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83833399"/>
        <w:docPartObj>
          <w:docPartGallery w:val="Cover Pages"/>
          <w:docPartUnique/>
        </w:docPartObj>
      </w:sdtPr>
      <w:sdtEndPr>
        <w:rPr>
          <w:b/>
          <w:bCs/>
          <w:sz w:val="12"/>
        </w:rPr>
      </w:sdtEndPr>
      <w:sdtContent>
        <w:bookmarkStart w:id="0" w:name="_Ref214620120" w:displacedByCustomXml="prev"/>
        <w:bookmarkEnd w:id="0" w:displacedByCustomXml="prev"/>
        <w:p w14:paraId="2159FA31" w14:textId="15BE4056" w:rsidR="0052065B" w:rsidRDefault="0052065B"/>
        <w:p w14:paraId="37F23146" w14:textId="5C0D37D3" w:rsidR="0052065B" w:rsidRDefault="00002707">
          <w:pPr>
            <w:spacing w:after="0" w:line="240" w:lineRule="auto"/>
            <w:rPr>
              <w:sz w:val="12"/>
            </w:rPr>
          </w:pPr>
          <w:r>
            <w:rPr>
              <w:b/>
              <w:bCs/>
              <w:noProof/>
              <w:sz w:val="12"/>
              <w:lang w:eastAsia="nb-NO"/>
            </w:rPr>
            <mc:AlternateContent>
              <mc:Choice Requires="wpg">
                <w:drawing>
                  <wp:anchor distT="0" distB="0" distL="114300" distR="114300" simplePos="0" relativeHeight="251734016" behindDoc="1" locked="0" layoutInCell="1" allowOverlap="1" wp14:anchorId="3E29C9D8" wp14:editId="31D253F6">
                    <wp:simplePos x="0" y="0"/>
                    <wp:positionH relativeFrom="margin">
                      <wp:posOffset>717550</wp:posOffset>
                    </wp:positionH>
                    <wp:positionV relativeFrom="paragraph">
                      <wp:posOffset>636905</wp:posOffset>
                    </wp:positionV>
                    <wp:extent cx="3819525" cy="2880000"/>
                    <wp:effectExtent l="0" t="0" r="15875" b="15875"/>
                    <wp:wrapNone/>
                    <wp:docPr id="30" name="Group 30"/>
                    <wp:cNvGraphicFramePr/>
                    <a:graphic xmlns:a="http://schemas.openxmlformats.org/drawingml/2006/main">
                      <a:graphicData uri="http://schemas.microsoft.com/office/word/2010/wordprocessingGroup">
                        <wpg:wgp>
                          <wpg:cNvGrpSpPr/>
                          <wpg:grpSpPr>
                            <a:xfrm>
                              <a:off x="0" y="0"/>
                              <a:ext cx="3819525" cy="2880000"/>
                              <a:chOff x="0" y="0"/>
                              <a:chExt cx="4320000" cy="2880000"/>
                            </a:xfrm>
                            <a:solidFill>
                              <a:srgbClr val="345A8A"/>
                            </a:solidFill>
                          </wpg:grpSpPr>
                          <wpg:grpSp>
                            <wpg:cNvPr id="15" name="Group 15"/>
                            <wpg:cNvGrpSpPr/>
                            <wpg:grpSpPr>
                              <a:xfrm>
                                <a:off x="0" y="0"/>
                                <a:ext cx="4320000" cy="2880000"/>
                                <a:chOff x="0" y="0"/>
                                <a:chExt cx="4572000" cy="1600200"/>
                              </a:xfrm>
                              <a:grpFill/>
                            </wpg:grpSpPr>
                            <wps:wsp>
                              <wps:cNvPr id="16" name="Rectangle 16"/>
                              <wps:cNvSpPr/>
                              <wps:spPr>
                                <a:xfrm>
                                  <a:off x="0" y="0"/>
                                  <a:ext cx="4572000" cy="1600200"/>
                                </a:xfrm>
                                <a:prstGeom prst="rect">
                                  <a:avLst/>
                                </a:prstGeom>
                                <a:grpFill/>
                                <a:ln w="28575" cmpd="sng">
                                  <a:solidFill>
                                    <a:srgbClr val="EA7705"/>
                                  </a:solidFill>
                                  <a:beve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7" name="Rectangle 43"/>
                              <wps:cNvSpPr>
                                <a:spLocks noChangeArrowheads="1"/>
                              </wps:cNvSpPr>
                              <wps:spPr bwMode="auto">
                                <a:xfrm>
                                  <a:off x="38100" y="47625"/>
                                  <a:ext cx="4479290" cy="1508125"/>
                                </a:xfrm>
                                <a:prstGeom prst="rect">
                                  <a:avLst/>
                                </a:prstGeom>
                                <a:grpFill/>
                                <a:ln w="9525">
                                  <a:noFill/>
                                  <a:miter lim="800000"/>
                                  <a:headEnd/>
                                  <a:tailEnd/>
                                </a:ln>
                                <a:extLst/>
                              </wps:spPr>
                              <wps:bodyPr rot="0" vert="horz" wrap="square" lIns="91440" tIns="45720" rIns="91440" bIns="45720" anchor="t" anchorCtr="0" upright="1">
                                <a:noAutofit/>
                              </wps:bodyPr>
                            </wps:wsp>
                          </wpg:grpSp>
                          <wps:wsp>
                            <wps:cNvPr id="29" name="Text Box 42"/>
                            <wps:cNvSpPr txBox="1">
                              <a:spLocks noChangeArrowheads="1"/>
                            </wps:cNvSpPr>
                            <wps:spPr bwMode="auto">
                              <a:xfrm>
                                <a:off x="47622" y="76186"/>
                                <a:ext cx="4218214" cy="2743214"/>
                              </a:xfrm>
                              <a:prstGeom prst="rect">
                                <a:avLst/>
                              </a:prstGeom>
                              <a:grpFill/>
                              <a:ln w="9525">
                                <a:noFill/>
                                <a:miter lim="800000"/>
                                <a:headEnd/>
                                <a:tailEnd/>
                              </a:ln>
                              <a:extLst/>
                            </wps:spPr>
                            <wps:txbx>
                              <w:txbxContent>
                                <w:sdt>
                                  <w:sdtPr>
                                    <w:rPr>
                                      <w:b/>
                                      <w:color w:val="FFFFFF" w:themeColor="background1"/>
                                      <w:sz w:val="40"/>
                                      <w:szCs w:val="40"/>
                                    </w:rPr>
                                    <w:alias w:val="Title"/>
                                    <w:id w:val="2092661921"/>
                                    <w:dataBinding w:prefixMappings="xmlns:ns0='http://purl.org/dc/elements/1.1/' xmlns:ns1='http://schemas.openxmlformats.org/package/2006/metadata/core-properties' " w:xpath="/ns1:coreProperties[1]/ns0:title[1]" w:storeItemID="{6C3C8BC8-F283-45AE-878A-BAB7291924A1}"/>
                                    <w:text/>
                                  </w:sdtPr>
                                  <w:sdtContent>
                                    <w:p w14:paraId="2811A7DC" w14:textId="130E344B" w:rsidR="00C1064B" w:rsidRPr="006977BE" w:rsidRDefault="00C1064B" w:rsidP="006977BE">
                                      <w:pPr>
                                        <w:spacing w:before="360" w:after="240"/>
                                        <w:jc w:val="center"/>
                                        <w:rPr>
                                          <w:b/>
                                          <w:color w:val="FFFFFF" w:themeColor="background1"/>
                                          <w:sz w:val="40"/>
                                          <w:szCs w:val="40"/>
                                        </w:rPr>
                                      </w:pPr>
                                      <w:proofErr w:type="spellStart"/>
                                      <w:r w:rsidRPr="008D0C39">
                                        <w:rPr>
                                          <w:b/>
                                          <w:color w:val="FFFFFF" w:themeColor="background1"/>
                                          <w:sz w:val="40"/>
                                          <w:szCs w:val="40"/>
                                        </w:rPr>
                                        <w:t>Safetec</w:t>
                                      </w:r>
                                      <w:proofErr w:type="spellEnd"/>
                                      <w:r w:rsidRPr="008D0C39">
                                        <w:rPr>
                                          <w:b/>
                                          <w:color w:val="FFFFFF" w:themeColor="background1"/>
                                          <w:sz w:val="40"/>
                                          <w:szCs w:val="40"/>
                                        </w:rPr>
                                        <w:t xml:space="preserve"> Nordic AS</w:t>
                                      </w:r>
                                    </w:p>
                                  </w:sdtContent>
                                </w:sdt>
                                <w:sdt>
                                  <w:sdtPr>
                                    <w:rPr>
                                      <w:b/>
                                      <w:color w:val="FFFFFF" w:themeColor="background1"/>
                                      <w:sz w:val="32"/>
                                      <w:szCs w:val="32"/>
                                    </w:rPr>
                                    <w:alias w:val="Subtitle"/>
                                    <w:tag w:val="Subtitle"/>
                                    <w:id w:val="2022513880"/>
                                    <w:text/>
                                  </w:sdtPr>
                                  <w:sdtContent>
                                    <w:p w14:paraId="48616D67" w14:textId="77777777" w:rsidR="00C1064B" w:rsidRPr="006977BE" w:rsidRDefault="00C1064B" w:rsidP="006977BE">
                                      <w:pPr>
                                        <w:spacing w:before="240" w:after="240"/>
                                        <w:jc w:val="center"/>
                                        <w:rPr>
                                          <w:b/>
                                          <w:color w:val="FFFFFF" w:themeColor="background1"/>
                                          <w:sz w:val="32"/>
                                          <w:szCs w:val="32"/>
                                        </w:rPr>
                                      </w:pPr>
                                      <w:r w:rsidRPr="006977BE">
                                        <w:rPr>
                                          <w:b/>
                                          <w:color w:val="FFFFFF" w:themeColor="background1"/>
                                          <w:sz w:val="32"/>
                                          <w:szCs w:val="32"/>
                                        </w:rPr>
                                        <w:t>TIØ4265</w:t>
                                      </w:r>
                                    </w:p>
                                  </w:sdtContent>
                                </w:sdt>
                                <w:p w14:paraId="038BE9EF" w14:textId="77777777" w:rsidR="00C1064B" w:rsidRDefault="00C1064B" w:rsidP="00002707">
                                  <w:pPr>
                                    <w:spacing w:before="240" w:after="240" w:line="240" w:lineRule="auto"/>
                                    <w:jc w:val="center"/>
                                    <w:rPr>
                                      <w:color w:val="FFFFFF" w:themeColor="background1"/>
                                    </w:rPr>
                                  </w:pPr>
                                  <w:r>
                                    <w:rPr>
                                      <w:color w:val="FFFFFF" w:themeColor="background1"/>
                                    </w:rPr>
                                    <w:t>Karina Iren Nilsen</w:t>
                                  </w:r>
                                  <w:r w:rsidRPr="0052065B">
                                    <w:rPr>
                                      <w:color w:val="FFFFFF" w:themeColor="background1"/>
                                    </w:rPr>
                                    <w:t xml:space="preserve"> </w:t>
                                  </w:r>
                                  <w:r>
                                    <w:rPr>
                                      <w:color w:val="FFFFFF" w:themeColor="background1"/>
                                    </w:rPr>
                                    <w:br/>
                                    <w:t>Ingvild Helle Nysæther</w:t>
                                  </w:r>
                                  <w:r>
                                    <w:rPr>
                                      <w:color w:val="FFFFFF" w:themeColor="background1"/>
                                    </w:rPr>
                                    <w:br/>
                                    <w:t xml:space="preserve">Stine </w:t>
                                  </w:r>
                                  <w:proofErr w:type="spellStart"/>
                                  <w:r>
                                    <w:rPr>
                                      <w:color w:val="FFFFFF" w:themeColor="background1"/>
                                    </w:rPr>
                                    <w:t>Bjørnvold</w:t>
                                  </w:r>
                                  <w:proofErr w:type="spellEnd"/>
                                  <w:r>
                                    <w:rPr>
                                      <w:color w:val="FFFFFF" w:themeColor="background1"/>
                                    </w:rPr>
                                    <w:t xml:space="preserve"> Bakken</w:t>
                                  </w:r>
                                  <w:r>
                                    <w:rPr>
                                      <w:color w:val="FFFFFF" w:themeColor="background1"/>
                                    </w:rPr>
                                    <w:br/>
                                    <w:t xml:space="preserve">Carl Fredrik </w:t>
                                  </w:r>
                                  <w:proofErr w:type="spellStart"/>
                                  <w:r>
                                    <w:rPr>
                                      <w:color w:val="FFFFFF" w:themeColor="background1"/>
                                    </w:rPr>
                                    <w:t>Tjeransen</w:t>
                                  </w:r>
                                  <w:proofErr w:type="spellEnd"/>
                                  <w:r w:rsidRPr="0052065B">
                                    <w:rPr>
                                      <w:color w:val="FFFFFF" w:themeColor="background1"/>
                                    </w:rPr>
                                    <w:t xml:space="preserve"> </w:t>
                                  </w:r>
                                  <w:r>
                                    <w:rPr>
                                      <w:color w:val="FFFFFF" w:themeColor="background1"/>
                                    </w:rPr>
                                    <w:br/>
                                    <w:t>Kristine Beate Strand</w:t>
                                  </w:r>
                                  <w:r w:rsidRPr="0052065B">
                                    <w:rPr>
                                      <w:color w:val="FFFFFF" w:themeColor="background1"/>
                                    </w:rPr>
                                    <w:t xml:space="preserve"> </w:t>
                                  </w:r>
                                  <w:r>
                                    <w:rPr>
                                      <w:color w:val="FFFFFF" w:themeColor="background1"/>
                                    </w:rPr>
                                    <w:br/>
                                    <w:t>Kjetil Høie Hansen</w:t>
                                  </w:r>
                                  <w:r>
                                    <w:rPr>
                                      <w:color w:val="FFFFFF" w:themeColor="background1"/>
                                    </w:rPr>
                                    <w:br/>
                                    <w:t xml:space="preserve">Helene </w:t>
                                  </w:r>
                                  <w:proofErr w:type="spellStart"/>
                                  <w:r>
                                    <w:rPr>
                                      <w:color w:val="FFFFFF" w:themeColor="background1"/>
                                    </w:rPr>
                                    <w:t>Roalsø</w:t>
                                  </w:r>
                                  <w:proofErr w:type="spellEnd"/>
                                </w:p>
                                <w:p w14:paraId="5CAED106" w14:textId="299A3A63" w:rsidR="00C1064B" w:rsidRDefault="00C1064B" w:rsidP="00002707">
                                  <w:pPr>
                                    <w:spacing w:before="240" w:after="240" w:line="240" w:lineRule="auto"/>
                                    <w:jc w:val="center"/>
                                    <w:rPr>
                                      <w:color w:val="FFFFFF" w:themeColor="background1"/>
                                    </w:rPr>
                                  </w:pPr>
                                  <w:r>
                                    <w:rPr>
                                      <w:color w:val="FFFFFF" w:themeColor="background1"/>
                                    </w:rPr>
                                    <w:t>Gruppe 7</w:t>
                                  </w:r>
                                  <w:r>
                                    <w:rPr>
                                      <w:color w:val="FFFFFF" w:themeColor="background1"/>
                                    </w:rPr>
                                    <w:b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56.5pt;margin-top:50.15pt;width:300.75pt;height:226.75pt;z-index:-251582464;mso-position-horizontal-relative:margin;mso-width-relative:margin;mso-height-relative:margin" coordsize="43200,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">
                    <v:group id="Group 15" o:spid="_x0000_s1027" style="position:absolute;width:43200;height:28800" coordsize="4572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028" style="position:absolute;width:4572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aJMEA&#10;AADbAAAADwAAAGRycy9kb3ducmV2LnhtbERPPW/CMBDdK/EfrENiKw4MUKUYhJBADCwNXbqd4osT&#10;iM+RbULor68rIbHd0/u81WawrejJh8axgtk0A0FcOt2wUfB93r9/gAgRWWPrmBQ8KMBmPXpbYa7d&#10;nb+oL6IRKYRDjgrqGLtcylDWZDFMXUecuMp5izFBb6T2eE/htpXzLFtIiw2nhho72tVUXoubVVCE&#10;86Eyy+XvMDNe7n5OVbO/9EpNxsP2E0SkIb7ET/dRp/kL+P8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6miTBAAAA2wAAAA8AAAAAAAAAAAAAAAAAmAIAAGRycy9kb3du&#10;cmV2LnhtbFBLBQYAAAAABAAEAPUAAACGAwAAAAA=&#10;" filled="f" strokecolor="#ea7705" strokeweight="2.25pt">
                        <v:stroke joinstyle="bevel"/>
                      </v:rect>
                      <v:rect id="Rectangle 43" o:spid="_x0000_s1029" style="position:absolute;left:381;top:476;width:44792;height:15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group>
                    <v:shapetype id="_x0000_t202" coordsize="21600,21600" o:spt="202" path="m,l,21600r21600,l21600,xe">
                      <v:stroke joinstyle="miter"/>
                      <v:path gradientshapeok="t" o:connecttype="rect"/>
                    </v:shapetype>
                    <v:shape id="Text Box 42" o:spid="_x0000_s1030" type="#_x0000_t202" style="position:absolute;left:476;top:761;width:42182;height:27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sdt>
                            <w:sdtPr>
                              <w:rPr>
                                <w:b/>
                                <w:color w:val="FFFFFF" w:themeColor="background1"/>
                                <w:sz w:val="40"/>
                                <w:szCs w:val="40"/>
                              </w:rPr>
                              <w:alias w:val="Title"/>
                              <w:id w:val="2092661921"/>
                              <w:dataBinding w:prefixMappings="xmlns:ns0='http://purl.org/dc/elements/1.1/' xmlns:ns1='http://schemas.openxmlformats.org/package/2006/metadata/core-properties' " w:xpath="/ns1:coreProperties[1]/ns0:title[1]" w:storeItemID="{6C3C8BC8-F283-45AE-878A-BAB7291924A1}"/>
                              <w:text/>
                            </w:sdtPr>
                            <w:sdtContent>
                              <w:p w14:paraId="2811A7DC" w14:textId="130E344B" w:rsidR="00C1064B" w:rsidRPr="006977BE" w:rsidRDefault="00C1064B" w:rsidP="006977BE">
                                <w:pPr>
                                  <w:spacing w:before="360" w:after="240"/>
                                  <w:jc w:val="center"/>
                                  <w:rPr>
                                    <w:b/>
                                    <w:color w:val="FFFFFF" w:themeColor="background1"/>
                                    <w:sz w:val="40"/>
                                    <w:szCs w:val="40"/>
                                  </w:rPr>
                                </w:pPr>
                                <w:proofErr w:type="spellStart"/>
                                <w:r w:rsidRPr="008D0C39">
                                  <w:rPr>
                                    <w:b/>
                                    <w:color w:val="FFFFFF" w:themeColor="background1"/>
                                    <w:sz w:val="40"/>
                                    <w:szCs w:val="40"/>
                                  </w:rPr>
                                  <w:t>Safetec</w:t>
                                </w:r>
                                <w:proofErr w:type="spellEnd"/>
                                <w:r w:rsidRPr="008D0C39">
                                  <w:rPr>
                                    <w:b/>
                                    <w:color w:val="FFFFFF" w:themeColor="background1"/>
                                    <w:sz w:val="40"/>
                                    <w:szCs w:val="40"/>
                                  </w:rPr>
                                  <w:t xml:space="preserve"> Nordic AS</w:t>
                                </w:r>
                              </w:p>
                            </w:sdtContent>
                          </w:sdt>
                          <w:sdt>
                            <w:sdtPr>
                              <w:rPr>
                                <w:b/>
                                <w:color w:val="FFFFFF" w:themeColor="background1"/>
                                <w:sz w:val="32"/>
                                <w:szCs w:val="32"/>
                              </w:rPr>
                              <w:alias w:val="Subtitle"/>
                              <w:tag w:val="Subtitle"/>
                              <w:id w:val="2022513880"/>
                              <w:text/>
                            </w:sdtPr>
                            <w:sdtContent>
                              <w:p w14:paraId="48616D67" w14:textId="77777777" w:rsidR="00C1064B" w:rsidRPr="006977BE" w:rsidRDefault="00C1064B" w:rsidP="006977BE">
                                <w:pPr>
                                  <w:spacing w:before="240" w:after="240"/>
                                  <w:jc w:val="center"/>
                                  <w:rPr>
                                    <w:b/>
                                    <w:color w:val="FFFFFF" w:themeColor="background1"/>
                                    <w:sz w:val="32"/>
                                    <w:szCs w:val="32"/>
                                  </w:rPr>
                                </w:pPr>
                                <w:r w:rsidRPr="006977BE">
                                  <w:rPr>
                                    <w:b/>
                                    <w:color w:val="FFFFFF" w:themeColor="background1"/>
                                    <w:sz w:val="32"/>
                                    <w:szCs w:val="32"/>
                                  </w:rPr>
                                  <w:t>TIØ4265</w:t>
                                </w:r>
                              </w:p>
                            </w:sdtContent>
                          </w:sdt>
                          <w:p w14:paraId="038BE9EF" w14:textId="77777777" w:rsidR="00C1064B" w:rsidRDefault="00C1064B" w:rsidP="00002707">
                            <w:pPr>
                              <w:spacing w:before="240" w:after="240" w:line="240" w:lineRule="auto"/>
                              <w:jc w:val="center"/>
                              <w:rPr>
                                <w:color w:val="FFFFFF" w:themeColor="background1"/>
                              </w:rPr>
                            </w:pPr>
                            <w:r>
                              <w:rPr>
                                <w:color w:val="FFFFFF" w:themeColor="background1"/>
                              </w:rPr>
                              <w:t>Karina Iren Nilsen</w:t>
                            </w:r>
                            <w:r w:rsidRPr="0052065B">
                              <w:rPr>
                                <w:color w:val="FFFFFF" w:themeColor="background1"/>
                              </w:rPr>
                              <w:t xml:space="preserve"> </w:t>
                            </w:r>
                            <w:r>
                              <w:rPr>
                                <w:color w:val="FFFFFF" w:themeColor="background1"/>
                              </w:rPr>
                              <w:br/>
                              <w:t>Ingvild Helle Nysæther</w:t>
                            </w:r>
                            <w:r>
                              <w:rPr>
                                <w:color w:val="FFFFFF" w:themeColor="background1"/>
                              </w:rPr>
                              <w:br/>
                              <w:t xml:space="preserve">Stine </w:t>
                            </w:r>
                            <w:proofErr w:type="spellStart"/>
                            <w:r>
                              <w:rPr>
                                <w:color w:val="FFFFFF" w:themeColor="background1"/>
                              </w:rPr>
                              <w:t>Bjørnvold</w:t>
                            </w:r>
                            <w:proofErr w:type="spellEnd"/>
                            <w:r>
                              <w:rPr>
                                <w:color w:val="FFFFFF" w:themeColor="background1"/>
                              </w:rPr>
                              <w:t xml:space="preserve"> Bakken</w:t>
                            </w:r>
                            <w:r>
                              <w:rPr>
                                <w:color w:val="FFFFFF" w:themeColor="background1"/>
                              </w:rPr>
                              <w:br/>
                              <w:t xml:space="preserve">Carl Fredrik </w:t>
                            </w:r>
                            <w:proofErr w:type="spellStart"/>
                            <w:r>
                              <w:rPr>
                                <w:color w:val="FFFFFF" w:themeColor="background1"/>
                              </w:rPr>
                              <w:t>Tjeransen</w:t>
                            </w:r>
                            <w:proofErr w:type="spellEnd"/>
                            <w:r w:rsidRPr="0052065B">
                              <w:rPr>
                                <w:color w:val="FFFFFF" w:themeColor="background1"/>
                              </w:rPr>
                              <w:t xml:space="preserve"> </w:t>
                            </w:r>
                            <w:r>
                              <w:rPr>
                                <w:color w:val="FFFFFF" w:themeColor="background1"/>
                              </w:rPr>
                              <w:br/>
                              <w:t>Kristine Beate Strand</w:t>
                            </w:r>
                            <w:r w:rsidRPr="0052065B">
                              <w:rPr>
                                <w:color w:val="FFFFFF" w:themeColor="background1"/>
                              </w:rPr>
                              <w:t xml:space="preserve"> </w:t>
                            </w:r>
                            <w:r>
                              <w:rPr>
                                <w:color w:val="FFFFFF" w:themeColor="background1"/>
                              </w:rPr>
                              <w:br/>
                              <w:t>Kjetil Høie Hansen</w:t>
                            </w:r>
                            <w:r>
                              <w:rPr>
                                <w:color w:val="FFFFFF" w:themeColor="background1"/>
                              </w:rPr>
                              <w:br/>
                              <w:t xml:space="preserve">Helene </w:t>
                            </w:r>
                            <w:proofErr w:type="spellStart"/>
                            <w:r>
                              <w:rPr>
                                <w:color w:val="FFFFFF" w:themeColor="background1"/>
                              </w:rPr>
                              <w:t>Roalsø</w:t>
                            </w:r>
                            <w:proofErr w:type="spellEnd"/>
                          </w:p>
                          <w:p w14:paraId="5CAED106" w14:textId="299A3A63" w:rsidR="00C1064B" w:rsidRDefault="00C1064B" w:rsidP="00002707">
                            <w:pPr>
                              <w:spacing w:before="240" w:after="240" w:line="240" w:lineRule="auto"/>
                              <w:jc w:val="center"/>
                              <w:rPr>
                                <w:color w:val="FFFFFF" w:themeColor="background1"/>
                              </w:rPr>
                            </w:pPr>
                            <w:r>
                              <w:rPr>
                                <w:color w:val="FFFFFF" w:themeColor="background1"/>
                              </w:rPr>
                              <w:t>Gruppe 7</w:t>
                            </w:r>
                            <w:r>
                              <w:rPr>
                                <w:color w:val="FFFFFF" w:themeColor="background1"/>
                              </w:rPr>
                              <w:br/>
                              <w:t xml:space="preserve"> </w:t>
                            </w:r>
                          </w:p>
                        </w:txbxContent>
                      </v:textbox>
                    </v:shape>
                    <w10:wrap anchorx="margin"/>
                  </v:group>
                </w:pict>
              </mc:Fallback>
            </mc:AlternateContent>
          </w:r>
          <w:r w:rsidR="006977BE">
            <w:rPr>
              <w:b/>
              <w:bCs/>
              <w:noProof/>
              <w:sz w:val="12"/>
              <w:lang w:eastAsia="nb-NO"/>
            </w:rPr>
            <mc:AlternateContent>
              <mc:Choice Requires="wps">
                <w:drawing>
                  <wp:anchor distT="0" distB="0" distL="114300" distR="114300" simplePos="0" relativeHeight="251731968" behindDoc="0" locked="0" layoutInCell="1" allowOverlap="1" wp14:anchorId="060460B6" wp14:editId="3FE51BAD">
                    <wp:simplePos x="0" y="0"/>
                    <wp:positionH relativeFrom="margin">
                      <wp:align>center</wp:align>
                    </wp:positionH>
                    <wp:positionV relativeFrom="paragraph">
                      <wp:posOffset>7456805</wp:posOffset>
                    </wp:positionV>
                    <wp:extent cx="1828800" cy="5715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83E72A" w14:textId="5E2B8EB4" w:rsidR="00C1064B" w:rsidRPr="006977BE" w:rsidRDefault="00C1064B" w:rsidP="00546137">
                                <w:pPr>
                                  <w:jc w:val="center"/>
                                  <w:rPr>
                                    <w:b/>
                                    <w:bCs/>
                                    <w:color w:val="345A8A"/>
                                    <w:sz w:val="30"/>
                                    <w:szCs w:val="30"/>
                                  </w:rPr>
                                </w:pPr>
                                <w:r w:rsidRPr="006977BE">
                                  <w:rPr>
                                    <w:b/>
                                    <w:bCs/>
                                    <w:color w:val="345A8A"/>
                                    <w:sz w:val="30"/>
                                    <w:szCs w:val="30"/>
                                  </w:rPr>
                                  <w:t>November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1" type="#_x0000_t202" style="position:absolute;margin-left:0;margin-top:587.15pt;width:2in;height:45pt;z-index:251731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QrAIAAKw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" filled="f" stroked="f">
                    <v:textbox>
                      <w:txbxContent>
                        <w:p w14:paraId="7C83E72A" w14:textId="5E2B8EB4" w:rsidR="00C1064B" w:rsidRPr="006977BE" w:rsidRDefault="00C1064B" w:rsidP="00546137">
                          <w:pPr>
                            <w:jc w:val="center"/>
                            <w:rPr>
                              <w:b/>
                              <w:bCs/>
                              <w:color w:val="345A8A"/>
                              <w:sz w:val="30"/>
                              <w:szCs w:val="30"/>
                            </w:rPr>
                          </w:pPr>
                          <w:r w:rsidRPr="006977BE">
                            <w:rPr>
                              <w:b/>
                              <w:bCs/>
                              <w:color w:val="345A8A"/>
                              <w:sz w:val="30"/>
                              <w:szCs w:val="30"/>
                            </w:rPr>
                            <w:t>November 2012</w:t>
                          </w:r>
                        </w:p>
                      </w:txbxContent>
                    </v:textbox>
                    <w10:wrap type="square" anchorx="margin"/>
                  </v:shape>
                </w:pict>
              </mc:Fallback>
            </mc:AlternateContent>
          </w:r>
          <w:r w:rsidR="0052065B">
            <w:rPr>
              <w:b/>
              <w:bCs/>
              <w:sz w:val="12"/>
            </w:rPr>
            <w:br w:type="page"/>
          </w:r>
        </w:p>
      </w:sdtContent>
    </w:sdt>
    <w:p w14:paraId="3C0DAA57" w14:textId="2291F4FF" w:rsidR="008C4F2D" w:rsidRPr="00445ED9" w:rsidRDefault="008C4F2D" w:rsidP="00445ED9">
      <w:pPr>
        <w:pStyle w:val="Heading1"/>
        <w:spacing w:after="240"/>
      </w:pPr>
      <w:bookmarkStart w:id="1" w:name="_Toc341589892"/>
      <w:r>
        <w:lastRenderedPageBreak/>
        <w:t>Forord</w:t>
      </w:r>
      <w:bookmarkEnd w:id="1"/>
    </w:p>
    <w:p w14:paraId="3A909AE9" w14:textId="49DD5D07" w:rsidR="00760014" w:rsidRDefault="002E5B5C" w:rsidP="008C4F2D">
      <w:r>
        <w:t xml:space="preserve">Denne </w:t>
      </w:r>
      <w:r w:rsidR="008C4F2D">
        <w:t>semester</w:t>
      </w:r>
      <w:r w:rsidR="008C4F2D" w:rsidRPr="007F62E4">
        <w:t>oppgave</w:t>
      </w:r>
      <w:r>
        <w:t>n er skrevet høsten 2012</w:t>
      </w:r>
      <w:r w:rsidR="008C4F2D" w:rsidRPr="007F62E4">
        <w:t xml:space="preserve"> </w:t>
      </w:r>
      <w:r w:rsidR="008C4F2D">
        <w:t>i</w:t>
      </w:r>
      <w:r w:rsidR="008C4F2D" w:rsidRPr="007F62E4">
        <w:t xml:space="preserve"> faget </w:t>
      </w:r>
      <w:r w:rsidR="008C4F2D">
        <w:t>TIØ4265 Strategisk Ledelse</w:t>
      </w:r>
      <w:r>
        <w:t xml:space="preserve"> ved NTNU</w:t>
      </w:r>
      <w:r w:rsidR="008C4F2D">
        <w:t>, som en besvarelse på oppgave</w:t>
      </w:r>
      <w:r>
        <w:t>teksten</w:t>
      </w:r>
      <w:r w:rsidR="008C4F2D">
        <w:t xml:space="preserve"> gitt i fagets kursbeskrivelse. </w:t>
      </w:r>
      <w:r>
        <w:t>Form</w:t>
      </w:r>
      <w:r w:rsidR="008C4F2D">
        <w:t xml:space="preserve">ålet med oppgaven er å utføre en strategisk analyse av selskapet </w:t>
      </w:r>
      <w:proofErr w:type="spellStart"/>
      <w:r w:rsidR="008C4F2D">
        <w:t>Safet</w:t>
      </w:r>
      <w:r>
        <w:t>ec</w:t>
      </w:r>
      <w:proofErr w:type="spellEnd"/>
      <w:r>
        <w:t xml:space="preserve"> Nordic AS, basert på </w:t>
      </w:r>
      <w:r w:rsidR="008C4F2D">
        <w:t xml:space="preserve">begreper og teori som er gjennomgått i faget, for deretter å kunne gi anbefalinger for fremtiden. </w:t>
      </w:r>
      <w:r w:rsidR="008C4F2D" w:rsidRPr="009121D2">
        <w:t xml:space="preserve">Oppgaven er i hovedsak basert på informasjon presentert i to forelesninger holdt av representanter fra </w:t>
      </w:r>
      <w:r w:rsidR="003D752B">
        <w:t>selskapet</w:t>
      </w:r>
      <w:r w:rsidR="008C4F2D" w:rsidRPr="009121D2">
        <w:t>. Annen informasjon er hentet fra offentlige kilder.</w:t>
      </w:r>
      <w:r w:rsidR="00760014">
        <w:t xml:space="preserve"> </w:t>
      </w:r>
    </w:p>
    <w:p w14:paraId="5CD30AD6" w14:textId="1A43DA49" w:rsidR="008C4F2D" w:rsidRDefault="00760014" w:rsidP="008C4F2D">
      <w:r>
        <w:t>Da oppgaven bygger på begrenset informasjon tas det forbehold om at våre anbefalinger kun bør sees på som indikasjoner for selskapets vei videre.</w:t>
      </w:r>
    </w:p>
    <w:p w14:paraId="6B2227DD" w14:textId="4C46A617" w:rsidR="008C4F2D" w:rsidRDefault="008C4F2D" w:rsidP="008C4F2D">
      <w:r>
        <w:t xml:space="preserve">Vi vil i denne sammenheng rette en takk til </w:t>
      </w:r>
      <w:proofErr w:type="spellStart"/>
      <w:r>
        <w:t>Safetec</w:t>
      </w:r>
      <w:proofErr w:type="spellEnd"/>
      <w:r w:rsidR="003D752B">
        <w:t xml:space="preserve"> Nordic AS</w:t>
      </w:r>
      <w:r>
        <w:t xml:space="preserve"> for deres åpne og ærlige presentasjon av bedriften. Vi vil også takke foreleser </w:t>
      </w:r>
      <w:proofErr w:type="spellStart"/>
      <w:r>
        <w:t>Elsebeth</w:t>
      </w:r>
      <w:proofErr w:type="spellEnd"/>
      <w:r>
        <w:t xml:space="preserve"> Holmen og studentassistent Sigurd </w:t>
      </w:r>
      <w:proofErr w:type="spellStart"/>
      <w:r>
        <w:t>Vildåsen</w:t>
      </w:r>
      <w:proofErr w:type="spellEnd"/>
      <w:r>
        <w:t xml:space="preserve"> for gode og konstruktive tilbakemeldinger underveis. </w:t>
      </w:r>
    </w:p>
    <w:p w14:paraId="35CD3ED1" w14:textId="77777777" w:rsidR="008C4F2D" w:rsidRDefault="008C4F2D">
      <w:pPr>
        <w:spacing w:after="0" w:line="240" w:lineRule="auto"/>
        <w:rPr>
          <w:rFonts w:asciiTheme="majorHAnsi" w:eastAsiaTheme="majorEastAsia" w:hAnsiTheme="majorHAnsi" w:cstheme="majorBidi"/>
          <w:b/>
          <w:bCs/>
          <w:color w:val="1751A2"/>
          <w:sz w:val="32"/>
          <w:szCs w:val="32"/>
          <w:highlight w:val="lightGray"/>
          <w:lang w:eastAsia="nb-NO"/>
        </w:rPr>
      </w:pPr>
      <w:r>
        <w:rPr>
          <w:highlight w:val="lightGray"/>
        </w:rPr>
        <w:br w:type="page"/>
      </w:r>
    </w:p>
    <w:p w14:paraId="0BA31C7C" w14:textId="712E2C0F" w:rsidR="008C4F2D" w:rsidRPr="008C4F2D" w:rsidRDefault="008C4F2D" w:rsidP="008C4F2D">
      <w:pPr>
        <w:pStyle w:val="Heading1"/>
      </w:pPr>
      <w:bookmarkStart w:id="2" w:name="_Toc341589893"/>
      <w:r w:rsidRPr="007F62E4">
        <w:lastRenderedPageBreak/>
        <w:t>Sammendrag</w:t>
      </w:r>
      <w:bookmarkEnd w:id="2"/>
      <w:r w:rsidRPr="007F62E4">
        <w:t xml:space="preserve"> </w:t>
      </w:r>
    </w:p>
    <w:p w14:paraId="0B886DEF" w14:textId="7D720358" w:rsidR="008C4F2D" w:rsidRDefault="008C4F2D" w:rsidP="008C4F2D">
      <w:pPr>
        <w:pStyle w:val="Heading2"/>
      </w:pPr>
      <w:bookmarkStart w:id="3" w:name="_Toc341589894"/>
      <w:r>
        <w:t>Analyse av dagens strategi</w:t>
      </w:r>
      <w:bookmarkEnd w:id="3"/>
    </w:p>
    <w:p w14:paraId="47C491B5" w14:textId="04D47EDF" w:rsidR="008C4F2D" w:rsidRDefault="008C4F2D" w:rsidP="008C4F2D">
      <w:r>
        <w:t xml:space="preserve">I </w:t>
      </w:r>
      <w:r w:rsidR="00A019BD">
        <w:t xml:space="preserve">oppgavens første del presenteres </w:t>
      </w:r>
      <w:proofErr w:type="spellStart"/>
      <w:r>
        <w:t>Safetec</w:t>
      </w:r>
      <w:proofErr w:type="spellEnd"/>
      <w:r>
        <w:t xml:space="preserve"> Nordic AS ved å identifisere bedriftens mål, visjon og verdier. Deretter analyseres dagens strategi på </w:t>
      </w:r>
      <w:r w:rsidRPr="009D5DC2">
        <w:rPr>
          <w:i/>
        </w:rPr>
        <w:t>forretningsnivå</w:t>
      </w:r>
      <w:r>
        <w:t xml:space="preserve">, </w:t>
      </w:r>
      <w:r w:rsidRPr="009D5DC2">
        <w:rPr>
          <w:i/>
        </w:rPr>
        <w:t>konsernnivå</w:t>
      </w:r>
      <w:r>
        <w:t xml:space="preserve"> og </w:t>
      </w:r>
      <w:r w:rsidRPr="009D5DC2">
        <w:rPr>
          <w:i/>
        </w:rPr>
        <w:t>nettverksnivå.</w:t>
      </w:r>
      <w:r>
        <w:t xml:space="preserve">  </w:t>
      </w:r>
    </w:p>
    <w:p w14:paraId="0E1351A1" w14:textId="2E7C2E5D" w:rsidR="008C4F2D" w:rsidRDefault="008C4F2D" w:rsidP="008C4F2D">
      <w:r w:rsidRPr="00A019BD">
        <w:t xml:space="preserve">Gjennom analysen av </w:t>
      </w:r>
      <w:proofErr w:type="spellStart"/>
      <w:r w:rsidRPr="00A019BD">
        <w:t>Safetecs</w:t>
      </w:r>
      <w:proofErr w:type="spellEnd"/>
      <w:r w:rsidRPr="00A019BD">
        <w:t xml:space="preserve"> verdier påpekes det at disse </w:t>
      </w:r>
      <w:r w:rsidR="00A019BD" w:rsidRPr="00A019BD">
        <w:t>kan være</w:t>
      </w:r>
      <w:r w:rsidRPr="00A019BD">
        <w:t xml:space="preserve"> vanskelig å etterleve i praksis, ettersom de har hele åtte </w:t>
      </w:r>
      <w:r w:rsidRPr="009D5DC2">
        <w:rPr>
          <w:i/>
        </w:rPr>
        <w:t>kjerneverdier</w:t>
      </w:r>
      <w:r>
        <w:t xml:space="preserve">. </w:t>
      </w:r>
      <w:proofErr w:type="spellStart"/>
      <w:r>
        <w:t>Safetecs</w:t>
      </w:r>
      <w:proofErr w:type="spellEnd"/>
      <w:r>
        <w:t xml:space="preserve"> nåværende mål </w:t>
      </w:r>
      <w:r w:rsidR="00A019BD">
        <w:t xml:space="preserve">fremstår som </w:t>
      </w:r>
      <w:r>
        <w:t>u</w:t>
      </w:r>
      <w:r w:rsidR="00454F0C">
        <w:t>klare</w:t>
      </w:r>
      <w:r>
        <w:t xml:space="preserve"> </w:t>
      </w:r>
      <w:r w:rsidR="00A019BD">
        <w:t>i lys av</w:t>
      </w:r>
      <w:r>
        <w:t xml:space="preserve"> bedriftens nåværende vekststrategi. En konsekvens av utydelige mål er at de ansatte </w:t>
      </w:r>
      <w:r w:rsidR="00BE62CE">
        <w:t>vil ha vanskelig for</w:t>
      </w:r>
      <w:r>
        <w:t xml:space="preserve"> å knytte sine prestasjoner i den daglige driften opp mot selskapets langsiktige mål. </w:t>
      </w:r>
    </w:p>
    <w:p w14:paraId="2D4F3BBE" w14:textId="37C59B04" w:rsidR="008C4F2D" w:rsidRDefault="008C4F2D" w:rsidP="008C4F2D">
      <w:proofErr w:type="spellStart"/>
      <w:r>
        <w:t>S</w:t>
      </w:r>
      <w:r w:rsidR="00BE62CE">
        <w:t>afetecs</w:t>
      </w:r>
      <w:proofErr w:type="spellEnd"/>
      <w:r w:rsidR="00BE62CE">
        <w:t xml:space="preserve"> styrker, svakheter, muligheter og trusler er identifisert, </w:t>
      </w:r>
      <w:r>
        <w:t xml:space="preserve">som tilsammen utgjør en </w:t>
      </w:r>
      <w:r w:rsidRPr="00113E27">
        <w:rPr>
          <w:i/>
        </w:rPr>
        <w:t>SWOT</w:t>
      </w:r>
      <w:r>
        <w:t>-analyse. S</w:t>
      </w:r>
      <w:r w:rsidR="00BE62CE">
        <w:t>elskapets s</w:t>
      </w:r>
      <w:r>
        <w:t>entrale styrker er</w:t>
      </w:r>
      <w:r w:rsidR="00454F0C">
        <w:t xml:space="preserve"> </w:t>
      </w:r>
      <w:r w:rsidR="00454F0C" w:rsidRPr="009D5DC2">
        <w:rPr>
          <w:i/>
        </w:rPr>
        <w:t>immaterielle ressurser</w:t>
      </w:r>
      <w:r w:rsidR="00454F0C">
        <w:t>, i form av relasjoner, samarbeid og ansattes kompetanse</w:t>
      </w:r>
      <w:r w:rsidR="00E354F0">
        <w:t xml:space="preserve">. </w:t>
      </w:r>
      <w:r w:rsidR="00BA5078">
        <w:t>En</w:t>
      </w:r>
      <w:r w:rsidR="00E354F0" w:rsidRPr="00BA5078">
        <w:t xml:space="preserve"> </w:t>
      </w:r>
      <w:r w:rsidR="00BA5078" w:rsidRPr="00BA5078">
        <w:t>klar</w:t>
      </w:r>
      <w:r w:rsidRPr="00BA5078">
        <w:t xml:space="preserve"> svakhet er </w:t>
      </w:r>
      <w:r w:rsidR="00BA5078" w:rsidRPr="00BA5078">
        <w:t>at selskapet ikke har</w:t>
      </w:r>
      <w:r w:rsidRPr="00BA5078">
        <w:t xml:space="preserve"> </w:t>
      </w:r>
      <w:r w:rsidR="00BA5078" w:rsidRPr="00BA5078">
        <w:t>tydelige</w:t>
      </w:r>
      <w:r w:rsidRPr="00BA5078">
        <w:t xml:space="preserve"> konkurransefortrinn på konkurrenter i Norge</w:t>
      </w:r>
      <w:r>
        <w:t xml:space="preserve">. </w:t>
      </w:r>
      <w:r w:rsidR="00BA5078">
        <w:t>Økt</w:t>
      </w:r>
      <w:r>
        <w:t xml:space="preserve"> fokus på risikohåndtering i </w:t>
      </w:r>
      <w:r w:rsidR="00BA5078">
        <w:t>samfunnet vil gi muligheter</w:t>
      </w:r>
      <w:r>
        <w:t xml:space="preserve">, mens trusler </w:t>
      </w:r>
      <w:r w:rsidR="00BA5078">
        <w:t>er</w:t>
      </w:r>
      <w:r w:rsidR="00BA5078" w:rsidRPr="00BA5078">
        <w:t xml:space="preserve"> at</w:t>
      </w:r>
      <w:r w:rsidRPr="00BA5078">
        <w:t xml:space="preserve"> ansatte </w:t>
      </w:r>
      <w:r w:rsidR="00BA5078" w:rsidRPr="00BA5078">
        <w:t>kan forlate</w:t>
      </w:r>
      <w:r w:rsidRPr="00BA5078">
        <w:t xml:space="preserve"> bedriften</w:t>
      </w:r>
      <w:r w:rsidR="00BA5078">
        <w:t>,</w:t>
      </w:r>
      <w:r w:rsidRPr="00BA5078">
        <w:t xml:space="preserve"> og </w:t>
      </w:r>
      <w:r w:rsidR="00BA5078" w:rsidRPr="00BA5078">
        <w:t>ingeniørmangel</w:t>
      </w:r>
      <w:r w:rsidRPr="00BA5078">
        <w:t xml:space="preserve"> i Norge</w:t>
      </w:r>
      <w:r w:rsidR="00BA5078" w:rsidRPr="00BA5078">
        <w:t xml:space="preserve"> kan hemme rekruttering av nye ansatte</w:t>
      </w:r>
      <w:r w:rsidRPr="00BA5078">
        <w:t>.</w:t>
      </w:r>
      <w:r>
        <w:t xml:space="preserve">  </w:t>
      </w:r>
    </w:p>
    <w:p w14:paraId="468CC96C" w14:textId="6F4EAEF6" w:rsidR="00E354F0" w:rsidRDefault="00E354F0" w:rsidP="008C4F2D">
      <w:proofErr w:type="spellStart"/>
      <w:r>
        <w:t>Safetec</w:t>
      </w:r>
      <w:proofErr w:type="spellEnd"/>
      <w:r>
        <w:t xml:space="preserve"> bl</w:t>
      </w:r>
      <w:r w:rsidR="00D25793">
        <w:t>e nylig kjøpt opp</w:t>
      </w:r>
      <w:r>
        <w:t xml:space="preserve"> av </w:t>
      </w:r>
      <w:r w:rsidR="00454F0C">
        <w:rPr>
          <w:rFonts w:cs="Cambria"/>
        </w:rPr>
        <w:t>ABS</w:t>
      </w:r>
      <w:r>
        <w:t xml:space="preserve">, men </w:t>
      </w:r>
      <w:r w:rsidR="00D25793">
        <w:t>dette</w:t>
      </w:r>
      <w:r>
        <w:t xml:space="preserve"> har foreløpig</w:t>
      </w:r>
      <w:r w:rsidR="00D25793">
        <w:t xml:space="preserve"> liten innvirkning</w:t>
      </w:r>
      <w:r>
        <w:t xml:space="preserve"> på den daglige driften. Den største synergien </w:t>
      </w:r>
      <w:proofErr w:type="spellStart"/>
      <w:r>
        <w:t>Safetec</w:t>
      </w:r>
      <w:proofErr w:type="spellEnd"/>
      <w:r>
        <w:t xml:space="preserve"> får fra denne relasjonen</w:t>
      </w:r>
      <w:r w:rsidR="009D5DC2">
        <w:t xml:space="preserve"> i dag</w:t>
      </w:r>
      <w:r>
        <w:t xml:space="preserve"> er </w:t>
      </w:r>
      <w:r w:rsidR="00D25793">
        <w:t>økonomisk tyngde</w:t>
      </w:r>
      <w:r w:rsidR="009D5DC2">
        <w:t>, og potensielle synergier kan være i form av</w:t>
      </w:r>
      <w:r>
        <w:t xml:space="preserve"> i</w:t>
      </w:r>
      <w:r w:rsidR="00D25793">
        <w:t>nternasjonal tilstedeværelse</w:t>
      </w:r>
      <w:r w:rsidR="009D5DC2">
        <w:t xml:space="preserve"> og</w:t>
      </w:r>
      <w:r>
        <w:t xml:space="preserve"> internasjonalt omdømme. </w:t>
      </w:r>
    </w:p>
    <w:p w14:paraId="3DA28045" w14:textId="63BEFD65" w:rsidR="008C4F2D" w:rsidRDefault="00D25793" w:rsidP="008C4F2D">
      <w:r>
        <w:t xml:space="preserve">Identifisert </w:t>
      </w:r>
      <w:r w:rsidRPr="009D5DC2">
        <w:rPr>
          <w:i/>
        </w:rPr>
        <w:t>kjernekompetanse</w:t>
      </w:r>
      <w:r w:rsidR="008C4F2D">
        <w:t xml:space="preserve"> er </w:t>
      </w:r>
      <w:r w:rsidR="008C4F2D" w:rsidRPr="00FD04AA">
        <w:t>sikkerhet</w:t>
      </w:r>
      <w:r w:rsidR="009D5DC2">
        <w:t>s- og risikokunnskap</w:t>
      </w:r>
      <w:r w:rsidR="008C4F2D" w:rsidRPr="00FD04AA">
        <w:t>, håndtering av kunderelasjoner, utnyttelse av samarbeidsnettverk</w:t>
      </w:r>
      <w:r w:rsidR="008C4F2D">
        <w:t xml:space="preserve"> og bedriftens sterke </w:t>
      </w:r>
      <w:r w:rsidR="008C4F2D" w:rsidRPr="00FD04AA">
        <w:t>organisasjonskultur.</w:t>
      </w:r>
      <w:r w:rsidR="008C4F2D">
        <w:t xml:space="preserve"> </w:t>
      </w:r>
    </w:p>
    <w:p w14:paraId="409348CC" w14:textId="1AE23EC3" w:rsidR="008C4F2D" w:rsidRPr="008C4F2D" w:rsidRDefault="000E0CC5" w:rsidP="008C4F2D">
      <w:r>
        <w:t>Analysen</w:t>
      </w:r>
      <w:r w:rsidR="008C4F2D">
        <w:t xml:space="preserve"> på </w:t>
      </w:r>
      <w:r w:rsidR="008C4F2D" w:rsidRPr="009D5DC2">
        <w:rPr>
          <w:i/>
        </w:rPr>
        <w:t>nettverksnivå</w:t>
      </w:r>
      <w:r>
        <w:t xml:space="preserve"> viser</w:t>
      </w:r>
      <w:r w:rsidR="008C4F2D">
        <w:t xml:space="preserve"> at </w:t>
      </w:r>
      <w:proofErr w:type="spellStart"/>
      <w:r w:rsidR="008C4F2D">
        <w:t>Safetec</w:t>
      </w:r>
      <w:proofErr w:type="spellEnd"/>
      <w:r w:rsidR="008C4F2D">
        <w:t xml:space="preserve"> har et bevisst forhold til utvikling av </w:t>
      </w:r>
      <w:r w:rsidR="009D5DC2">
        <w:t>sine relasjoner. G</w:t>
      </w:r>
      <w:r w:rsidR="008C4F2D">
        <w:t xml:space="preserve">jensidig </w:t>
      </w:r>
      <w:r w:rsidR="009D5DC2">
        <w:t xml:space="preserve">tillit og samarbeid </w:t>
      </w:r>
      <w:r w:rsidR="008C4F2D">
        <w:t xml:space="preserve">med kundene er svært viktig for </w:t>
      </w:r>
      <w:proofErr w:type="spellStart"/>
      <w:r w:rsidR="008C4F2D">
        <w:t>Safetec</w:t>
      </w:r>
      <w:proofErr w:type="spellEnd"/>
      <w:r w:rsidR="008C4F2D">
        <w:t xml:space="preserve">, noe som </w:t>
      </w:r>
      <w:r w:rsidR="009D5DC2">
        <w:t>medfører</w:t>
      </w:r>
      <w:r w:rsidR="008C4F2D">
        <w:t xml:space="preserve"> kunnskapsutveksling</w:t>
      </w:r>
      <w:r w:rsidR="009D5DC2">
        <w:t xml:space="preserve"> mellom partene</w:t>
      </w:r>
      <w:r w:rsidR="008C4F2D">
        <w:t xml:space="preserve">. </w:t>
      </w:r>
    </w:p>
    <w:p w14:paraId="6D5CA16F" w14:textId="3C932377" w:rsidR="008C4F2D" w:rsidRDefault="008C4F2D" w:rsidP="008C4F2D">
      <w:pPr>
        <w:pStyle w:val="Heading2"/>
      </w:pPr>
      <w:bookmarkStart w:id="4" w:name="_Toc341589895"/>
      <w:r>
        <w:t xml:space="preserve">Fremtidig strategi for </w:t>
      </w:r>
      <w:proofErr w:type="spellStart"/>
      <w:r>
        <w:t>Safetec</w:t>
      </w:r>
      <w:bookmarkEnd w:id="4"/>
      <w:proofErr w:type="spellEnd"/>
    </w:p>
    <w:p w14:paraId="378E91FD" w14:textId="03267F91" w:rsidR="008C4F2D" w:rsidRDefault="008C4F2D" w:rsidP="008C4F2D">
      <w:proofErr w:type="spellStart"/>
      <w:r w:rsidRPr="00A5248C">
        <w:t>Safetec</w:t>
      </w:r>
      <w:proofErr w:type="spellEnd"/>
      <w:r w:rsidRPr="00A5248C">
        <w:t xml:space="preserve"> har</w:t>
      </w:r>
      <w:r>
        <w:t xml:space="preserve"> i dag</w:t>
      </w:r>
      <w:r w:rsidRPr="00A5248C">
        <w:t xml:space="preserve"> en </w:t>
      </w:r>
      <w:r w:rsidR="000E0CC5" w:rsidRPr="000E0CC5">
        <w:t>planleggings</w:t>
      </w:r>
      <w:r w:rsidRPr="000E0CC5">
        <w:t>horisont</w:t>
      </w:r>
      <w:r w:rsidR="000E0CC5">
        <w:t xml:space="preserve"> på fem år for utforming av strategi</w:t>
      </w:r>
      <w:r>
        <w:t xml:space="preserve">. Langsiktige målsetninger foreslås for å </w:t>
      </w:r>
      <w:r w:rsidR="000E0CC5">
        <w:t>styrke</w:t>
      </w:r>
      <w:r>
        <w:t xml:space="preserve"> </w:t>
      </w:r>
      <w:r w:rsidR="009D5DC2">
        <w:t>selskapets</w:t>
      </w:r>
      <w:r w:rsidR="000E0CC5">
        <w:t xml:space="preserve"> strategi</w:t>
      </w:r>
      <w:r>
        <w:t xml:space="preserve"> på </w:t>
      </w:r>
      <w:r w:rsidR="000E0CC5" w:rsidRPr="00F738BF">
        <w:rPr>
          <w:i/>
        </w:rPr>
        <w:t>forretnings-</w:t>
      </w:r>
      <w:r w:rsidR="000E0CC5">
        <w:t xml:space="preserve">, </w:t>
      </w:r>
      <w:r w:rsidR="000E0CC5" w:rsidRPr="009D5DC2">
        <w:rPr>
          <w:i/>
        </w:rPr>
        <w:t>konsern-</w:t>
      </w:r>
      <w:r w:rsidR="000E0CC5">
        <w:t xml:space="preserve">, og </w:t>
      </w:r>
      <w:r w:rsidR="000E0CC5" w:rsidRPr="00F738BF">
        <w:rPr>
          <w:i/>
        </w:rPr>
        <w:t>nettverksnivå</w:t>
      </w:r>
      <w:r>
        <w:t xml:space="preserve">. </w:t>
      </w:r>
    </w:p>
    <w:p w14:paraId="11674B82" w14:textId="70206953" w:rsidR="008C4F2D" w:rsidRDefault="008C4F2D" w:rsidP="008C4F2D">
      <w:proofErr w:type="spellStart"/>
      <w:r>
        <w:t>Safetec</w:t>
      </w:r>
      <w:proofErr w:type="spellEnd"/>
      <w:r>
        <w:t xml:space="preserve"> </w:t>
      </w:r>
      <w:r w:rsidR="000E0CC5">
        <w:t>anbefales</w:t>
      </w:r>
      <w:r>
        <w:t xml:space="preserve"> å gå inn i det nye </w:t>
      </w:r>
      <w:proofErr w:type="gramStart"/>
      <w:r w:rsidR="000E0CC5" w:rsidRPr="00F738BF">
        <w:rPr>
          <w:i/>
        </w:rPr>
        <w:t>forretnings</w:t>
      </w:r>
      <w:r w:rsidRPr="00F738BF">
        <w:rPr>
          <w:i/>
        </w:rPr>
        <w:t>området</w:t>
      </w:r>
      <w:proofErr w:type="gramEnd"/>
      <w:r w:rsidR="000E0CC5">
        <w:t xml:space="preserve"> fiskeri </w:t>
      </w:r>
      <w:r w:rsidR="00F738BF">
        <w:t>i Norge,</w:t>
      </w:r>
      <w:r w:rsidR="000E0CC5">
        <w:t xml:space="preserve"> samt</w:t>
      </w:r>
      <w:r>
        <w:t xml:space="preserve"> </w:t>
      </w:r>
      <w:r w:rsidR="000E0CC5">
        <w:t>internasjonal vekst innenfor</w:t>
      </w:r>
      <w:r>
        <w:t xml:space="preserve"> </w:t>
      </w:r>
      <w:r w:rsidRPr="000E0CC5">
        <w:t>olje og gass, blant annet gjennom etablering i Brasil.</w:t>
      </w:r>
    </w:p>
    <w:p w14:paraId="1DEBE6A7" w14:textId="564219AC" w:rsidR="008C4F2D" w:rsidRDefault="000E0CC5" w:rsidP="008C4F2D">
      <w:r>
        <w:t>På</w:t>
      </w:r>
      <w:r w:rsidR="008C4F2D">
        <w:t xml:space="preserve"> </w:t>
      </w:r>
      <w:r w:rsidR="008C4F2D" w:rsidRPr="00F738BF">
        <w:rPr>
          <w:i/>
        </w:rPr>
        <w:t>forretningsnivå</w:t>
      </w:r>
      <w:r w:rsidR="008C4F2D">
        <w:t xml:space="preserve"> </w:t>
      </w:r>
      <w:r>
        <w:t>foreslås det å</w:t>
      </w:r>
      <w:r w:rsidR="008C4F2D">
        <w:t xml:space="preserve"> etablere kontorer der kundene er. I </w:t>
      </w:r>
      <w:r>
        <w:t>Norge</w:t>
      </w:r>
      <w:r w:rsidR="008C4F2D">
        <w:t xml:space="preserve"> </w:t>
      </w:r>
      <w:r>
        <w:t>anbefales det å</w:t>
      </w:r>
      <w:r w:rsidR="008C4F2D">
        <w:t xml:space="preserve"> opprette kontor i Nord-Norge, ettersom </w:t>
      </w:r>
      <w:r w:rsidR="007F62A9">
        <w:t xml:space="preserve">regionen </w:t>
      </w:r>
      <w:r w:rsidR="008C4F2D">
        <w:t>kan</w:t>
      </w:r>
      <w:r w:rsidR="007F62A9">
        <w:t xml:space="preserve"> </w:t>
      </w:r>
      <w:r w:rsidR="00F738BF">
        <w:t>åpne for</w:t>
      </w:r>
      <w:r w:rsidR="007F62A9">
        <w:t xml:space="preserve"> muligheter innenfor olje og gass i tillegg til </w:t>
      </w:r>
      <w:r w:rsidR="007F62A9" w:rsidRPr="007F62A9">
        <w:t>fiskeri og havbruk.</w:t>
      </w:r>
      <w:r w:rsidR="008C4F2D">
        <w:t xml:space="preserve"> </w:t>
      </w:r>
    </w:p>
    <w:p w14:paraId="5331BC0F" w14:textId="2EE439D2" w:rsidR="008C4F2D" w:rsidRDefault="008C4F2D" w:rsidP="008C4F2D">
      <w:r>
        <w:t xml:space="preserve">På </w:t>
      </w:r>
      <w:r w:rsidRPr="00F738BF">
        <w:rPr>
          <w:i/>
        </w:rPr>
        <w:t>konsernnivå</w:t>
      </w:r>
      <w:r>
        <w:t xml:space="preserve"> </w:t>
      </w:r>
      <w:r w:rsidR="007F62A9">
        <w:t xml:space="preserve">kan </w:t>
      </w:r>
      <w:proofErr w:type="spellStart"/>
      <w:r>
        <w:t>Safetec</w:t>
      </w:r>
      <w:proofErr w:type="spellEnd"/>
      <w:r>
        <w:t xml:space="preserve"> arbeide for å oppnå større synergier, både gjennom </w:t>
      </w:r>
      <w:r w:rsidRPr="00FD04AA">
        <w:rPr>
          <w:i/>
        </w:rPr>
        <w:t>finansiell synergi</w:t>
      </w:r>
      <w:r>
        <w:t xml:space="preserve"> med ABS, og </w:t>
      </w:r>
      <w:r w:rsidRPr="00FD04AA">
        <w:rPr>
          <w:i/>
        </w:rPr>
        <w:t>samkjørende synergi</w:t>
      </w:r>
      <w:r>
        <w:t xml:space="preserve"> med ABS </w:t>
      </w:r>
      <w:proofErr w:type="spellStart"/>
      <w:r>
        <w:t>Con</w:t>
      </w:r>
      <w:r w:rsidR="004D546B">
        <w:t>sulting</w:t>
      </w:r>
      <w:proofErr w:type="spellEnd"/>
      <w:r w:rsidR="004D546B">
        <w:t xml:space="preserve">. Samtidig anbefales videre </w:t>
      </w:r>
      <w:r w:rsidR="004D546B">
        <w:lastRenderedPageBreak/>
        <w:t xml:space="preserve">bruk av </w:t>
      </w:r>
      <w:r w:rsidR="004D546B" w:rsidRPr="007F62A9">
        <w:t>varemerke</w:t>
      </w:r>
      <w:r w:rsidR="004D546B">
        <w:t xml:space="preserve">t </w:t>
      </w:r>
      <w:proofErr w:type="spellStart"/>
      <w:r w:rsidR="004D546B">
        <w:t>Safetec</w:t>
      </w:r>
      <w:proofErr w:type="spellEnd"/>
      <w:r w:rsidR="004D546B">
        <w:t xml:space="preserve"> </w:t>
      </w:r>
      <w:r>
        <w:t xml:space="preserve">i Norge grunnet deres sterke posisjon i oljeindustrien i Nordsjøen. </w:t>
      </w:r>
    </w:p>
    <w:p w14:paraId="7DD47A83" w14:textId="5E3CF562" w:rsidR="008C4F2D" w:rsidRDefault="008C4F2D" w:rsidP="008C4F2D">
      <w:r>
        <w:t xml:space="preserve">På nettverksnivå anbefales det å inngå et tettere samarbeid med nåværende teknologiske partnere NTNU og SINTEF. </w:t>
      </w:r>
      <w:r w:rsidRPr="004D546B">
        <w:t xml:space="preserve">I </w:t>
      </w:r>
      <w:r w:rsidR="004D546B" w:rsidRPr="004D546B">
        <w:t>Brasil</w:t>
      </w:r>
      <w:r w:rsidRPr="004D546B">
        <w:t xml:space="preserve"> bør </w:t>
      </w:r>
      <w:proofErr w:type="spellStart"/>
      <w:r w:rsidRPr="004D546B">
        <w:t>Safetec</w:t>
      </w:r>
      <w:proofErr w:type="spellEnd"/>
      <w:r w:rsidRPr="004D546B">
        <w:t xml:space="preserve"> fokusere på å opparbeide seg et forhold til </w:t>
      </w:r>
      <w:proofErr w:type="spellStart"/>
      <w:r w:rsidRPr="004D546B">
        <w:t>Petrobras</w:t>
      </w:r>
      <w:proofErr w:type="spellEnd"/>
      <w:r w:rsidRPr="004D546B">
        <w:t>, som e</w:t>
      </w:r>
      <w:r w:rsidR="004D546B">
        <w:t>r e</w:t>
      </w:r>
      <w:r w:rsidRPr="004D546B">
        <w:t xml:space="preserve">n </w:t>
      </w:r>
      <w:r w:rsidR="004D546B">
        <w:t>stor</w:t>
      </w:r>
      <w:r w:rsidRPr="004D546B">
        <w:t xml:space="preserve"> aktør på det brasilianske markedet.</w:t>
      </w:r>
      <w:r>
        <w:t xml:space="preserve"> </w:t>
      </w:r>
      <w:r w:rsidR="00F738BF">
        <w:t>SINTEF</w:t>
      </w:r>
      <w:r w:rsidR="004D546B">
        <w:t xml:space="preserve"> </w:t>
      </w:r>
      <w:r w:rsidR="00F738BF">
        <w:t>F</w:t>
      </w:r>
      <w:r>
        <w:t>iskeri</w:t>
      </w:r>
      <w:r w:rsidR="00F738BF">
        <w:t xml:space="preserve"> og H</w:t>
      </w:r>
      <w:r w:rsidR="004D546B">
        <w:t xml:space="preserve">avbruk anbefales som samarbeidspartner for etablering innenfor </w:t>
      </w:r>
      <w:r w:rsidR="00F738BF">
        <w:t>fiskerinæringen</w:t>
      </w:r>
      <w:r w:rsidR="004D546B">
        <w:t>.</w:t>
      </w:r>
    </w:p>
    <w:p w14:paraId="4FD0CA34" w14:textId="125A3E97" w:rsidR="008C4F2D" w:rsidRDefault="00113E27" w:rsidP="008C4F2D">
      <w:r>
        <w:t>Dagens strategi er i større grad</w:t>
      </w:r>
      <w:r w:rsidR="008C4F2D">
        <w:t xml:space="preserve"> </w:t>
      </w:r>
      <w:r w:rsidRPr="00FD04AA">
        <w:rPr>
          <w:i/>
        </w:rPr>
        <w:t>framvoksende</w:t>
      </w:r>
      <w:r>
        <w:t xml:space="preserve"> </w:t>
      </w:r>
      <w:r w:rsidR="008C4F2D">
        <w:t xml:space="preserve">enn </w:t>
      </w:r>
      <w:r w:rsidR="008C4F2D" w:rsidRPr="00FD04AA">
        <w:rPr>
          <w:i/>
        </w:rPr>
        <w:t>planlagt</w:t>
      </w:r>
      <w:r w:rsidR="008C4F2D" w:rsidRPr="00113E27">
        <w:t>.</w:t>
      </w:r>
      <w:r w:rsidR="008C4F2D">
        <w:t xml:space="preserve"> Gjen</w:t>
      </w:r>
      <w:r>
        <w:t>nom kontinuerlig forbedring anbefales</w:t>
      </w:r>
      <w:r w:rsidR="008C4F2D">
        <w:t xml:space="preserve"> </w:t>
      </w:r>
      <w:proofErr w:type="spellStart"/>
      <w:r w:rsidR="008C4F2D">
        <w:t>Safetec</w:t>
      </w:r>
      <w:proofErr w:type="spellEnd"/>
      <w:r w:rsidR="008C4F2D">
        <w:t xml:space="preserve"> </w:t>
      </w:r>
      <w:r>
        <w:t xml:space="preserve">i større grad å realisere sin </w:t>
      </w:r>
      <w:r w:rsidRPr="00FD04AA">
        <w:rPr>
          <w:i/>
        </w:rPr>
        <w:t>planlagte strategi</w:t>
      </w:r>
      <w:r>
        <w:t xml:space="preserve">. </w:t>
      </w:r>
      <w:r w:rsidR="008C4F2D" w:rsidRPr="00113E27">
        <w:t>Kontin</w:t>
      </w:r>
      <w:r w:rsidRPr="00113E27">
        <w:t>u</w:t>
      </w:r>
      <w:r w:rsidR="008C4F2D" w:rsidRPr="00113E27">
        <w:t>erlig</w:t>
      </w:r>
      <w:r w:rsidR="008C4F2D">
        <w:t xml:space="preserve"> forbedring </w:t>
      </w:r>
      <w:r>
        <w:t>kan</w:t>
      </w:r>
      <w:r w:rsidR="008C4F2D">
        <w:t xml:space="preserve"> blant annet oppnås ved aktiv bruk av </w:t>
      </w:r>
      <w:proofErr w:type="spellStart"/>
      <w:r w:rsidR="00D17494">
        <w:rPr>
          <w:i/>
        </w:rPr>
        <w:t>Demings</w:t>
      </w:r>
      <w:proofErr w:type="spellEnd"/>
      <w:r w:rsidR="00D17494">
        <w:rPr>
          <w:i/>
        </w:rPr>
        <w:t xml:space="preserve"> hjul</w:t>
      </w:r>
      <w:r w:rsidR="008C4F2D" w:rsidRPr="00113E27">
        <w:t>.</w:t>
      </w:r>
    </w:p>
    <w:p w14:paraId="26B37600" w14:textId="77777777" w:rsidR="008C4F2D" w:rsidRDefault="008C4F2D">
      <w:pPr>
        <w:spacing w:after="0" w:line="240" w:lineRule="auto"/>
      </w:pPr>
      <w:r>
        <w:br w:type="page"/>
      </w:r>
    </w:p>
    <w:bookmarkStart w:id="5" w:name="_Toc341589896" w:displacedByCustomXml="next"/>
    <w:sdt>
      <w:sdtPr>
        <w:rPr>
          <w:rFonts w:eastAsiaTheme="minorHAnsi" w:cstheme="minorBidi"/>
          <w:b w:val="0"/>
          <w:bCs w:val="0"/>
          <w:color w:val="auto"/>
          <w:sz w:val="22"/>
          <w:szCs w:val="22"/>
          <w:lang w:eastAsia="en-US"/>
        </w:rPr>
        <w:id w:val="1209377818"/>
        <w:docPartObj>
          <w:docPartGallery w:val="Table of Contents"/>
          <w:docPartUnique/>
        </w:docPartObj>
      </w:sdtPr>
      <w:sdtEndPr>
        <w:rPr>
          <w:noProof/>
        </w:rPr>
      </w:sdtEndPr>
      <w:sdtContent>
        <w:bookmarkStart w:id="6" w:name="_Ref213696947" w:displacedByCustomXml="prev"/>
        <w:bookmarkEnd w:id="6" w:displacedByCustomXml="prev"/>
        <w:p w14:paraId="05259ABE" w14:textId="110E2487" w:rsidR="00FA13B3" w:rsidRDefault="009077F7" w:rsidP="001C06DF">
          <w:pPr>
            <w:pStyle w:val="Heading1"/>
          </w:pPr>
          <w:r>
            <w:t>Innholdsfortegnelse</w:t>
          </w:r>
          <w:bookmarkEnd w:id="5"/>
        </w:p>
        <w:p w14:paraId="48652D9F" w14:textId="77777777" w:rsidR="007206B6" w:rsidRDefault="00FA13B3">
          <w:pPr>
            <w:pStyle w:val="TOC1"/>
            <w:tabs>
              <w:tab w:val="left" w:pos="440"/>
              <w:tab w:val="right" w:leader="dot" w:pos="8290"/>
            </w:tabs>
            <w:rPr>
              <w:rFonts w:eastAsiaTheme="minorEastAsia"/>
              <w:b w:val="0"/>
              <w:noProof/>
              <w:sz w:val="22"/>
              <w:szCs w:val="22"/>
              <w:lang w:eastAsia="nb-NO"/>
            </w:rPr>
          </w:pPr>
          <w:r>
            <w:rPr>
              <w:b w:val="0"/>
            </w:rPr>
            <w:fldChar w:fldCharType="begin"/>
          </w:r>
          <w:r w:rsidRPr="009077F7">
            <w:rPr>
              <w:lang w:val="en-US"/>
            </w:rPr>
            <w:instrText xml:space="preserve"> TOC \o "1-3" \h \z \u </w:instrText>
          </w:r>
          <w:r>
            <w:rPr>
              <w:b w:val="0"/>
            </w:rPr>
            <w:fldChar w:fldCharType="separate"/>
          </w:r>
          <w:hyperlink w:anchor="_Toc341589892" w:history="1">
            <w:r w:rsidR="007206B6" w:rsidRPr="00472E51">
              <w:rPr>
                <w:rStyle w:val="Hyperlink"/>
                <w:noProof/>
              </w:rPr>
              <w:t>1</w:t>
            </w:r>
            <w:r w:rsidR="007206B6">
              <w:rPr>
                <w:rFonts w:eastAsiaTheme="minorEastAsia"/>
                <w:b w:val="0"/>
                <w:noProof/>
                <w:sz w:val="22"/>
                <w:szCs w:val="22"/>
                <w:lang w:eastAsia="nb-NO"/>
              </w:rPr>
              <w:tab/>
            </w:r>
            <w:r w:rsidR="007206B6" w:rsidRPr="00472E51">
              <w:rPr>
                <w:rStyle w:val="Hyperlink"/>
                <w:noProof/>
              </w:rPr>
              <w:t>Forord</w:t>
            </w:r>
            <w:r w:rsidR="007206B6">
              <w:rPr>
                <w:noProof/>
                <w:webHidden/>
              </w:rPr>
              <w:tab/>
            </w:r>
            <w:r w:rsidR="007206B6">
              <w:rPr>
                <w:noProof/>
                <w:webHidden/>
              </w:rPr>
              <w:fldChar w:fldCharType="begin"/>
            </w:r>
            <w:r w:rsidR="007206B6">
              <w:rPr>
                <w:noProof/>
                <w:webHidden/>
              </w:rPr>
              <w:instrText xml:space="preserve"> PAGEREF _Toc341589892 \h </w:instrText>
            </w:r>
            <w:r w:rsidR="007206B6">
              <w:rPr>
                <w:noProof/>
                <w:webHidden/>
              </w:rPr>
            </w:r>
            <w:r w:rsidR="007206B6">
              <w:rPr>
                <w:noProof/>
                <w:webHidden/>
              </w:rPr>
              <w:fldChar w:fldCharType="separate"/>
            </w:r>
            <w:r w:rsidR="002416B7">
              <w:rPr>
                <w:noProof/>
                <w:webHidden/>
              </w:rPr>
              <w:t>2</w:t>
            </w:r>
            <w:r w:rsidR="007206B6">
              <w:rPr>
                <w:noProof/>
                <w:webHidden/>
              </w:rPr>
              <w:fldChar w:fldCharType="end"/>
            </w:r>
          </w:hyperlink>
        </w:p>
        <w:p w14:paraId="6C940566" w14:textId="77777777" w:rsidR="007206B6" w:rsidRDefault="007206B6">
          <w:pPr>
            <w:pStyle w:val="TOC1"/>
            <w:tabs>
              <w:tab w:val="left" w:pos="440"/>
              <w:tab w:val="right" w:leader="dot" w:pos="8290"/>
            </w:tabs>
            <w:rPr>
              <w:rFonts w:eastAsiaTheme="minorEastAsia"/>
              <w:b w:val="0"/>
              <w:noProof/>
              <w:sz w:val="22"/>
              <w:szCs w:val="22"/>
              <w:lang w:eastAsia="nb-NO"/>
            </w:rPr>
          </w:pPr>
          <w:hyperlink w:anchor="_Toc341589893" w:history="1">
            <w:r w:rsidRPr="00472E51">
              <w:rPr>
                <w:rStyle w:val="Hyperlink"/>
                <w:noProof/>
              </w:rPr>
              <w:t>2</w:t>
            </w:r>
            <w:r>
              <w:rPr>
                <w:rFonts w:eastAsiaTheme="minorEastAsia"/>
                <w:b w:val="0"/>
                <w:noProof/>
                <w:sz w:val="22"/>
                <w:szCs w:val="22"/>
                <w:lang w:eastAsia="nb-NO"/>
              </w:rPr>
              <w:tab/>
            </w:r>
            <w:r w:rsidRPr="00472E51">
              <w:rPr>
                <w:rStyle w:val="Hyperlink"/>
                <w:noProof/>
              </w:rPr>
              <w:t>Sammendrag</w:t>
            </w:r>
            <w:r>
              <w:rPr>
                <w:noProof/>
                <w:webHidden/>
              </w:rPr>
              <w:tab/>
            </w:r>
            <w:r>
              <w:rPr>
                <w:noProof/>
                <w:webHidden/>
              </w:rPr>
              <w:fldChar w:fldCharType="begin"/>
            </w:r>
            <w:r>
              <w:rPr>
                <w:noProof/>
                <w:webHidden/>
              </w:rPr>
              <w:instrText xml:space="preserve"> PAGEREF _Toc341589893 \h </w:instrText>
            </w:r>
            <w:r>
              <w:rPr>
                <w:noProof/>
                <w:webHidden/>
              </w:rPr>
            </w:r>
            <w:r>
              <w:rPr>
                <w:noProof/>
                <w:webHidden/>
              </w:rPr>
              <w:fldChar w:fldCharType="separate"/>
            </w:r>
            <w:r w:rsidR="002416B7">
              <w:rPr>
                <w:noProof/>
                <w:webHidden/>
              </w:rPr>
              <w:t>3</w:t>
            </w:r>
            <w:r>
              <w:rPr>
                <w:noProof/>
                <w:webHidden/>
              </w:rPr>
              <w:fldChar w:fldCharType="end"/>
            </w:r>
          </w:hyperlink>
        </w:p>
        <w:p w14:paraId="05A015B1" w14:textId="77777777" w:rsidR="007206B6" w:rsidRDefault="007206B6">
          <w:pPr>
            <w:pStyle w:val="TOC2"/>
            <w:tabs>
              <w:tab w:val="left" w:pos="880"/>
              <w:tab w:val="right" w:leader="dot" w:pos="8290"/>
            </w:tabs>
            <w:rPr>
              <w:rFonts w:eastAsiaTheme="minorEastAsia"/>
              <w:b w:val="0"/>
              <w:noProof/>
              <w:lang w:eastAsia="nb-NO"/>
            </w:rPr>
          </w:pPr>
          <w:hyperlink w:anchor="_Toc341589894" w:history="1">
            <w:r w:rsidRPr="00472E51">
              <w:rPr>
                <w:rStyle w:val="Hyperlink"/>
                <w:noProof/>
              </w:rPr>
              <w:t>2.1</w:t>
            </w:r>
            <w:r>
              <w:rPr>
                <w:rFonts w:eastAsiaTheme="minorEastAsia"/>
                <w:b w:val="0"/>
                <w:noProof/>
                <w:lang w:eastAsia="nb-NO"/>
              </w:rPr>
              <w:tab/>
            </w:r>
            <w:r w:rsidRPr="00472E51">
              <w:rPr>
                <w:rStyle w:val="Hyperlink"/>
                <w:noProof/>
              </w:rPr>
              <w:t>Analyse av dagens strategi</w:t>
            </w:r>
            <w:r>
              <w:rPr>
                <w:noProof/>
                <w:webHidden/>
              </w:rPr>
              <w:tab/>
            </w:r>
            <w:r>
              <w:rPr>
                <w:noProof/>
                <w:webHidden/>
              </w:rPr>
              <w:fldChar w:fldCharType="begin"/>
            </w:r>
            <w:r>
              <w:rPr>
                <w:noProof/>
                <w:webHidden/>
              </w:rPr>
              <w:instrText xml:space="preserve"> PAGEREF _Toc341589894 \h </w:instrText>
            </w:r>
            <w:r>
              <w:rPr>
                <w:noProof/>
                <w:webHidden/>
              </w:rPr>
            </w:r>
            <w:r>
              <w:rPr>
                <w:noProof/>
                <w:webHidden/>
              </w:rPr>
              <w:fldChar w:fldCharType="separate"/>
            </w:r>
            <w:r w:rsidR="002416B7">
              <w:rPr>
                <w:noProof/>
                <w:webHidden/>
              </w:rPr>
              <w:t>3</w:t>
            </w:r>
            <w:r>
              <w:rPr>
                <w:noProof/>
                <w:webHidden/>
              </w:rPr>
              <w:fldChar w:fldCharType="end"/>
            </w:r>
          </w:hyperlink>
        </w:p>
        <w:p w14:paraId="696CCF89" w14:textId="77777777" w:rsidR="007206B6" w:rsidRDefault="007206B6">
          <w:pPr>
            <w:pStyle w:val="TOC2"/>
            <w:tabs>
              <w:tab w:val="left" w:pos="880"/>
              <w:tab w:val="right" w:leader="dot" w:pos="8290"/>
            </w:tabs>
            <w:rPr>
              <w:rFonts w:eastAsiaTheme="minorEastAsia"/>
              <w:b w:val="0"/>
              <w:noProof/>
              <w:lang w:eastAsia="nb-NO"/>
            </w:rPr>
          </w:pPr>
          <w:hyperlink w:anchor="_Toc341589895" w:history="1">
            <w:r w:rsidRPr="00472E51">
              <w:rPr>
                <w:rStyle w:val="Hyperlink"/>
                <w:noProof/>
              </w:rPr>
              <w:t>2.2</w:t>
            </w:r>
            <w:r>
              <w:rPr>
                <w:rFonts w:eastAsiaTheme="minorEastAsia"/>
                <w:b w:val="0"/>
                <w:noProof/>
                <w:lang w:eastAsia="nb-NO"/>
              </w:rPr>
              <w:tab/>
            </w:r>
            <w:r w:rsidRPr="00472E51">
              <w:rPr>
                <w:rStyle w:val="Hyperlink"/>
                <w:noProof/>
              </w:rPr>
              <w:t>Fremtidig strategi for Safetec</w:t>
            </w:r>
            <w:r>
              <w:rPr>
                <w:noProof/>
                <w:webHidden/>
              </w:rPr>
              <w:tab/>
            </w:r>
            <w:r>
              <w:rPr>
                <w:noProof/>
                <w:webHidden/>
              </w:rPr>
              <w:fldChar w:fldCharType="begin"/>
            </w:r>
            <w:r>
              <w:rPr>
                <w:noProof/>
                <w:webHidden/>
              </w:rPr>
              <w:instrText xml:space="preserve"> PAGEREF _Toc341589895 \h </w:instrText>
            </w:r>
            <w:r>
              <w:rPr>
                <w:noProof/>
                <w:webHidden/>
              </w:rPr>
            </w:r>
            <w:r>
              <w:rPr>
                <w:noProof/>
                <w:webHidden/>
              </w:rPr>
              <w:fldChar w:fldCharType="separate"/>
            </w:r>
            <w:r w:rsidR="002416B7">
              <w:rPr>
                <w:noProof/>
                <w:webHidden/>
              </w:rPr>
              <w:t>3</w:t>
            </w:r>
            <w:r>
              <w:rPr>
                <w:noProof/>
                <w:webHidden/>
              </w:rPr>
              <w:fldChar w:fldCharType="end"/>
            </w:r>
          </w:hyperlink>
        </w:p>
        <w:p w14:paraId="0E62A95E" w14:textId="77777777" w:rsidR="007206B6" w:rsidRDefault="007206B6">
          <w:pPr>
            <w:pStyle w:val="TOC1"/>
            <w:tabs>
              <w:tab w:val="left" w:pos="440"/>
              <w:tab w:val="right" w:leader="dot" w:pos="8290"/>
            </w:tabs>
            <w:rPr>
              <w:rFonts w:eastAsiaTheme="minorEastAsia"/>
              <w:b w:val="0"/>
              <w:noProof/>
              <w:sz w:val="22"/>
              <w:szCs w:val="22"/>
              <w:lang w:eastAsia="nb-NO"/>
            </w:rPr>
          </w:pPr>
          <w:hyperlink w:anchor="_Toc341589896" w:history="1">
            <w:r w:rsidRPr="00472E51">
              <w:rPr>
                <w:rStyle w:val="Hyperlink"/>
                <w:noProof/>
              </w:rPr>
              <w:t>3</w:t>
            </w:r>
            <w:r>
              <w:rPr>
                <w:rFonts w:eastAsiaTheme="minorEastAsia"/>
                <w:b w:val="0"/>
                <w:noProof/>
                <w:sz w:val="22"/>
                <w:szCs w:val="22"/>
                <w:lang w:eastAsia="nb-NO"/>
              </w:rPr>
              <w:tab/>
            </w:r>
            <w:r w:rsidRPr="00472E51">
              <w:rPr>
                <w:rStyle w:val="Hyperlink"/>
                <w:noProof/>
              </w:rPr>
              <w:t>Innholdsfortegnelse</w:t>
            </w:r>
            <w:r>
              <w:rPr>
                <w:noProof/>
                <w:webHidden/>
              </w:rPr>
              <w:tab/>
            </w:r>
            <w:r>
              <w:rPr>
                <w:noProof/>
                <w:webHidden/>
              </w:rPr>
              <w:fldChar w:fldCharType="begin"/>
            </w:r>
            <w:r>
              <w:rPr>
                <w:noProof/>
                <w:webHidden/>
              </w:rPr>
              <w:instrText xml:space="preserve"> PAGEREF _Toc341589896 \h </w:instrText>
            </w:r>
            <w:r>
              <w:rPr>
                <w:noProof/>
                <w:webHidden/>
              </w:rPr>
            </w:r>
            <w:r>
              <w:rPr>
                <w:noProof/>
                <w:webHidden/>
              </w:rPr>
              <w:fldChar w:fldCharType="separate"/>
            </w:r>
            <w:r w:rsidR="002416B7">
              <w:rPr>
                <w:noProof/>
                <w:webHidden/>
              </w:rPr>
              <w:t>5</w:t>
            </w:r>
            <w:r>
              <w:rPr>
                <w:noProof/>
                <w:webHidden/>
              </w:rPr>
              <w:fldChar w:fldCharType="end"/>
            </w:r>
          </w:hyperlink>
        </w:p>
        <w:p w14:paraId="7A083284" w14:textId="77777777" w:rsidR="007206B6" w:rsidRDefault="007206B6">
          <w:pPr>
            <w:pStyle w:val="TOC2"/>
            <w:tabs>
              <w:tab w:val="left" w:pos="880"/>
              <w:tab w:val="right" w:leader="dot" w:pos="8290"/>
            </w:tabs>
            <w:rPr>
              <w:rFonts w:eastAsiaTheme="minorEastAsia"/>
              <w:b w:val="0"/>
              <w:noProof/>
              <w:lang w:eastAsia="nb-NO"/>
            </w:rPr>
          </w:pPr>
          <w:hyperlink w:anchor="_Toc341589897" w:history="1">
            <w:r w:rsidRPr="00472E51">
              <w:rPr>
                <w:rStyle w:val="Hyperlink"/>
                <w:noProof/>
              </w:rPr>
              <w:t>3.1</w:t>
            </w:r>
            <w:r>
              <w:rPr>
                <w:rFonts w:eastAsiaTheme="minorEastAsia"/>
                <w:b w:val="0"/>
                <w:noProof/>
                <w:lang w:eastAsia="nb-NO"/>
              </w:rPr>
              <w:tab/>
            </w:r>
            <w:r w:rsidRPr="00472E51">
              <w:rPr>
                <w:rStyle w:val="Hyperlink"/>
                <w:noProof/>
              </w:rPr>
              <w:t>Liste over figurer</w:t>
            </w:r>
            <w:r>
              <w:rPr>
                <w:noProof/>
                <w:webHidden/>
              </w:rPr>
              <w:tab/>
            </w:r>
            <w:r>
              <w:rPr>
                <w:noProof/>
                <w:webHidden/>
              </w:rPr>
              <w:fldChar w:fldCharType="begin"/>
            </w:r>
            <w:r>
              <w:rPr>
                <w:noProof/>
                <w:webHidden/>
              </w:rPr>
              <w:instrText xml:space="preserve"> PAGEREF _Toc341589897 \h </w:instrText>
            </w:r>
            <w:r>
              <w:rPr>
                <w:noProof/>
                <w:webHidden/>
              </w:rPr>
            </w:r>
            <w:r>
              <w:rPr>
                <w:noProof/>
                <w:webHidden/>
              </w:rPr>
              <w:fldChar w:fldCharType="separate"/>
            </w:r>
            <w:r w:rsidR="002416B7">
              <w:rPr>
                <w:noProof/>
                <w:webHidden/>
              </w:rPr>
              <w:t>7</w:t>
            </w:r>
            <w:r>
              <w:rPr>
                <w:noProof/>
                <w:webHidden/>
              </w:rPr>
              <w:fldChar w:fldCharType="end"/>
            </w:r>
          </w:hyperlink>
        </w:p>
        <w:p w14:paraId="2786FB13" w14:textId="77777777" w:rsidR="007206B6" w:rsidRDefault="007206B6">
          <w:pPr>
            <w:pStyle w:val="TOC2"/>
            <w:tabs>
              <w:tab w:val="left" w:pos="880"/>
              <w:tab w:val="right" w:leader="dot" w:pos="8290"/>
            </w:tabs>
            <w:rPr>
              <w:rFonts w:eastAsiaTheme="minorEastAsia"/>
              <w:b w:val="0"/>
              <w:noProof/>
              <w:lang w:eastAsia="nb-NO"/>
            </w:rPr>
          </w:pPr>
          <w:hyperlink w:anchor="_Toc341589898" w:history="1">
            <w:r w:rsidRPr="00472E51">
              <w:rPr>
                <w:rStyle w:val="Hyperlink"/>
                <w:noProof/>
              </w:rPr>
              <w:t>3.2</w:t>
            </w:r>
            <w:r>
              <w:rPr>
                <w:rFonts w:eastAsiaTheme="minorEastAsia"/>
                <w:b w:val="0"/>
                <w:noProof/>
                <w:lang w:eastAsia="nb-NO"/>
              </w:rPr>
              <w:tab/>
            </w:r>
            <w:r w:rsidRPr="00472E51">
              <w:rPr>
                <w:rStyle w:val="Hyperlink"/>
                <w:noProof/>
              </w:rPr>
              <w:t>Liste over tabeller</w:t>
            </w:r>
            <w:r>
              <w:rPr>
                <w:noProof/>
                <w:webHidden/>
              </w:rPr>
              <w:tab/>
            </w:r>
            <w:r>
              <w:rPr>
                <w:noProof/>
                <w:webHidden/>
              </w:rPr>
              <w:fldChar w:fldCharType="begin"/>
            </w:r>
            <w:r>
              <w:rPr>
                <w:noProof/>
                <w:webHidden/>
              </w:rPr>
              <w:instrText xml:space="preserve"> PAGEREF _Toc341589898 \h </w:instrText>
            </w:r>
            <w:r>
              <w:rPr>
                <w:noProof/>
                <w:webHidden/>
              </w:rPr>
            </w:r>
            <w:r>
              <w:rPr>
                <w:noProof/>
                <w:webHidden/>
              </w:rPr>
              <w:fldChar w:fldCharType="separate"/>
            </w:r>
            <w:r w:rsidR="002416B7">
              <w:rPr>
                <w:noProof/>
                <w:webHidden/>
              </w:rPr>
              <w:t>7</w:t>
            </w:r>
            <w:r>
              <w:rPr>
                <w:noProof/>
                <w:webHidden/>
              </w:rPr>
              <w:fldChar w:fldCharType="end"/>
            </w:r>
          </w:hyperlink>
        </w:p>
        <w:p w14:paraId="005ACAD1" w14:textId="77777777" w:rsidR="007206B6" w:rsidRDefault="007206B6">
          <w:pPr>
            <w:pStyle w:val="TOC1"/>
            <w:tabs>
              <w:tab w:val="left" w:pos="440"/>
              <w:tab w:val="right" w:leader="dot" w:pos="8290"/>
            </w:tabs>
            <w:rPr>
              <w:rFonts w:eastAsiaTheme="minorEastAsia"/>
              <w:b w:val="0"/>
              <w:noProof/>
              <w:sz w:val="22"/>
              <w:szCs w:val="22"/>
              <w:lang w:eastAsia="nb-NO"/>
            </w:rPr>
          </w:pPr>
          <w:hyperlink w:anchor="_Toc341589899" w:history="1">
            <w:r w:rsidRPr="00472E51">
              <w:rPr>
                <w:rStyle w:val="Hyperlink"/>
                <w:noProof/>
              </w:rPr>
              <w:t>4</w:t>
            </w:r>
            <w:r>
              <w:rPr>
                <w:rFonts w:eastAsiaTheme="minorEastAsia"/>
                <w:b w:val="0"/>
                <w:noProof/>
                <w:sz w:val="22"/>
                <w:szCs w:val="22"/>
                <w:lang w:eastAsia="nb-NO"/>
              </w:rPr>
              <w:tab/>
            </w:r>
            <w:r w:rsidRPr="00472E51">
              <w:rPr>
                <w:rStyle w:val="Hyperlink"/>
                <w:noProof/>
              </w:rPr>
              <w:t>Innledning</w:t>
            </w:r>
            <w:r>
              <w:rPr>
                <w:noProof/>
                <w:webHidden/>
              </w:rPr>
              <w:tab/>
            </w:r>
            <w:r>
              <w:rPr>
                <w:noProof/>
                <w:webHidden/>
              </w:rPr>
              <w:fldChar w:fldCharType="begin"/>
            </w:r>
            <w:r>
              <w:rPr>
                <w:noProof/>
                <w:webHidden/>
              </w:rPr>
              <w:instrText xml:space="preserve"> PAGEREF _Toc341589899 \h </w:instrText>
            </w:r>
            <w:r>
              <w:rPr>
                <w:noProof/>
                <w:webHidden/>
              </w:rPr>
            </w:r>
            <w:r>
              <w:rPr>
                <w:noProof/>
                <w:webHidden/>
              </w:rPr>
              <w:fldChar w:fldCharType="separate"/>
            </w:r>
            <w:r w:rsidR="002416B7">
              <w:rPr>
                <w:noProof/>
                <w:webHidden/>
              </w:rPr>
              <w:t>9</w:t>
            </w:r>
            <w:r>
              <w:rPr>
                <w:noProof/>
                <w:webHidden/>
              </w:rPr>
              <w:fldChar w:fldCharType="end"/>
            </w:r>
          </w:hyperlink>
        </w:p>
        <w:p w14:paraId="36236F45" w14:textId="77777777" w:rsidR="007206B6" w:rsidRDefault="007206B6">
          <w:pPr>
            <w:pStyle w:val="TOC1"/>
            <w:tabs>
              <w:tab w:val="left" w:pos="440"/>
              <w:tab w:val="right" w:leader="dot" w:pos="8290"/>
            </w:tabs>
            <w:rPr>
              <w:rFonts w:eastAsiaTheme="minorEastAsia"/>
              <w:b w:val="0"/>
              <w:noProof/>
              <w:sz w:val="22"/>
              <w:szCs w:val="22"/>
              <w:lang w:eastAsia="nb-NO"/>
            </w:rPr>
          </w:pPr>
          <w:hyperlink w:anchor="_Toc341589900" w:history="1">
            <w:r w:rsidRPr="00472E51">
              <w:rPr>
                <w:rStyle w:val="Hyperlink"/>
                <w:noProof/>
              </w:rPr>
              <w:t>5</w:t>
            </w:r>
            <w:r>
              <w:rPr>
                <w:rFonts w:eastAsiaTheme="minorEastAsia"/>
                <w:b w:val="0"/>
                <w:noProof/>
                <w:sz w:val="22"/>
                <w:szCs w:val="22"/>
                <w:lang w:eastAsia="nb-NO"/>
              </w:rPr>
              <w:tab/>
            </w:r>
            <w:r w:rsidRPr="00472E51">
              <w:rPr>
                <w:rStyle w:val="Hyperlink"/>
                <w:noProof/>
              </w:rPr>
              <w:t>Introduksjon til Safetec Nordic</w:t>
            </w:r>
            <w:r>
              <w:rPr>
                <w:noProof/>
                <w:webHidden/>
              </w:rPr>
              <w:tab/>
            </w:r>
            <w:r>
              <w:rPr>
                <w:noProof/>
                <w:webHidden/>
              </w:rPr>
              <w:fldChar w:fldCharType="begin"/>
            </w:r>
            <w:r>
              <w:rPr>
                <w:noProof/>
                <w:webHidden/>
              </w:rPr>
              <w:instrText xml:space="preserve"> PAGEREF _Toc341589900 \h </w:instrText>
            </w:r>
            <w:r>
              <w:rPr>
                <w:noProof/>
                <w:webHidden/>
              </w:rPr>
            </w:r>
            <w:r>
              <w:rPr>
                <w:noProof/>
                <w:webHidden/>
              </w:rPr>
              <w:fldChar w:fldCharType="separate"/>
            </w:r>
            <w:r w:rsidR="002416B7">
              <w:rPr>
                <w:noProof/>
                <w:webHidden/>
              </w:rPr>
              <w:t>10</w:t>
            </w:r>
            <w:r>
              <w:rPr>
                <w:noProof/>
                <w:webHidden/>
              </w:rPr>
              <w:fldChar w:fldCharType="end"/>
            </w:r>
          </w:hyperlink>
        </w:p>
        <w:p w14:paraId="08707E84" w14:textId="77777777" w:rsidR="007206B6" w:rsidRDefault="007206B6">
          <w:pPr>
            <w:pStyle w:val="TOC2"/>
            <w:tabs>
              <w:tab w:val="left" w:pos="880"/>
              <w:tab w:val="right" w:leader="dot" w:pos="8290"/>
            </w:tabs>
            <w:rPr>
              <w:rFonts w:eastAsiaTheme="minorEastAsia"/>
              <w:b w:val="0"/>
              <w:noProof/>
              <w:lang w:eastAsia="nb-NO"/>
            </w:rPr>
          </w:pPr>
          <w:hyperlink w:anchor="_Toc341589901" w:history="1">
            <w:r w:rsidRPr="00472E51">
              <w:rPr>
                <w:rStyle w:val="Hyperlink"/>
                <w:noProof/>
              </w:rPr>
              <w:t>5.1</w:t>
            </w:r>
            <w:r>
              <w:rPr>
                <w:rFonts w:eastAsiaTheme="minorEastAsia"/>
                <w:b w:val="0"/>
                <w:noProof/>
                <w:lang w:eastAsia="nb-NO"/>
              </w:rPr>
              <w:tab/>
            </w:r>
            <w:r w:rsidRPr="00472E51">
              <w:rPr>
                <w:rStyle w:val="Hyperlink"/>
                <w:noProof/>
              </w:rPr>
              <w:t>Bedriftens formål</w:t>
            </w:r>
            <w:r>
              <w:rPr>
                <w:noProof/>
                <w:webHidden/>
              </w:rPr>
              <w:tab/>
            </w:r>
            <w:r>
              <w:rPr>
                <w:noProof/>
                <w:webHidden/>
              </w:rPr>
              <w:fldChar w:fldCharType="begin"/>
            </w:r>
            <w:r>
              <w:rPr>
                <w:noProof/>
                <w:webHidden/>
              </w:rPr>
              <w:instrText xml:space="preserve"> PAGEREF _Toc341589901 \h </w:instrText>
            </w:r>
            <w:r>
              <w:rPr>
                <w:noProof/>
                <w:webHidden/>
              </w:rPr>
            </w:r>
            <w:r>
              <w:rPr>
                <w:noProof/>
                <w:webHidden/>
              </w:rPr>
              <w:fldChar w:fldCharType="separate"/>
            </w:r>
            <w:r w:rsidR="002416B7">
              <w:rPr>
                <w:noProof/>
                <w:webHidden/>
              </w:rPr>
              <w:t>10</w:t>
            </w:r>
            <w:r>
              <w:rPr>
                <w:noProof/>
                <w:webHidden/>
              </w:rPr>
              <w:fldChar w:fldCharType="end"/>
            </w:r>
          </w:hyperlink>
        </w:p>
        <w:p w14:paraId="5EB244A6" w14:textId="77777777" w:rsidR="007206B6" w:rsidRDefault="007206B6">
          <w:pPr>
            <w:pStyle w:val="TOC2"/>
            <w:tabs>
              <w:tab w:val="left" w:pos="880"/>
              <w:tab w:val="right" w:leader="dot" w:pos="8290"/>
            </w:tabs>
            <w:rPr>
              <w:rFonts w:eastAsiaTheme="minorEastAsia"/>
              <w:b w:val="0"/>
              <w:noProof/>
              <w:lang w:eastAsia="nb-NO"/>
            </w:rPr>
          </w:pPr>
          <w:hyperlink w:anchor="_Toc341589902" w:history="1">
            <w:r w:rsidRPr="00472E51">
              <w:rPr>
                <w:rStyle w:val="Hyperlink"/>
                <w:rFonts w:cs="Arial"/>
                <w:noProof/>
              </w:rPr>
              <w:t>5.2</w:t>
            </w:r>
            <w:r>
              <w:rPr>
                <w:rFonts w:eastAsiaTheme="minorEastAsia"/>
                <w:b w:val="0"/>
                <w:noProof/>
                <w:lang w:eastAsia="nb-NO"/>
              </w:rPr>
              <w:tab/>
            </w:r>
            <w:r w:rsidRPr="00472E51">
              <w:rPr>
                <w:rStyle w:val="Hyperlink"/>
                <w:noProof/>
              </w:rPr>
              <w:t>Organisasjonsfilosofi</w:t>
            </w:r>
            <w:r>
              <w:rPr>
                <w:noProof/>
                <w:webHidden/>
              </w:rPr>
              <w:tab/>
            </w:r>
            <w:r>
              <w:rPr>
                <w:noProof/>
                <w:webHidden/>
              </w:rPr>
              <w:fldChar w:fldCharType="begin"/>
            </w:r>
            <w:r>
              <w:rPr>
                <w:noProof/>
                <w:webHidden/>
              </w:rPr>
              <w:instrText xml:space="preserve"> PAGEREF _Toc341589902 \h </w:instrText>
            </w:r>
            <w:r>
              <w:rPr>
                <w:noProof/>
                <w:webHidden/>
              </w:rPr>
            </w:r>
            <w:r>
              <w:rPr>
                <w:noProof/>
                <w:webHidden/>
              </w:rPr>
              <w:fldChar w:fldCharType="separate"/>
            </w:r>
            <w:r w:rsidR="002416B7">
              <w:rPr>
                <w:noProof/>
                <w:webHidden/>
              </w:rPr>
              <w:t>11</w:t>
            </w:r>
            <w:r>
              <w:rPr>
                <w:noProof/>
                <w:webHidden/>
              </w:rPr>
              <w:fldChar w:fldCharType="end"/>
            </w:r>
          </w:hyperlink>
        </w:p>
        <w:p w14:paraId="78008512" w14:textId="77777777" w:rsidR="007206B6" w:rsidRDefault="007206B6">
          <w:pPr>
            <w:pStyle w:val="TOC2"/>
            <w:tabs>
              <w:tab w:val="left" w:pos="880"/>
              <w:tab w:val="right" w:leader="dot" w:pos="8290"/>
            </w:tabs>
            <w:rPr>
              <w:rFonts w:eastAsiaTheme="minorEastAsia"/>
              <w:b w:val="0"/>
              <w:noProof/>
              <w:lang w:eastAsia="nb-NO"/>
            </w:rPr>
          </w:pPr>
          <w:hyperlink w:anchor="_Toc341589903" w:history="1">
            <w:r w:rsidRPr="00472E51">
              <w:rPr>
                <w:rStyle w:val="Hyperlink"/>
                <w:rFonts w:cs="Arial"/>
                <w:noProof/>
              </w:rPr>
              <w:t>5.3</w:t>
            </w:r>
            <w:r>
              <w:rPr>
                <w:rFonts w:eastAsiaTheme="minorEastAsia"/>
                <w:b w:val="0"/>
                <w:noProof/>
                <w:lang w:eastAsia="nb-NO"/>
              </w:rPr>
              <w:tab/>
            </w:r>
            <w:r w:rsidRPr="00472E51">
              <w:rPr>
                <w:rStyle w:val="Hyperlink"/>
                <w:noProof/>
              </w:rPr>
              <w:t>Verdier</w:t>
            </w:r>
            <w:r>
              <w:rPr>
                <w:noProof/>
                <w:webHidden/>
              </w:rPr>
              <w:tab/>
            </w:r>
            <w:r>
              <w:rPr>
                <w:noProof/>
                <w:webHidden/>
              </w:rPr>
              <w:fldChar w:fldCharType="begin"/>
            </w:r>
            <w:r>
              <w:rPr>
                <w:noProof/>
                <w:webHidden/>
              </w:rPr>
              <w:instrText xml:space="preserve"> PAGEREF _Toc341589903 \h </w:instrText>
            </w:r>
            <w:r>
              <w:rPr>
                <w:noProof/>
                <w:webHidden/>
              </w:rPr>
            </w:r>
            <w:r>
              <w:rPr>
                <w:noProof/>
                <w:webHidden/>
              </w:rPr>
              <w:fldChar w:fldCharType="separate"/>
            </w:r>
            <w:r w:rsidR="002416B7">
              <w:rPr>
                <w:noProof/>
                <w:webHidden/>
              </w:rPr>
              <w:t>11</w:t>
            </w:r>
            <w:r>
              <w:rPr>
                <w:noProof/>
                <w:webHidden/>
              </w:rPr>
              <w:fldChar w:fldCharType="end"/>
            </w:r>
          </w:hyperlink>
        </w:p>
        <w:p w14:paraId="46FDEB8A" w14:textId="77777777" w:rsidR="007206B6" w:rsidRDefault="007206B6">
          <w:pPr>
            <w:pStyle w:val="TOC2"/>
            <w:tabs>
              <w:tab w:val="left" w:pos="880"/>
              <w:tab w:val="right" w:leader="dot" w:pos="8290"/>
            </w:tabs>
            <w:rPr>
              <w:rFonts w:eastAsiaTheme="minorEastAsia"/>
              <w:b w:val="0"/>
              <w:noProof/>
              <w:lang w:eastAsia="nb-NO"/>
            </w:rPr>
          </w:pPr>
          <w:hyperlink w:anchor="_Toc341589904" w:history="1">
            <w:r w:rsidRPr="00472E51">
              <w:rPr>
                <w:rStyle w:val="Hyperlink"/>
                <w:rFonts w:cs="Arial"/>
                <w:noProof/>
              </w:rPr>
              <w:t>5.4</w:t>
            </w:r>
            <w:r>
              <w:rPr>
                <w:rFonts w:eastAsiaTheme="minorEastAsia"/>
                <w:b w:val="0"/>
                <w:noProof/>
                <w:lang w:eastAsia="nb-NO"/>
              </w:rPr>
              <w:tab/>
            </w:r>
            <w:r w:rsidRPr="00472E51">
              <w:rPr>
                <w:rStyle w:val="Hyperlink"/>
                <w:noProof/>
              </w:rPr>
              <w:t>Forretningsdefinisjon</w:t>
            </w:r>
            <w:r>
              <w:rPr>
                <w:noProof/>
                <w:webHidden/>
              </w:rPr>
              <w:tab/>
            </w:r>
            <w:r>
              <w:rPr>
                <w:noProof/>
                <w:webHidden/>
              </w:rPr>
              <w:fldChar w:fldCharType="begin"/>
            </w:r>
            <w:r>
              <w:rPr>
                <w:noProof/>
                <w:webHidden/>
              </w:rPr>
              <w:instrText xml:space="preserve"> PAGEREF _Toc341589904 \h </w:instrText>
            </w:r>
            <w:r>
              <w:rPr>
                <w:noProof/>
                <w:webHidden/>
              </w:rPr>
            </w:r>
            <w:r>
              <w:rPr>
                <w:noProof/>
                <w:webHidden/>
              </w:rPr>
              <w:fldChar w:fldCharType="separate"/>
            </w:r>
            <w:r w:rsidR="002416B7">
              <w:rPr>
                <w:noProof/>
                <w:webHidden/>
              </w:rPr>
              <w:t>12</w:t>
            </w:r>
            <w:r>
              <w:rPr>
                <w:noProof/>
                <w:webHidden/>
              </w:rPr>
              <w:fldChar w:fldCharType="end"/>
            </w:r>
          </w:hyperlink>
        </w:p>
        <w:p w14:paraId="1641EB78" w14:textId="77777777" w:rsidR="007206B6" w:rsidRDefault="007206B6">
          <w:pPr>
            <w:pStyle w:val="TOC3"/>
            <w:tabs>
              <w:tab w:val="left" w:pos="1320"/>
              <w:tab w:val="right" w:leader="dot" w:pos="8290"/>
            </w:tabs>
            <w:rPr>
              <w:rFonts w:eastAsiaTheme="minorEastAsia"/>
              <w:noProof/>
              <w:lang w:eastAsia="nb-NO"/>
            </w:rPr>
          </w:pPr>
          <w:hyperlink w:anchor="_Toc341589905" w:history="1">
            <w:r w:rsidRPr="00472E51">
              <w:rPr>
                <w:rStyle w:val="Hyperlink"/>
                <w:noProof/>
              </w:rPr>
              <w:t>5.4.1</w:t>
            </w:r>
            <w:r>
              <w:rPr>
                <w:rFonts w:eastAsiaTheme="minorEastAsia"/>
                <w:noProof/>
                <w:lang w:eastAsia="nb-NO"/>
              </w:rPr>
              <w:tab/>
            </w:r>
            <w:r w:rsidRPr="00472E51">
              <w:rPr>
                <w:rStyle w:val="Hyperlink"/>
                <w:noProof/>
              </w:rPr>
              <w:t>Safetecs mål</w:t>
            </w:r>
            <w:r>
              <w:rPr>
                <w:noProof/>
                <w:webHidden/>
              </w:rPr>
              <w:tab/>
            </w:r>
            <w:r>
              <w:rPr>
                <w:noProof/>
                <w:webHidden/>
              </w:rPr>
              <w:fldChar w:fldCharType="begin"/>
            </w:r>
            <w:r>
              <w:rPr>
                <w:noProof/>
                <w:webHidden/>
              </w:rPr>
              <w:instrText xml:space="preserve"> PAGEREF _Toc341589905 \h </w:instrText>
            </w:r>
            <w:r>
              <w:rPr>
                <w:noProof/>
                <w:webHidden/>
              </w:rPr>
            </w:r>
            <w:r>
              <w:rPr>
                <w:noProof/>
                <w:webHidden/>
              </w:rPr>
              <w:fldChar w:fldCharType="separate"/>
            </w:r>
            <w:r w:rsidR="002416B7">
              <w:rPr>
                <w:noProof/>
                <w:webHidden/>
              </w:rPr>
              <w:t>12</w:t>
            </w:r>
            <w:r>
              <w:rPr>
                <w:noProof/>
                <w:webHidden/>
              </w:rPr>
              <w:fldChar w:fldCharType="end"/>
            </w:r>
          </w:hyperlink>
        </w:p>
        <w:p w14:paraId="79F3285E" w14:textId="77777777" w:rsidR="007206B6" w:rsidRDefault="007206B6">
          <w:pPr>
            <w:pStyle w:val="TOC3"/>
            <w:tabs>
              <w:tab w:val="left" w:pos="1320"/>
              <w:tab w:val="right" w:leader="dot" w:pos="8290"/>
            </w:tabs>
            <w:rPr>
              <w:rFonts w:eastAsiaTheme="minorEastAsia"/>
              <w:noProof/>
              <w:lang w:eastAsia="nb-NO"/>
            </w:rPr>
          </w:pPr>
          <w:hyperlink w:anchor="_Toc341589906" w:history="1">
            <w:r w:rsidRPr="00472E51">
              <w:rPr>
                <w:rStyle w:val="Hyperlink"/>
                <w:noProof/>
              </w:rPr>
              <w:t>5.4.2</w:t>
            </w:r>
            <w:r>
              <w:rPr>
                <w:rFonts w:eastAsiaTheme="minorEastAsia"/>
                <w:noProof/>
                <w:lang w:eastAsia="nb-NO"/>
              </w:rPr>
              <w:tab/>
            </w:r>
            <w:r w:rsidRPr="00472E51">
              <w:rPr>
                <w:rStyle w:val="Hyperlink"/>
                <w:noProof/>
              </w:rPr>
              <w:t>Interessentperspektiv vs. Aksjonærperspektiv</w:t>
            </w:r>
            <w:r>
              <w:rPr>
                <w:noProof/>
                <w:webHidden/>
              </w:rPr>
              <w:tab/>
            </w:r>
            <w:r>
              <w:rPr>
                <w:noProof/>
                <w:webHidden/>
              </w:rPr>
              <w:fldChar w:fldCharType="begin"/>
            </w:r>
            <w:r>
              <w:rPr>
                <w:noProof/>
                <w:webHidden/>
              </w:rPr>
              <w:instrText xml:space="preserve"> PAGEREF _Toc341589906 \h </w:instrText>
            </w:r>
            <w:r>
              <w:rPr>
                <w:noProof/>
                <w:webHidden/>
              </w:rPr>
            </w:r>
            <w:r>
              <w:rPr>
                <w:noProof/>
                <w:webHidden/>
              </w:rPr>
              <w:fldChar w:fldCharType="separate"/>
            </w:r>
            <w:r w:rsidR="002416B7">
              <w:rPr>
                <w:noProof/>
                <w:webHidden/>
              </w:rPr>
              <w:t>12</w:t>
            </w:r>
            <w:r>
              <w:rPr>
                <w:noProof/>
                <w:webHidden/>
              </w:rPr>
              <w:fldChar w:fldCharType="end"/>
            </w:r>
          </w:hyperlink>
        </w:p>
        <w:p w14:paraId="00608CD2" w14:textId="77777777" w:rsidR="007206B6" w:rsidRDefault="007206B6">
          <w:pPr>
            <w:pStyle w:val="TOC2"/>
            <w:tabs>
              <w:tab w:val="left" w:pos="880"/>
              <w:tab w:val="right" w:leader="dot" w:pos="8290"/>
            </w:tabs>
            <w:rPr>
              <w:rFonts w:eastAsiaTheme="minorEastAsia"/>
              <w:b w:val="0"/>
              <w:noProof/>
              <w:lang w:eastAsia="nb-NO"/>
            </w:rPr>
          </w:pPr>
          <w:hyperlink w:anchor="_Toc341589907" w:history="1">
            <w:r w:rsidRPr="00472E51">
              <w:rPr>
                <w:rStyle w:val="Hyperlink"/>
                <w:noProof/>
              </w:rPr>
              <w:t>5.5</w:t>
            </w:r>
            <w:r>
              <w:rPr>
                <w:rFonts w:eastAsiaTheme="minorEastAsia"/>
                <w:b w:val="0"/>
                <w:noProof/>
                <w:lang w:eastAsia="nb-NO"/>
              </w:rPr>
              <w:tab/>
            </w:r>
            <w:r w:rsidRPr="00472E51">
              <w:rPr>
                <w:rStyle w:val="Hyperlink"/>
                <w:noProof/>
              </w:rPr>
              <w:t>Safetecs strategi</w:t>
            </w:r>
            <w:r>
              <w:rPr>
                <w:noProof/>
                <w:webHidden/>
              </w:rPr>
              <w:tab/>
            </w:r>
            <w:r>
              <w:rPr>
                <w:noProof/>
                <w:webHidden/>
              </w:rPr>
              <w:fldChar w:fldCharType="begin"/>
            </w:r>
            <w:r>
              <w:rPr>
                <w:noProof/>
                <w:webHidden/>
              </w:rPr>
              <w:instrText xml:space="preserve"> PAGEREF _Toc341589907 \h </w:instrText>
            </w:r>
            <w:r>
              <w:rPr>
                <w:noProof/>
                <w:webHidden/>
              </w:rPr>
            </w:r>
            <w:r>
              <w:rPr>
                <w:noProof/>
                <w:webHidden/>
              </w:rPr>
              <w:fldChar w:fldCharType="separate"/>
            </w:r>
            <w:r w:rsidR="002416B7">
              <w:rPr>
                <w:noProof/>
                <w:webHidden/>
              </w:rPr>
              <w:t>13</w:t>
            </w:r>
            <w:r>
              <w:rPr>
                <w:noProof/>
                <w:webHidden/>
              </w:rPr>
              <w:fldChar w:fldCharType="end"/>
            </w:r>
          </w:hyperlink>
        </w:p>
        <w:p w14:paraId="130712B5" w14:textId="77777777" w:rsidR="007206B6" w:rsidRDefault="007206B6">
          <w:pPr>
            <w:pStyle w:val="TOC2"/>
            <w:tabs>
              <w:tab w:val="left" w:pos="880"/>
              <w:tab w:val="right" w:leader="dot" w:pos="8290"/>
            </w:tabs>
            <w:rPr>
              <w:rFonts w:eastAsiaTheme="minorEastAsia"/>
              <w:b w:val="0"/>
              <w:noProof/>
              <w:lang w:eastAsia="nb-NO"/>
            </w:rPr>
          </w:pPr>
          <w:hyperlink w:anchor="_Toc341589908" w:history="1">
            <w:r w:rsidRPr="00472E51">
              <w:rPr>
                <w:rStyle w:val="Hyperlink"/>
                <w:noProof/>
              </w:rPr>
              <w:t>5.6</w:t>
            </w:r>
            <w:r>
              <w:rPr>
                <w:rFonts w:eastAsiaTheme="minorEastAsia"/>
                <w:b w:val="0"/>
                <w:noProof/>
                <w:lang w:eastAsia="nb-NO"/>
              </w:rPr>
              <w:tab/>
            </w:r>
            <w:r w:rsidRPr="00472E51">
              <w:rPr>
                <w:rStyle w:val="Hyperlink"/>
                <w:noProof/>
              </w:rPr>
              <w:t>Strategiprosess</w:t>
            </w:r>
            <w:r>
              <w:rPr>
                <w:noProof/>
                <w:webHidden/>
              </w:rPr>
              <w:tab/>
            </w:r>
            <w:r>
              <w:rPr>
                <w:noProof/>
                <w:webHidden/>
              </w:rPr>
              <w:fldChar w:fldCharType="begin"/>
            </w:r>
            <w:r>
              <w:rPr>
                <w:noProof/>
                <w:webHidden/>
              </w:rPr>
              <w:instrText xml:space="preserve"> PAGEREF _Toc341589908 \h </w:instrText>
            </w:r>
            <w:r>
              <w:rPr>
                <w:noProof/>
                <w:webHidden/>
              </w:rPr>
            </w:r>
            <w:r>
              <w:rPr>
                <w:noProof/>
                <w:webHidden/>
              </w:rPr>
              <w:fldChar w:fldCharType="separate"/>
            </w:r>
            <w:r w:rsidR="002416B7">
              <w:rPr>
                <w:noProof/>
                <w:webHidden/>
              </w:rPr>
              <w:t>13</w:t>
            </w:r>
            <w:r>
              <w:rPr>
                <w:noProof/>
                <w:webHidden/>
              </w:rPr>
              <w:fldChar w:fldCharType="end"/>
            </w:r>
          </w:hyperlink>
        </w:p>
        <w:p w14:paraId="116568FF" w14:textId="77777777" w:rsidR="007206B6" w:rsidRDefault="007206B6">
          <w:pPr>
            <w:pStyle w:val="TOC3"/>
            <w:tabs>
              <w:tab w:val="left" w:pos="1320"/>
              <w:tab w:val="right" w:leader="dot" w:pos="8290"/>
            </w:tabs>
            <w:rPr>
              <w:rFonts w:eastAsiaTheme="minorEastAsia"/>
              <w:noProof/>
              <w:lang w:eastAsia="nb-NO"/>
            </w:rPr>
          </w:pPr>
          <w:hyperlink w:anchor="_Toc341589909" w:history="1">
            <w:r w:rsidRPr="00472E51">
              <w:rPr>
                <w:rStyle w:val="Hyperlink"/>
                <w:noProof/>
              </w:rPr>
              <w:t>5.6.1</w:t>
            </w:r>
            <w:r>
              <w:rPr>
                <w:rFonts w:eastAsiaTheme="minorEastAsia"/>
                <w:noProof/>
                <w:lang w:eastAsia="nb-NO"/>
              </w:rPr>
              <w:tab/>
            </w:r>
            <w:r w:rsidRPr="00472E51">
              <w:rPr>
                <w:rStyle w:val="Hyperlink"/>
                <w:noProof/>
              </w:rPr>
              <w:t>Strategisk utforming</w:t>
            </w:r>
            <w:r>
              <w:rPr>
                <w:noProof/>
                <w:webHidden/>
              </w:rPr>
              <w:tab/>
            </w:r>
            <w:r>
              <w:rPr>
                <w:noProof/>
                <w:webHidden/>
              </w:rPr>
              <w:fldChar w:fldCharType="begin"/>
            </w:r>
            <w:r>
              <w:rPr>
                <w:noProof/>
                <w:webHidden/>
              </w:rPr>
              <w:instrText xml:space="preserve"> PAGEREF _Toc341589909 \h </w:instrText>
            </w:r>
            <w:r>
              <w:rPr>
                <w:noProof/>
                <w:webHidden/>
              </w:rPr>
            </w:r>
            <w:r>
              <w:rPr>
                <w:noProof/>
                <w:webHidden/>
              </w:rPr>
              <w:fldChar w:fldCharType="separate"/>
            </w:r>
            <w:r w:rsidR="002416B7">
              <w:rPr>
                <w:noProof/>
                <w:webHidden/>
              </w:rPr>
              <w:t>13</w:t>
            </w:r>
            <w:r>
              <w:rPr>
                <w:noProof/>
                <w:webHidden/>
              </w:rPr>
              <w:fldChar w:fldCharType="end"/>
            </w:r>
          </w:hyperlink>
        </w:p>
        <w:p w14:paraId="7A79CC2A" w14:textId="77777777" w:rsidR="007206B6" w:rsidRDefault="007206B6">
          <w:pPr>
            <w:pStyle w:val="TOC3"/>
            <w:tabs>
              <w:tab w:val="left" w:pos="1320"/>
              <w:tab w:val="right" w:leader="dot" w:pos="8290"/>
            </w:tabs>
            <w:rPr>
              <w:rFonts w:eastAsiaTheme="minorEastAsia"/>
              <w:noProof/>
              <w:lang w:eastAsia="nb-NO"/>
            </w:rPr>
          </w:pPr>
          <w:hyperlink w:anchor="_Toc341589910" w:history="1">
            <w:r w:rsidRPr="00472E51">
              <w:rPr>
                <w:rStyle w:val="Hyperlink"/>
                <w:rFonts w:cs="Times"/>
                <w:noProof/>
              </w:rPr>
              <w:t>5.6.2</w:t>
            </w:r>
            <w:r>
              <w:rPr>
                <w:rFonts w:eastAsiaTheme="minorEastAsia"/>
                <w:noProof/>
                <w:lang w:eastAsia="nb-NO"/>
              </w:rPr>
              <w:tab/>
            </w:r>
            <w:r w:rsidRPr="00472E51">
              <w:rPr>
                <w:rStyle w:val="Hyperlink"/>
                <w:noProof/>
              </w:rPr>
              <w:t>Strategisk endring</w:t>
            </w:r>
            <w:r>
              <w:rPr>
                <w:noProof/>
                <w:webHidden/>
              </w:rPr>
              <w:tab/>
            </w:r>
            <w:r>
              <w:rPr>
                <w:noProof/>
                <w:webHidden/>
              </w:rPr>
              <w:fldChar w:fldCharType="begin"/>
            </w:r>
            <w:r>
              <w:rPr>
                <w:noProof/>
                <w:webHidden/>
              </w:rPr>
              <w:instrText xml:space="preserve"> PAGEREF _Toc341589910 \h </w:instrText>
            </w:r>
            <w:r>
              <w:rPr>
                <w:noProof/>
                <w:webHidden/>
              </w:rPr>
            </w:r>
            <w:r>
              <w:rPr>
                <w:noProof/>
                <w:webHidden/>
              </w:rPr>
              <w:fldChar w:fldCharType="separate"/>
            </w:r>
            <w:r w:rsidR="002416B7">
              <w:rPr>
                <w:noProof/>
                <w:webHidden/>
              </w:rPr>
              <w:t>13</w:t>
            </w:r>
            <w:r>
              <w:rPr>
                <w:noProof/>
                <w:webHidden/>
              </w:rPr>
              <w:fldChar w:fldCharType="end"/>
            </w:r>
          </w:hyperlink>
        </w:p>
        <w:p w14:paraId="2D9A6F3C" w14:textId="77777777" w:rsidR="007206B6" w:rsidRDefault="007206B6">
          <w:pPr>
            <w:pStyle w:val="TOC1"/>
            <w:tabs>
              <w:tab w:val="left" w:pos="440"/>
              <w:tab w:val="right" w:leader="dot" w:pos="8290"/>
            </w:tabs>
            <w:rPr>
              <w:rFonts w:eastAsiaTheme="minorEastAsia"/>
              <w:b w:val="0"/>
              <w:noProof/>
              <w:sz w:val="22"/>
              <w:szCs w:val="22"/>
              <w:lang w:eastAsia="nb-NO"/>
            </w:rPr>
          </w:pPr>
          <w:hyperlink w:anchor="_Toc341589911" w:history="1">
            <w:r w:rsidRPr="00472E51">
              <w:rPr>
                <w:rStyle w:val="Hyperlink"/>
                <w:noProof/>
              </w:rPr>
              <w:t>6</w:t>
            </w:r>
            <w:r>
              <w:rPr>
                <w:rFonts w:eastAsiaTheme="minorEastAsia"/>
                <w:b w:val="0"/>
                <w:noProof/>
                <w:sz w:val="22"/>
                <w:szCs w:val="22"/>
                <w:lang w:eastAsia="nb-NO"/>
              </w:rPr>
              <w:tab/>
            </w:r>
            <w:r w:rsidRPr="00472E51">
              <w:rPr>
                <w:rStyle w:val="Hyperlink"/>
                <w:noProof/>
              </w:rPr>
              <w:t>Analyse på forretningsnivå</w:t>
            </w:r>
            <w:r>
              <w:rPr>
                <w:noProof/>
                <w:webHidden/>
              </w:rPr>
              <w:tab/>
            </w:r>
            <w:r>
              <w:rPr>
                <w:noProof/>
                <w:webHidden/>
              </w:rPr>
              <w:fldChar w:fldCharType="begin"/>
            </w:r>
            <w:r>
              <w:rPr>
                <w:noProof/>
                <w:webHidden/>
              </w:rPr>
              <w:instrText xml:space="preserve"> PAGEREF _Toc341589911 \h </w:instrText>
            </w:r>
            <w:r>
              <w:rPr>
                <w:noProof/>
                <w:webHidden/>
              </w:rPr>
            </w:r>
            <w:r>
              <w:rPr>
                <w:noProof/>
                <w:webHidden/>
              </w:rPr>
              <w:fldChar w:fldCharType="separate"/>
            </w:r>
            <w:r w:rsidR="002416B7">
              <w:rPr>
                <w:noProof/>
                <w:webHidden/>
              </w:rPr>
              <w:t>14</w:t>
            </w:r>
            <w:r>
              <w:rPr>
                <w:noProof/>
                <w:webHidden/>
              </w:rPr>
              <w:fldChar w:fldCharType="end"/>
            </w:r>
          </w:hyperlink>
        </w:p>
        <w:p w14:paraId="18AA2625" w14:textId="77777777" w:rsidR="007206B6" w:rsidRDefault="007206B6">
          <w:pPr>
            <w:pStyle w:val="TOC2"/>
            <w:tabs>
              <w:tab w:val="left" w:pos="880"/>
              <w:tab w:val="right" w:leader="dot" w:pos="8290"/>
            </w:tabs>
            <w:rPr>
              <w:rFonts w:eastAsiaTheme="minorEastAsia"/>
              <w:b w:val="0"/>
              <w:noProof/>
              <w:lang w:eastAsia="nb-NO"/>
            </w:rPr>
          </w:pPr>
          <w:hyperlink w:anchor="_Toc341589912" w:history="1">
            <w:r w:rsidRPr="00472E51">
              <w:rPr>
                <w:rStyle w:val="Hyperlink"/>
                <w:noProof/>
              </w:rPr>
              <w:t>6.1</w:t>
            </w:r>
            <w:r>
              <w:rPr>
                <w:rFonts w:eastAsiaTheme="minorEastAsia"/>
                <w:b w:val="0"/>
                <w:noProof/>
                <w:lang w:eastAsia="nb-NO"/>
              </w:rPr>
              <w:tab/>
            </w:r>
            <w:r w:rsidRPr="00472E51">
              <w:rPr>
                <w:rStyle w:val="Hyperlink"/>
                <w:noProof/>
              </w:rPr>
              <w:t>Inside-out analyse</w:t>
            </w:r>
            <w:r>
              <w:rPr>
                <w:noProof/>
                <w:webHidden/>
              </w:rPr>
              <w:tab/>
            </w:r>
            <w:r>
              <w:rPr>
                <w:noProof/>
                <w:webHidden/>
              </w:rPr>
              <w:fldChar w:fldCharType="begin"/>
            </w:r>
            <w:r>
              <w:rPr>
                <w:noProof/>
                <w:webHidden/>
              </w:rPr>
              <w:instrText xml:space="preserve"> PAGEREF _Toc341589912 \h </w:instrText>
            </w:r>
            <w:r>
              <w:rPr>
                <w:noProof/>
                <w:webHidden/>
              </w:rPr>
            </w:r>
            <w:r>
              <w:rPr>
                <w:noProof/>
                <w:webHidden/>
              </w:rPr>
              <w:fldChar w:fldCharType="separate"/>
            </w:r>
            <w:r w:rsidR="002416B7">
              <w:rPr>
                <w:noProof/>
                <w:webHidden/>
              </w:rPr>
              <w:t>14</w:t>
            </w:r>
            <w:r>
              <w:rPr>
                <w:noProof/>
                <w:webHidden/>
              </w:rPr>
              <w:fldChar w:fldCharType="end"/>
            </w:r>
          </w:hyperlink>
        </w:p>
        <w:p w14:paraId="528608A5" w14:textId="77777777" w:rsidR="007206B6" w:rsidRDefault="007206B6">
          <w:pPr>
            <w:pStyle w:val="TOC3"/>
            <w:tabs>
              <w:tab w:val="left" w:pos="1320"/>
              <w:tab w:val="right" w:leader="dot" w:pos="8290"/>
            </w:tabs>
            <w:rPr>
              <w:rFonts w:eastAsiaTheme="minorEastAsia"/>
              <w:noProof/>
              <w:lang w:eastAsia="nb-NO"/>
            </w:rPr>
          </w:pPr>
          <w:hyperlink w:anchor="_Toc341589913" w:history="1">
            <w:r w:rsidRPr="00472E51">
              <w:rPr>
                <w:rStyle w:val="Hyperlink"/>
                <w:noProof/>
              </w:rPr>
              <w:t>6.1.1</w:t>
            </w:r>
            <w:r>
              <w:rPr>
                <w:rFonts w:eastAsiaTheme="minorEastAsia"/>
                <w:noProof/>
                <w:lang w:eastAsia="nb-NO"/>
              </w:rPr>
              <w:tab/>
            </w:r>
            <w:r w:rsidRPr="00472E51">
              <w:rPr>
                <w:rStyle w:val="Hyperlink"/>
                <w:noProof/>
              </w:rPr>
              <w:t>Materielle ressurser</w:t>
            </w:r>
            <w:r>
              <w:rPr>
                <w:noProof/>
                <w:webHidden/>
              </w:rPr>
              <w:tab/>
            </w:r>
            <w:r>
              <w:rPr>
                <w:noProof/>
                <w:webHidden/>
              </w:rPr>
              <w:fldChar w:fldCharType="begin"/>
            </w:r>
            <w:r>
              <w:rPr>
                <w:noProof/>
                <w:webHidden/>
              </w:rPr>
              <w:instrText xml:space="preserve"> PAGEREF _Toc341589913 \h </w:instrText>
            </w:r>
            <w:r>
              <w:rPr>
                <w:noProof/>
                <w:webHidden/>
              </w:rPr>
            </w:r>
            <w:r>
              <w:rPr>
                <w:noProof/>
                <w:webHidden/>
              </w:rPr>
              <w:fldChar w:fldCharType="separate"/>
            </w:r>
            <w:r w:rsidR="002416B7">
              <w:rPr>
                <w:noProof/>
                <w:webHidden/>
              </w:rPr>
              <w:t>14</w:t>
            </w:r>
            <w:r>
              <w:rPr>
                <w:noProof/>
                <w:webHidden/>
              </w:rPr>
              <w:fldChar w:fldCharType="end"/>
            </w:r>
          </w:hyperlink>
        </w:p>
        <w:p w14:paraId="7B068C69" w14:textId="77777777" w:rsidR="007206B6" w:rsidRDefault="007206B6">
          <w:pPr>
            <w:pStyle w:val="TOC3"/>
            <w:tabs>
              <w:tab w:val="left" w:pos="1320"/>
              <w:tab w:val="right" w:leader="dot" w:pos="8290"/>
            </w:tabs>
            <w:rPr>
              <w:rFonts w:eastAsiaTheme="minorEastAsia"/>
              <w:noProof/>
              <w:lang w:eastAsia="nb-NO"/>
            </w:rPr>
          </w:pPr>
          <w:hyperlink w:anchor="_Toc341589914" w:history="1">
            <w:r w:rsidRPr="00472E51">
              <w:rPr>
                <w:rStyle w:val="Hyperlink"/>
                <w:noProof/>
              </w:rPr>
              <w:t>6.1.2</w:t>
            </w:r>
            <w:r>
              <w:rPr>
                <w:rFonts w:eastAsiaTheme="minorEastAsia"/>
                <w:noProof/>
                <w:lang w:eastAsia="nb-NO"/>
              </w:rPr>
              <w:tab/>
            </w:r>
            <w:r w:rsidRPr="00472E51">
              <w:rPr>
                <w:rStyle w:val="Hyperlink"/>
                <w:noProof/>
              </w:rPr>
              <w:t>Immaterielle ressurser</w:t>
            </w:r>
            <w:r>
              <w:rPr>
                <w:noProof/>
                <w:webHidden/>
              </w:rPr>
              <w:tab/>
            </w:r>
            <w:r>
              <w:rPr>
                <w:noProof/>
                <w:webHidden/>
              </w:rPr>
              <w:fldChar w:fldCharType="begin"/>
            </w:r>
            <w:r>
              <w:rPr>
                <w:noProof/>
                <w:webHidden/>
              </w:rPr>
              <w:instrText xml:space="preserve"> PAGEREF _Toc341589914 \h </w:instrText>
            </w:r>
            <w:r>
              <w:rPr>
                <w:noProof/>
                <w:webHidden/>
              </w:rPr>
            </w:r>
            <w:r>
              <w:rPr>
                <w:noProof/>
                <w:webHidden/>
              </w:rPr>
              <w:fldChar w:fldCharType="separate"/>
            </w:r>
            <w:r w:rsidR="002416B7">
              <w:rPr>
                <w:noProof/>
                <w:webHidden/>
              </w:rPr>
              <w:t>15</w:t>
            </w:r>
            <w:r>
              <w:rPr>
                <w:noProof/>
                <w:webHidden/>
              </w:rPr>
              <w:fldChar w:fldCharType="end"/>
            </w:r>
          </w:hyperlink>
        </w:p>
        <w:p w14:paraId="45459C9E" w14:textId="77777777" w:rsidR="007206B6" w:rsidRDefault="007206B6">
          <w:pPr>
            <w:pStyle w:val="TOC3"/>
            <w:tabs>
              <w:tab w:val="left" w:pos="1320"/>
              <w:tab w:val="right" w:leader="dot" w:pos="8290"/>
            </w:tabs>
            <w:rPr>
              <w:rFonts w:eastAsiaTheme="minorEastAsia"/>
              <w:noProof/>
              <w:lang w:eastAsia="nb-NO"/>
            </w:rPr>
          </w:pPr>
          <w:hyperlink w:anchor="_Toc341589915" w:history="1">
            <w:r w:rsidRPr="00472E51">
              <w:rPr>
                <w:rStyle w:val="Hyperlink"/>
                <w:noProof/>
              </w:rPr>
              <w:t>6.1.3</w:t>
            </w:r>
            <w:r>
              <w:rPr>
                <w:rFonts w:eastAsiaTheme="minorEastAsia"/>
                <w:noProof/>
                <w:lang w:eastAsia="nb-NO"/>
              </w:rPr>
              <w:tab/>
            </w:r>
            <w:r w:rsidRPr="00472E51">
              <w:rPr>
                <w:rStyle w:val="Hyperlink"/>
                <w:noProof/>
              </w:rPr>
              <w:t>VRIN-analyse</w:t>
            </w:r>
            <w:r>
              <w:rPr>
                <w:noProof/>
                <w:webHidden/>
              </w:rPr>
              <w:tab/>
            </w:r>
            <w:r>
              <w:rPr>
                <w:noProof/>
                <w:webHidden/>
              </w:rPr>
              <w:fldChar w:fldCharType="begin"/>
            </w:r>
            <w:r>
              <w:rPr>
                <w:noProof/>
                <w:webHidden/>
              </w:rPr>
              <w:instrText xml:space="preserve"> PAGEREF _Toc341589915 \h </w:instrText>
            </w:r>
            <w:r>
              <w:rPr>
                <w:noProof/>
                <w:webHidden/>
              </w:rPr>
            </w:r>
            <w:r>
              <w:rPr>
                <w:noProof/>
                <w:webHidden/>
              </w:rPr>
              <w:fldChar w:fldCharType="separate"/>
            </w:r>
            <w:r w:rsidR="002416B7">
              <w:rPr>
                <w:noProof/>
                <w:webHidden/>
              </w:rPr>
              <w:t>17</w:t>
            </w:r>
            <w:r>
              <w:rPr>
                <w:noProof/>
                <w:webHidden/>
              </w:rPr>
              <w:fldChar w:fldCharType="end"/>
            </w:r>
          </w:hyperlink>
        </w:p>
        <w:p w14:paraId="1A9638A3" w14:textId="77777777" w:rsidR="007206B6" w:rsidRDefault="007206B6">
          <w:pPr>
            <w:pStyle w:val="TOC3"/>
            <w:tabs>
              <w:tab w:val="left" w:pos="1320"/>
              <w:tab w:val="right" w:leader="dot" w:pos="8290"/>
            </w:tabs>
            <w:rPr>
              <w:rFonts w:eastAsiaTheme="minorEastAsia"/>
              <w:noProof/>
              <w:lang w:eastAsia="nb-NO"/>
            </w:rPr>
          </w:pPr>
          <w:hyperlink w:anchor="_Toc341589916" w:history="1">
            <w:r w:rsidRPr="00472E51">
              <w:rPr>
                <w:rStyle w:val="Hyperlink"/>
                <w:noProof/>
              </w:rPr>
              <w:t>6.1.4</w:t>
            </w:r>
            <w:r>
              <w:rPr>
                <w:rFonts w:eastAsiaTheme="minorEastAsia"/>
                <w:noProof/>
                <w:lang w:eastAsia="nb-NO"/>
              </w:rPr>
              <w:tab/>
            </w:r>
            <w:r w:rsidRPr="00472E51">
              <w:rPr>
                <w:rStyle w:val="Hyperlink"/>
                <w:noProof/>
              </w:rPr>
              <w:t>Verdikonfigurasjon</w:t>
            </w:r>
            <w:r>
              <w:rPr>
                <w:noProof/>
                <w:webHidden/>
              </w:rPr>
              <w:tab/>
            </w:r>
            <w:r>
              <w:rPr>
                <w:noProof/>
                <w:webHidden/>
              </w:rPr>
              <w:fldChar w:fldCharType="begin"/>
            </w:r>
            <w:r>
              <w:rPr>
                <w:noProof/>
                <w:webHidden/>
              </w:rPr>
              <w:instrText xml:space="preserve"> PAGEREF _Toc341589916 \h </w:instrText>
            </w:r>
            <w:r>
              <w:rPr>
                <w:noProof/>
                <w:webHidden/>
              </w:rPr>
            </w:r>
            <w:r>
              <w:rPr>
                <w:noProof/>
                <w:webHidden/>
              </w:rPr>
              <w:fldChar w:fldCharType="separate"/>
            </w:r>
            <w:r w:rsidR="002416B7">
              <w:rPr>
                <w:noProof/>
                <w:webHidden/>
              </w:rPr>
              <w:t>19</w:t>
            </w:r>
            <w:r>
              <w:rPr>
                <w:noProof/>
                <w:webHidden/>
              </w:rPr>
              <w:fldChar w:fldCharType="end"/>
            </w:r>
          </w:hyperlink>
        </w:p>
        <w:p w14:paraId="10077386" w14:textId="77777777" w:rsidR="007206B6" w:rsidRDefault="007206B6">
          <w:pPr>
            <w:pStyle w:val="TOC3"/>
            <w:tabs>
              <w:tab w:val="left" w:pos="1320"/>
              <w:tab w:val="right" w:leader="dot" w:pos="8290"/>
            </w:tabs>
            <w:rPr>
              <w:rFonts w:eastAsiaTheme="minorEastAsia"/>
              <w:noProof/>
              <w:lang w:eastAsia="nb-NO"/>
            </w:rPr>
          </w:pPr>
          <w:hyperlink w:anchor="_Toc341589917" w:history="1">
            <w:r w:rsidRPr="00472E51">
              <w:rPr>
                <w:rStyle w:val="Hyperlink"/>
                <w:noProof/>
              </w:rPr>
              <w:t>6.1.5</w:t>
            </w:r>
            <w:r>
              <w:rPr>
                <w:rFonts w:eastAsiaTheme="minorEastAsia"/>
                <w:noProof/>
                <w:lang w:eastAsia="nb-NO"/>
              </w:rPr>
              <w:tab/>
            </w:r>
            <w:r w:rsidRPr="00472E51">
              <w:rPr>
                <w:rStyle w:val="Hyperlink"/>
                <w:noProof/>
              </w:rPr>
              <w:t>Analyse av selskapets ressurser</w:t>
            </w:r>
            <w:r>
              <w:rPr>
                <w:noProof/>
                <w:webHidden/>
              </w:rPr>
              <w:tab/>
            </w:r>
            <w:r>
              <w:rPr>
                <w:noProof/>
                <w:webHidden/>
              </w:rPr>
              <w:fldChar w:fldCharType="begin"/>
            </w:r>
            <w:r>
              <w:rPr>
                <w:noProof/>
                <w:webHidden/>
              </w:rPr>
              <w:instrText xml:space="preserve"> PAGEREF _Toc341589917 \h </w:instrText>
            </w:r>
            <w:r>
              <w:rPr>
                <w:noProof/>
                <w:webHidden/>
              </w:rPr>
            </w:r>
            <w:r>
              <w:rPr>
                <w:noProof/>
                <w:webHidden/>
              </w:rPr>
              <w:fldChar w:fldCharType="separate"/>
            </w:r>
            <w:r w:rsidR="002416B7">
              <w:rPr>
                <w:noProof/>
                <w:webHidden/>
              </w:rPr>
              <w:t>21</w:t>
            </w:r>
            <w:r>
              <w:rPr>
                <w:noProof/>
                <w:webHidden/>
              </w:rPr>
              <w:fldChar w:fldCharType="end"/>
            </w:r>
          </w:hyperlink>
        </w:p>
        <w:p w14:paraId="08E798E6" w14:textId="77777777" w:rsidR="007206B6" w:rsidRDefault="007206B6">
          <w:pPr>
            <w:pStyle w:val="TOC2"/>
            <w:tabs>
              <w:tab w:val="left" w:pos="880"/>
              <w:tab w:val="right" w:leader="dot" w:pos="8290"/>
            </w:tabs>
            <w:rPr>
              <w:rFonts w:eastAsiaTheme="minorEastAsia"/>
              <w:b w:val="0"/>
              <w:noProof/>
              <w:lang w:eastAsia="nb-NO"/>
            </w:rPr>
          </w:pPr>
          <w:hyperlink w:anchor="_Toc341589918" w:history="1">
            <w:r w:rsidRPr="00472E51">
              <w:rPr>
                <w:rStyle w:val="Hyperlink"/>
                <w:noProof/>
              </w:rPr>
              <w:t>6.2</w:t>
            </w:r>
            <w:r>
              <w:rPr>
                <w:rFonts w:eastAsiaTheme="minorEastAsia"/>
                <w:b w:val="0"/>
                <w:noProof/>
                <w:lang w:eastAsia="nb-NO"/>
              </w:rPr>
              <w:tab/>
            </w:r>
            <w:r w:rsidRPr="00472E51">
              <w:rPr>
                <w:rStyle w:val="Hyperlink"/>
                <w:noProof/>
              </w:rPr>
              <w:t>Outside-in</w:t>
            </w:r>
            <w:r>
              <w:rPr>
                <w:noProof/>
                <w:webHidden/>
              </w:rPr>
              <w:tab/>
            </w:r>
            <w:r>
              <w:rPr>
                <w:noProof/>
                <w:webHidden/>
              </w:rPr>
              <w:fldChar w:fldCharType="begin"/>
            </w:r>
            <w:r>
              <w:rPr>
                <w:noProof/>
                <w:webHidden/>
              </w:rPr>
              <w:instrText xml:space="preserve"> PAGEREF _Toc341589918 \h </w:instrText>
            </w:r>
            <w:r>
              <w:rPr>
                <w:noProof/>
                <w:webHidden/>
              </w:rPr>
            </w:r>
            <w:r>
              <w:rPr>
                <w:noProof/>
                <w:webHidden/>
              </w:rPr>
              <w:fldChar w:fldCharType="separate"/>
            </w:r>
            <w:r w:rsidR="002416B7">
              <w:rPr>
                <w:noProof/>
                <w:webHidden/>
              </w:rPr>
              <w:t>22</w:t>
            </w:r>
            <w:r>
              <w:rPr>
                <w:noProof/>
                <w:webHidden/>
              </w:rPr>
              <w:fldChar w:fldCharType="end"/>
            </w:r>
          </w:hyperlink>
        </w:p>
        <w:p w14:paraId="37E17264" w14:textId="77777777" w:rsidR="007206B6" w:rsidRDefault="007206B6">
          <w:pPr>
            <w:pStyle w:val="TOC3"/>
            <w:tabs>
              <w:tab w:val="left" w:pos="1320"/>
              <w:tab w:val="right" w:leader="dot" w:pos="8290"/>
            </w:tabs>
            <w:rPr>
              <w:rFonts w:eastAsiaTheme="minorEastAsia"/>
              <w:noProof/>
              <w:lang w:eastAsia="nb-NO"/>
            </w:rPr>
          </w:pPr>
          <w:hyperlink w:anchor="_Toc341589919" w:history="1">
            <w:r w:rsidRPr="00472E51">
              <w:rPr>
                <w:rStyle w:val="Hyperlink"/>
                <w:noProof/>
              </w:rPr>
              <w:t>6.2.1</w:t>
            </w:r>
            <w:r>
              <w:rPr>
                <w:rFonts w:eastAsiaTheme="minorEastAsia"/>
                <w:noProof/>
                <w:lang w:eastAsia="nb-NO"/>
              </w:rPr>
              <w:tab/>
            </w:r>
            <w:r w:rsidRPr="00472E51">
              <w:rPr>
                <w:rStyle w:val="Hyperlink"/>
                <w:noProof/>
              </w:rPr>
              <w:t>Fem Krefter</w:t>
            </w:r>
            <w:r>
              <w:rPr>
                <w:noProof/>
                <w:webHidden/>
              </w:rPr>
              <w:tab/>
            </w:r>
            <w:r>
              <w:rPr>
                <w:noProof/>
                <w:webHidden/>
              </w:rPr>
              <w:fldChar w:fldCharType="begin"/>
            </w:r>
            <w:r>
              <w:rPr>
                <w:noProof/>
                <w:webHidden/>
              </w:rPr>
              <w:instrText xml:space="preserve"> PAGEREF _Toc341589919 \h </w:instrText>
            </w:r>
            <w:r>
              <w:rPr>
                <w:noProof/>
                <w:webHidden/>
              </w:rPr>
            </w:r>
            <w:r>
              <w:rPr>
                <w:noProof/>
                <w:webHidden/>
              </w:rPr>
              <w:fldChar w:fldCharType="separate"/>
            </w:r>
            <w:r w:rsidR="002416B7">
              <w:rPr>
                <w:noProof/>
                <w:webHidden/>
              </w:rPr>
              <w:t>22</w:t>
            </w:r>
            <w:r>
              <w:rPr>
                <w:noProof/>
                <w:webHidden/>
              </w:rPr>
              <w:fldChar w:fldCharType="end"/>
            </w:r>
          </w:hyperlink>
        </w:p>
        <w:p w14:paraId="5EEE4111" w14:textId="77777777" w:rsidR="007206B6" w:rsidRDefault="007206B6">
          <w:pPr>
            <w:pStyle w:val="TOC3"/>
            <w:tabs>
              <w:tab w:val="left" w:pos="1320"/>
              <w:tab w:val="right" w:leader="dot" w:pos="8290"/>
            </w:tabs>
            <w:rPr>
              <w:rFonts w:eastAsiaTheme="minorEastAsia"/>
              <w:noProof/>
              <w:lang w:eastAsia="nb-NO"/>
            </w:rPr>
          </w:pPr>
          <w:hyperlink w:anchor="_Toc341589920" w:history="1">
            <w:r w:rsidRPr="00472E51">
              <w:rPr>
                <w:rStyle w:val="Hyperlink"/>
                <w:noProof/>
              </w:rPr>
              <w:t>6.2.2</w:t>
            </w:r>
            <w:r>
              <w:rPr>
                <w:rFonts w:eastAsiaTheme="minorEastAsia"/>
                <w:noProof/>
                <w:lang w:eastAsia="nb-NO"/>
              </w:rPr>
              <w:tab/>
            </w:r>
            <w:r w:rsidRPr="00472E51">
              <w:rPr>
                <w:rStyle w:val="Hyperlink"/>
                <w:noProof/>
              </w:rPr>
              <w:t>STEEP</w:t>
            </w:r>
            <w:r>
              <w:rPr>
                <w:noProof/>
                <w:webHidden/>
              </w:rPr>
              <w:tab/>
            </w:r>
            <w:r>
              <w:rPr>
                <w:noProof/>
                <w:webHidden/>
              </w:rPr>
              <w:fldChar w:fldCharType="begin"/>
            </w:r>
            <w:r>
              <w:rPr>
                <w:noProof/>
                <w:webHidden/>
              </w:rPr>
              <w:instrText xml:space="preserve"> PAGEREF _Toc341589920 \h </w:instrText>
            </w:r>
            <w:r>
              <w:rPr>
                <w:noProof/>
                <w:webHidden/>
              </w:rPr>
            </w:r>
            <w:r>
              <w:rPr>
                <w:noProof/>
                <w:webHidden/>
              </w:rPr>
              <w:fldChar w:fldCharType="separate"/>
            </w:r>
            <w:r w:rsidR="002416B7">
              <w:rPr>
                <w:noProof/>
                <w:webHidden/>
              </w:rPr>
              <w:t>24</w:t>
            </w:r>
            <w:r>
              <w:rPr>
                <w:noProof/>
                <w:webHidden/>
              </w:rPr>
              <w:fldChar w:fldCharType="end"/>
            </w:r>
          </w:hyperlink>
        </w:p>
        <w:p w14:paraId="754301BD" w14:textId="77777777" w:rsidR="007206B6" w:rsidRDefault="007206B6">
          <w:pPr>
            <w:pStyle w:val="TOC2"/>
            <w:tabs>
              <w:tab w:val="left" w:pos="880"/>
              <w:tab w:val="right" w:leader="dot" w:pos="8290"/>
            </w:tabs>
            <w:rPr>
              <w:rFonts w:eastAsiaTheme="minorEastAsia"/>
              <w:b w:val="0"/>
              <w:noProof/>
              <w:lang w:eastAsia="nb-NO"/>
            </w:rPr>
          </w:pPr>
          <w:hyperlink w:anchor="_Toc341589921" w:history="1">
            <w:r w:rsidRPr="00472E51">
              <w:rPr>
                <w:rStyle w:val="Hyperlink"/>
                <w:noProof/>
                <w:lang w:val="no"/>
              </w:rPr>
              <w:t>6.3</w:t>
            </w:r>
            <w:r>
              <w:rPr>
                <w:rFonts w:eastAsiaTheme="minorEastAsia"/>
                <w:b w:val="0"/>
                <w:noProof/>
                <w:lang w:eastAsia="nb-NO"/>
              </w:rPr>
              <w:tab/>
            </w:r>
            <w:r w:rsidRPr="00472E51">
              <w:rPr>
                <w:rStyle w:val="Hyperlink"/>
                <w:noProof/>
                <w:lang w:val="no"/>
              </w:rPr>
              <w:t>Konklusjon</w:t>
            </w:r>
            <w:r>
              <w:rPr>
                <w:noProof/>
                <w:webHidden/>
              </w:rPr>
              <w:tab/>
            </w:r>
            <w:r>
              <w:rPr>
                <w:noProof/>
                <w:webHidden/>
              </w:rPr>
              <w:fldChar w:fldCharType="begin"/>
            </w:r>
            <w:r>
              <w:rPr>
                <w:noProof/>
                <w:webHidden/>
              </w:rPr>
              <w:instrText xml:space="preserve"> PAGEREF _Toc341589921 \h </w:instrText>
            </w:r>
            <w:r>
              <w:rPr>
                <w:noProof/>
                <w:webHidden/>
              </w:rPr>
            </w:r>
            <w:r>
              <w:rPr>
                <w:noProof/>
                <w:webHidden/>
              </w:rPr>
              <w:fldChar w:fldCharType="separate"/>
            </w:r>
            <w:r w:rsidR="002416B7">
              <w:rPr>
                <w:noProof/>
                <w:webHidden/>
              </w:rPr>
              <w:t>26</w:t>
            </w:r>
            <w:r>
              <w:rPr>
                <w:noProof/>
                <w:webHidden/>
              </w:rPr>
              <w:fldChar w:fldCharType="end"/>
            </w:r>
          </w:hyperlink>
        </w:p>
        <w:p w14:paraId="26A6A453" w14:textId="77777777" w:rsidR="007206B6" w:rsidRDefault="007206B6">
          <w:pPr>
            <w:pStyle w:val="TOC2"/>
            <w:tabs>
              <w:tab w:val="left" w:pos="880"/>
              <w:tab w:val="right" w:leader="dot" w:pos="8290"/>
            </w:tabs>
            <w:rPr>
              <w:rFonts w:eastAsiaTheme="minorEastAsia"/>
              <w:b w:val="0"/>
              <w:noProof/>
              <w:lang w:eastAsia="nb-NO"/>
            </w:rPr>
          </w:pPr>
          <w:hyperlink w:anchor="_Toc341589922" w:history="1">
            <w:r w:rsidRPr="00472E51">
              <w:rPr>
                <w:rStyle w:val="Hyperlink"/>
                <w:noProof/>
                <w:lang w:val="en-US"/>
              </w:rPr>
              <w:t>6.4</w:t>
            </w:r>
            <w:r>
              <w:rPr>
                <w:rFonts w:eastAsiaTheme="minorEastAsia"/>
                <w:b w:val="0"/>
                <w:noProof/>
                <w:lang w:eastAsia="nb-NO"/>
              </w:rPr>
              <w:tab/>
            </w:r>
            <w:r w:rsidRPr="00472E51">
              <w:rPr>
                <w:rStyle w:val="Hyperlink"/>
                <w:noProof/>
                <w:lang w:val="en-US"/>
              </w:rPr>
              <w:t>Outside-in vs. Inside-out</w:t>
            </w:r>
            <w:r>
              <w:rPr>
                <w:noProof/>
                <w:webHidden/>
              </w:rPr>
              <w:tab/>
            </w:r>
            <w:r>
              <w:rPr>
                <w:noProof/>
                <w:webHidden/>
              </w:rPr>
              <w:fldChar w:fldCharType="begin"/>
            </w:r>
            <w:r>
              <w:rPr>
                <w:noProof/>
                <w:webHidden/>
              </w:rPr>
              <w:instrText xml:space="preserve"> PAGEREF _Toc341589922 \h </w:instrText>
            </w:r>
            <w:r>
              <w:rPr>
                <w:noProof/>
                <w:webHidden/>
              </w:rPr>
            </w:r>
            <w:r>
              <w:rPr>
                <w:noProof/>
                <w:webHidden/>
              </w:rPr>
              <w:fldChar w:fldCharType="separate"/>
            </w:r>
            <w:r w:rsidR="002416B7">
              <w:rPr>
                <w:noProof/>
                <w:webHidden/>
              </w:rPr>
              <w:t>27</w:t>
            </w:r>
            <w:r>
              <w:rPr>
                <w:noProof/>
                <w:webHidden/>
              </w:rPr>
              <w:fldChar w:fldCharType="end"/>
            </w:r>
          </w:hyperlink>
        </w:p>
        <w:p w14:paraId="61FAD6F2" w14:textId="77777777" w:rsidR="007206B6" w:rsidRDefault="007206B6">
          <w:pPr>
            <w:pStyle w:val="TOC1"/>
            <w:tabs>
              <w:tab w:val="left" w:pos="440"/>
              <w:tab w:val="right" w:leader="dot" w:pos="8290"/>
            </w:tabs>
            <w:rPr>
              <w:rFonts w:eastAsiaTheme="minorEastAsia"/>
              <w:b w:val="0"/>
              <w:noProof/>
              <w:sz w:val="22"/>
              <w:szCs w:val="22"/>
              <w:lang w:eastAsia="nb-NO"/>
            </w:rPr>
          </w:pPr>
          <w:hyperlink w:anchor="_Toc341589923" w:history="1">
            <w:r w:rsidRPr="00472E51">
              <w:rPr>
                <w:rStyle w:val="Hyperlink"/>
                <w:noProof/>
              </w:rPr>
              <w:t>7</w:t>
            </w:r>
            <w:r>
              <w:rPr>
                <w:rFonts w:eastAsiaTheme="minorEastAsia"/>
                <w:b w:val="0"/>
                <w:noProof/>
                <w:sz w:val="22"/>
                <w:szCs w:val="22"/>
                <w:lang w:eastAsia="nb-NO"/>
              </w:rPr>
              <w:tab/>
            </w:r>
            <w:r w:rsidRPr="00472E51">
              <w:rPr>
                <w:rStyle w:val="Hyperlink"/>
                <w:noProof/>
              </w:rPr>
              <w:t>Konsernanalyse</w:t>
            </w:r>
            <w:r>
              <w:rPr>
                <w:noProof/>
                <w:webHidden/>
              </w:rPr>
              <w:tab/>
            </w:r>
            <w:r>
              <w:rPr>
                <w:noProof/>
                <w:webHidden/>
              </w:rPr>
              <w:fldChar w:fldCharType="begin"/>
            </w:r>
            <w:r>
              <w:rPr>
                <w:noProof/>
                <w:webHidden/>
              </w:rPr>
              <w:instrText xml:space="preserve"> PAGEREF _Toc341589923 \h </w:instrText>
            </w:r>
            <w:r>
              <w:rPr>
                <w:noProof/>
                <w:webHidden/>
              </w:rPr>
            </w:r>
            <w:r>
              <w:rPr>
                <w:noProof/>
                <w:webHidden/>
              </w:rPr>
              <w:fldChar w:fldCharType="separate"/>
            </w:r>
            <w:r w:rsidR="002416B7">
              <w:rPr>
                <w:noProof/>
                <w:webHidden/>
              </w:rPr>
              <w:t>30</w:t>
            </w:r>
            <w:r>
              <w:rPr>
                <w:noProof/>
                <w:webHidden/>
              </w:rPr>
              <w:fldChar w:fldCharType="end"/>
            </w:r>
          </w:hyperlink>
        </w:p>
        <w:p w14:paraId="6F14F719" w14:textId="77777777" w:rsidR="007206B6" w:rsidRDefault="007206B6">
          <w:pPr>
            <w:pStyle w:val="TOC2"/>
            <w:tabs>
              <w:tab w:val="left" w:pos="880"/>
              <w:tab w:val="right" w:leader="dot" w:pos="8290"/>
            </w:tabs>
            <w:rPr>
              <w:rFonts w:eastAsiaTheme="minorEastAsia"/>
              <w:b w:val="0"/>
              <w:noProof/>
              <w:lang w:eastAsia="nb-NO"/>
            </w:rPr>
          </w:pPr>
          <w:hyperlink w:anchor="_Toc341589924" w:history="1">
            <w:r w:rsidRPr="00472E51">
              <w:rPr>
                <w:rStyle w:val="Hyperlink"/>
                <w:noProof/>
              </w:rPr>
              <w:t>7.1</w:t>
            </w:r>
            <w:r>
              <w:rPr>
                <w:rFonts w:eastAsiaTheme="minorEastAsia"/>
                <w:b w:val="0"/>
                <w:noProof/>
                <w:lang w:eastAsia="nb-NO"/>
              </w:rPr>
              <w:tab/>
            </w:r>
            <w:r w:rsidRPr="00472E51">
              <w:rPr>
                <w:rStyle w:val="Hyperlink"/>
                <w:noProof/>
              </w:rPr>
              <w:t>Introduksjon</w:t>
            </w:r>
            <w:r>
              <w:rPr>
                <w:noProof/>
                <w:webHidden/>
              </w:rPr>
              <w:tab/>
            </w:r>
            <w:r>
              <w:rPr>
                <w:noProof/>
                <w:webHidden/>
              </w:rPr>
              <w:fldChar w:fldCharType="begin"/>
            </w:r>
            <w:r>
              <w:rPr>
                <w:noProof/>
                <w:webHidden/>
              </w:rPr>
              <w:instrText xml:space="preserve"> PAGEREF _Toc341589924 \h </w:instrText>
            </w:r>
            <w:r>
              <w:rPr>
                <w:noProof/>
                <w:webHidden/>
              </w:rPr>
            </w:r>
            <w:r>
              <w:rPr>
                <w:noProof/>
                <w:webHidden/>
              </w:rPr>
              <w:fldChar w:fldCharType="separate"/>
            </w:r>
            <w:r w:rsidR="002416B7">
              <w:rPr>
                <w:noProof/>
                <w:webHidden/>
              </w:rPr>
              <w:t>30</w:t>
            </w:r>
            <w:r>
              <w:rPr>
                <w:noProof/>
                <w:webHidden/>
              </w:rPr>
              <w:fldChar w:fldCharType="end"/>
            </w:r>
          </w:hyperlink>
        </w:p>
        <w:p w14:paraId="12587D96" w14:textId="77777777" w:rsidR="007206B6" w:rsidRDefault="007206B6">
          <w:pPr>
            <w:pStyle w:val="TOC2"/>
            <w:tabs>
              <w:tab w:val="left" w:pos="880"/>
              <w:tab w:val="right" w:leader="dot" w:pos="8290"/>
            </w:tabs>
            <w:rPr>
              <w:rFonts w:eastAsiaTheme="minorEastAsia"/>
              <w:b w:val="0"/>
              <w:noProof/>
              <w:lang w:eastAsia="nb-NO"/>
            </w:rPr>
          </w:pPr>
          <w:hyperlink w:anchor="_Toc341589925" w:history="1">
            <w:r w:rsidRPr="00472E51">
              <w:rPr>
                <w:rStyle w:val="Hyperlink"/>
                <w:noProof/>
                <w:lang w:val="en-US"/>
              </w:rPr>
              <w:t>7.2</w:t>
            </w:r>
            <w:r>
              <w:rPr>
                <w:rFonts w:eastAsiaTheme="minorEastAsia"/>
                <w:b w:val="0"/>
                <w:noProof/>
                <w:lang w:eastAsia="nb-NO"/>
              </w:rPr>
              <w:tab/>
            </w:r>
            <w:r w:rsidRPr="00472E51">
              <w:rPr>
                <w:rStyle w:val="Hyperlink"/>
                <w:noProof/>
                <w:lang w:val="en-US"/>
              </w:rPr>
              <w:t>Safetec og ABS</w:t>
            </w:r>
            <w:r>
              <w:rPr>
                <w:noProof/>
                <w:webHidden/>
              </w:rPr>
              <w:tab/>
            </w:r>
            <w:r>
              <w:rPr>
                <w:noProof/>
                <w:webHidden/>
              </w:rPr>
              <w:fldChar w:fldCharType="begin"/>
            </w:r>
            <w:r>
              <w:rPr>
                <w:noProof/>
                <w:webHidden/>
              </w:rPr>
              <w:instrText xml:space="preserve"> PAGEREF _Toc341589925 \h </w:instrText>
            </w:r>
            <w:r>
              <w:rPr>
                <w:noProof/>
                <w:webHidden/>
              </w:rPr>
            </w:r>
            <w:r>
              <w:rPr>
                <w:noProof/>
                <w:webHidden/>
              </w:rPr>
              <w:fldChar w:fldCharType="separate"/>
            </w:r>
            <w:r w:rsidR="002416B7">
              <w:rPr>
                <w:noProof/>
                <w:webHidden/>
              </w:rPr>
              <w:t>30</w:t>
            </w:r>
            <w:r>
              <w:rPr>
                <w:noProof/>
                <w:webHidden/>
              </w:rPr>
              <w:fldChar w:fldCharType="end"/>
            </w:r>
          </w:hyperlink>
        </w:p>
        <w:p w14:paraId="67D68E93" w14:textId="77777777" w:rsidR="007206B6" w:rsidRDefault="007206B6">
          <w:pPr>
            <w:pStyle w:val="TOC3"/>
            <w:tabs>
              <w:tab w:val="left" w:pos="1320"/>
              <w:tab w:val="right" w:leader="dot" w:pos="8290"/>
            </w:tabs>
            <w:rPr>
              <w:rFonts w:eastAsiaTheme="minorEastAsia"/>
              <w:noProof/>
              <w:lang w:eastAsia="nb-NO"/>
            </w:rPr>
          </w:pPr>
          <w:hyperlink w:anchor="_Toc341589926" w:history="1">
            <w:r w:rsidRPr="00472E51">
              <w:rPr>
                <w:rStyle w:val="Hyperlink"/>
                <w:noProof/>
              </w:rPr>
              <w:t>7.2.1</w:t>
            </w:r>
            <w:r>
              <w:rPr>
                <w:rFonts w:eastAsiaTheme="minorEastAsia"/>
                <w:noProof/>
                <w:lang w:eastAsia="nb-NO"/>
              </w:rPr>
              <w:tab/>
            </w:r>
            <w:r w:rsidRPr="00472E51">
              <w:rPr>
                <w:rStyle w:val="Hyperlink"/>
                <w:noProof/>
              </w:rPr>
              <w:t>Safetecs sammenslåings- og oppkjøpshistorie (M&amp;A)</w:t>
            </w:r>
            <w:r>
              <w:rPr>
                <w:noProof/>
                <w:webHidden/>
              </w:rPr>
              <w:tab/>
            </w:r>
            <w:r>
              <w:rPr>
                <w:noProof/>
                <w:webHidden/>
              </w:rPr>
              <w:fldChar w:fldCharType="begin"/>
            </w:r>
            <w:r>
              <w:rPr>
                <w:noProof/>
                <w:webHidden/>
              </w:rPr>
              <w:instrText xml:space="preserve"> PAGEREF _Toc341589926 \h </w:instrText>
            </w:r>
            <w:r>
              <w:rPr>
                <w:noProof/>
                <w:webHidden/>
              </w:rPr>
            </w:r>
            <w:r>
              <w:rPr>
                <w:noProof/>
                <w:webHidden/>
              </w:rPr>
              <w:fldChar w:fldCharType="separate"/>
            </w:r>
            <w:r w:rsidR="002416B7">
              <w:rPr>
                <w:noProof/>
                <w:webHidden/>
              </w:rPr>
              <w:t>30</w:t>
            </w:r>
            <w:r>
              <w:rPr>
                <w:noProof/>
                <w:webHidden/>
              </w:rPr>
              <w:fldChar w:fldCharType="end"/>
            </w:r>
          </w:hyperlink>
        </w:p>
        <w:p w14:paraId="2D288840" w14:textId="77777777" w:rsidR="007206B6" w:rsidRDefault="007206B6">
          <w:pPr>
            <w:pStyle w:val="TOC3"/>
            <w:tabs>
              <w:tab w:val="left" w:pos="1320"/>
              <w:tab w:val="right" w:leader="dot" w:pos="8290"/>
            </w:tabs>
            <w:rPr>
              <w:rFonts w:eastAsiaTheme="minorEastAsia"/>
              <w:noProof/>
              <w:lang w:eastAsia="nb-NO"/>
            </w:rPr>
          </w:pPr>
          <w:hyperlink w:anchor="_Toc341589927" w:history="1">
            <w:r w:rsidRPr="00472E51">
              <w:rPr>
                <w:rStyle w:val="Hyperlink"/>
                <w:noProof/>
                <w:lang w:val="en-US"/>
              </w:rPr>
              <w:t>7.2.2</w:t>
            </w:r>
            <w:r>
              <w:rPr>
                <w:rFonts w:eastAsiaTheme="minorEastAsia"/>
                <w:noProof/>
                <w:lang w:eastAsia="nb-NO"/>
              </w:rPr>
              <w:tab/>
            </w:r>
            <w:r w:rsidRPr="00472E51">
              <w:rPr>
                <w:rStyle w:val="Hyperlink"/>
                <w:noProof/>
                <w:lang w:val="en-US"/>
              </w:rPr>
              <w:t>Dagens situasjon</w:t>
            </w:r>
            <w:r>
              <w:rPr>
                <w:noProof/>
                <w:webHidden/>
              </w:rPr>
              <w:tab/>
            </w:r>
            <w:r>
              <w:rPr>
                <w:noProof/>
                <w:webHidden/>
              </w:rPr>
              <w:fldChar w:fldCharType="begin"/>
            </w:r>
            <w:r>
              <w:rPr>
                <w:noProof/>
                <w:webHidden/>
              </w:rPr>
              <w:instrText xml:space="preserve"> PAGEREF _Toc341589927 \h </w:instrText>
            </w:r>
            <w:r>
              <w:rPr>
                <w:noProof/>
                <w:webHidden/>
              </w:rPr>
            </w:r>
            <w:r>
              <w:rPr>
                <w:noProof/>
                <w:webHidden/>
              </w:rPr>
              <w:fldChar w:fldCharType="separate"/>
            </w:r>
            <w:r w:rsidR="002416B7">
              <w:rPr>
                <w:noProof/>
                <w:webHidden/>
              </w:rPr>
              <w:t>30</w:t>
            </w:r>
            <w:r>
              <w:rPr>
                <w:noProof/>
                <w:webHidden/>
              </w:rPr>
              <w:fldChar w:fldCharType="end"/>
            </w:r>
          </w:hyperlink>
        </w:p>
        <w:p w14:paraId="06FFD9D8" w14:textId="77777777" w:rsidR="007206B6" w:rsidRDefault="007206B6">
          <w:pPr>
            <w:pStyle w:val="TOC2"/>
            <w:tabs>
              <w:tab w:val="left" w:pos="880"/>
              <w:tab w:val="right" w:leader="dot" w:pos="8290"/>
            </w:tabs>
            <w:rPr>
              <w:rFonts w:eastAsiaTheme="minorEastAsia"/>
              <w:b w:val="0"/>
              <w:noProof/>
              <w:lang w:eastAsia="nb-NO"/>
            </w:rPr>
          </w:pPr>
          <w:hyperlink w:anchor="_Toc341589928" w:history="1">
            <w:r w:rsidRPr="00472E51">
              <w:rPr>
                <w:rStyle w:val="Hyperlink"/>
                <w:noProof/>
              </w:rPr>
              <w:t>7.3</w:t>
            </w:r>
            <w:r>
              <w:rPr>
                <w:rFonts w:eastAsiaTheme="minorEastAsia"/>
                <w:b w:val="0"/>
                <w:noProof/>
                <w:lang w:eastAsia="nb-NO"/>
              </w:rPr>
              <w:tab/>
            </w:r>
            <w:r w:rsidRPr="00472E51">
              <w:rPr>
                <w:rStyle w:val="Hyperlink"/>
                <w:noProof/>
              </w:rPr>
              <w:t>Forretningsenheter</w:t>
            </w:r>
            <w:r>
              <w:rPr>
                <w:noProof/>
                <w:webHidden/>
              </w:rPr>
              <w:tab/>
            </w:r>
            <w:r>
              <w:rPr>
                <w:noProof/>
                <w:webHidden/>
              </w:rPr>
              <w:fldChar w:fldCharType="begin"/>
            </w:r>
            <w:r>
              <w:rPr>
                <w:noProof/>
                <w:webHidden/>
              </w:rPr>
              <w:instrText xml:space="preserve"> PAGEREF _Toc341589928 \h </w:instrText>
            </w:r>
            <w:r>
              <w:rPr>
                <w:noProof/>
                <w:webHidden/>
              </w:rPr>
            </w:r>
            <w:r>
              <w:rPr>
                <w:noProof/>
                <w:webHidden/>
              </w:rPr>
              <w:fldChar w:fldCharType="separate"/>
            </w:r>
            <w:r w:rsidR="002416B7">
              <w:rPr>
                <w:noProof/>
                <w:webHidden/>
              </w:rPr>
              <w:t>32</w:t>
            </w:r>
            <w:r>
              <w:rPr>
                <w:noProof/>
                <w:webHidden/>
              </w:rPr>
              <w:fldChar w:fldCharType="end"/>
            </w:r>
          </w:hyperlink>
        </w:p>
        <w:p w14:paraId="2054D7BC" w14:textId="77777777" w:rsidR="007206B6" w:rsidRDefault="007206B6">
          <w:pPr>
            <w:pStyle w:val="TOC2"/>
            <w:tabs>
              <w:tab w:val="left" w:pos="880"/>
              <w:tab w:val="right" w:leader="dot" w:pos="8290"/>
            </w:tabs>
            <w:rPr>
              <w:rFonts w:eastAsiaTheme="minorEastAsia"/>
              <w:b w:val="0"/>
              <w:noProof/>
              <w:lang w:eastAsia="nb-NO"/>
            </w:rPr>
          </w:pPr>
          <w:hyperlink w:anchor="_Toc341589929" w:history="1">
            <w:r w:rsidRPr="00472E51">
              <w:rPr>
                <w:rStyle w:val="Hyperlink"/>
                <w:noProof/>
              </w:rPr>
              <w:t>7.4</w:t>
            </w:r>
            <w:r>
              <w:rPr>
                <w:rFonts w:eastAsiaTheme="minorEastAsia"/>
                <w:b w:val="0"/>
                <w:noProof/>
                <w:lang w:eastAsia="nb-NO"/>
              </w:rPr>
              <w:tab/>
            </w:r>
            <w:r w:rsidRPr="00472E51">
              <w:rPr>
                <w:rStyle w:val="Hyperlink"/>
                <w:noProof/>
              </w:rPr>
              <w:t>Forretningsområder</w:t>
            </w:r>
            <w:r>
              <w:rPr>
                <w:noProof/>
                <w:webHidden/>
              </w:rPr>
              <w:tab/>
            </w:r>
            <w:r>
              <w:rPr>
                <w:noProof/>
                <w:webHidden/>
              </w:rPr>
              <w:fldChar w:fldCharType="begin"/>
            </w:r>
            <w:r>
              <w:rPr>
                <w:noProof/>
                <w:webHidden/>
              </w:rPr>
              <w:instrText xml:space="preserve"> PAGEREF _Toc341589929 \h </w:instrText>
            </w:r>
            <w:r>
              <w:rPr>
                <w:noProof/>
                <w:webHidden/>
              </w:rPr>
            </w:r>
            <w:r>
              <w:rPr>
                <w:noProof/>
                <w:webHidden/>
              </w:rPr>
              <w:fldChar w:fldCharType="separate"/>
            </w:r>
            <w:r w:rsidR="002416B7">
              <w:rPr>
                <w:noProof/>
                <w:webHidden/>
              </w:rPr>
              <w:t>34</w:t>
            </w:r>
            <w:r>
              <w:rPr>
                <w:noProof/>
                <w:webHidden/>
              </w:rPr>
              <w:fldChar w:fldCharType="end"/>
            </w:r>
          </w:hyperlink>
        </w:p>
        <w:p w14:paraId="71E51DD6" w14:textId="77777777" w:rsidR="007206B6" w:rsidRDefault="007206B6">
          <w:pPr>
            <w:pStyle w:val="TOC2"/>
            <w:tabs>
              <w:tab w:val="left" w:pos="880"/>
              <w:tab w:val="right" w:leader="dot" w:pos="8290"/>
            </w:tabs>
            <w:rPr>
              <w:rFonts w:eastAsiaTheme="minorEastAsia"/>
              <w:b w:val="0"/>
              <w:noProof/>
              <w:lang w:eastAsia="nb-NO"/>
            </w:rPr>
          </w:pPr>
          <w:hyperlink w:anchor="_Toc341589930" w:history="1">
            <w:r w:rsidRPr="00472E51">
              <w:rPr>
                <w:rStyle w:val="Hyperlink"/>
                <w:noProof/>
              </w:rPr>
              <w:t>7.5</w:t>
            </w:r>
            <w:r>
              <w:rPr>
                <w:rFonts w:eastAsiaTheme="minorEastAsia"/>
                <w:b w:val="0"/>
                <w:noProof/>
                <w:lang w:eastAsia="nb-NO"/>
              </w:rPr>
              <w:tab/>
            </w:r>
            <w:r w:rsidRPr="00472E51">
              <w:rPr>
                <w:rStyle w:val="Hyperlink"/>
                <w:noProof/>
              </w:rPr>
              <w:t>Forretningsområder som forretningsenheter</w:t>
            </w:r>
            <w:r>
              <w:rPr>
                <w:noProof/>
                <w:webHidden/>
              </w:rPr>
              <w:tab/>
            </w:r>
            <w:r>
              <w:rPr>
                <w:noProof/>
                <w:webHidden/>
              </w:rPr>
              <w:fldChar w:fldCharType="begin"/>
            </w:r>
            <w:r>
              <w:rPr>
                <w:noProof/>
                <w:webHidden/>
              </w:rPr>
              <w:instrText xml:space="preserve"> PAGEREF _Toc341589930 \h </w:instrText>
            </w:r>
            <w:r>
              <w:rPr>
                <w:noProof/>
                <w:webHidden/>
              </w:rPr>
            </w:r>
            <w:r>
              <w:rPr>
                <w:noProof/>
                <w:webHidden/>
              </w:rPr>
              <w:fldChar w:fldCharType="separate"/>
            </w:r>
            <w:r w:rsidR="002416B7">
              <w:rPr>
                <w:noProof/>
                <w:webHidden/>
              </w:rPr>
              <w:t>35</w:t>
            </w:r>
            <w:r>
              <w:rPr>
                <w:noProof/>
                <w:webHidden/>
              </w:rPr>
              <w:fldChar w:fldCharType="end"/>
            </w:r>
          </w:hyperlink>
        </w:p>
        <w:p w14:paraId="7DB69313" w14:textId="77777777" w:rsidR="007206B6" w:rsidRDefault="007206B6">
          <w:pPr>
            <w:pStyle w:val="TOC2"/>
            <w:tabs>
              <w:tab w:val="left" w:pos="880"/>
              <w:tab w:val="right" w:leader="dot" w:pos="8290"/>
            </w:tabs>
            <w:rPr>
              <w:rFonts w:eastAsiaTheme="minorEastAsia"/>
              <w:b w:val="0"/>
              <w:noProof/>
              <w:lang w:eastAsia="nb-NO"/>
            </w:rPr>
          </w:pPr>
          <w:hyperlink w:anchor="_Toc341589931" w:history="1">
            <w:r w:rsidRPr="00472E51">
              <w:rPr>
                <w:rStyle w:val="Hyperlink"/>
                <w:rFonts w:cs="Times New Roman"/>
                <w:noProof/>
              </w:rPr>
              <w:t>7.6</w:t>
            </w:r>
            <w:r>
              <w:rPr>
                <w:rFonts w:eastAsiaTheme="minorEastAsia"/>
                <w:b w:val="0"/>
                <w:noProof/>
                <w:lang w:eastAsia="nb-NO"/>
              </w:rPr>
              <w:tab/>
            </w:r>
            <w:r w:rsidRPr="00472E51">
              <w:rPr>
                <w:rStyle w:val="Hyperlink"/>
                <w:noProof/>
              </w:rPr>
              <w:t>Safetecs kjernekompetanse</w:t>
            </w:r>
            <w:r>
              <w:rPr>
                <w:noProof/>
                <w:webHidden/>
              </w:rPr>
              <w:tab/>
            </w:r>
            <w:r>
              <w:rPr>
                <w:noProof/>
                <w:webHidden/>
              </w:rPr>
              <w:fldChar w:fldCharType="begin"/>
            </w:r>
            <w:r>
              <w:rPr>
                <w:noProof/>
                <w:webHidden/>
              </w:rPr>
              <w:instrText xml:space="preserve"> PAGEREF _Toc341589931 \h </w:instrText>
            </w:r>
            <w:r>
              <w:rPr>
                <w:noProof/>
                <w:webHidden/>
              </w:rPr>
            </w:r>
            <w:r>
              <w:rPr>
                <w:noProof/>
                <w:webHidden/>
              </w:rPr>
              <w:fldChar w:fldCharType="separate"/>
            </w:r>
            <w:r w:rsidR="002416B7">
              <w:rPr>
                <w:noProof/>
                <w:webHidden/>
              </w:rPr>
              <w:t>35</w:t>
            </w:r>
            <w:r>
              <w:rPr>
                <w:noProof/>
                <w:webHidden/>
              </w:rPr>
              <w:fldChar w:fldCharType="end"/>
            </w:r>
          </w:hyperlink>
        </w:p>
        <w:p w14:paraId="6035352A" w14:textId="77777777" w:rsidR="007206B6" w:rsidRDefault="007206B6">
          <w:pPr>
            <w:pStyle w:val="TOC2"/>
            <w:tabs>
              <w:tab w:val="left" w:pos="880"/>
              <w:tab w:val="right" w:leader="dot" w:pos="8290"/>
            </w:tabs>
            <w:rPr>
              <w:rFonts w:eastAsiaTheme="minorEastAsia"/>
              <w:b w:val="0"/>
              <w:noProof/>
              <w:lang w:eastAsia="nb-NO"/>
            </w:rPr>
          </w:pPr>
          <w:hyperlink w:anchor="_Toc341589932" w:history="1">
            <w:r w:rsidRPr="00472E51">
              <w:rPr>
                <w:rStyle w:val="Hyperlink"/>
                <w:noProof/>
              </w:rPr>
              <w:t>7.7</w:t>
            </w:r>
            <w:r>
              <w:rPr>
                <w:rFonts w:eastAsiaTheme="minorEastAsia"/>
                <w:b w:val="0"/>
                <w:noProof/>
                <w:lang w:eastAsia="nb-NO"/>
              </w:rPr>
              <w:tab/>
            </w:r>
            <w:r w:rsidRPr="00472E51">
              <w:rPr>
                <w:rStyle w:val="Hyperlink"/>
                <w:noProof/>
              </w:rPr>
              <w:t>Porteføljeperspektivet vs. integreringsperspektivet</w:t>
            </w:r>
            <w:r>
              <w:rPr>
                <w:noProof/>
                <w:webHidden/>
              </w:rPr>
              <w:tab/>
            </w:r>
            <w:r>
              <w:rPr>
                <w:noProof/>
                <w:webHidden/>
              </w:rPr>
              <w:fldChar w:fldCharType="begin"/>
            </w:r>
            <w:r>
              <w:rPr>
                <w:noProof/>
                <w:webHidden/>
              </w:rPr>
              <w:instrText xml:space="preserve"> PAGEREF _Toc341589932 \h </w:instrText>
            </w:r>
            <w:r>
              <w:rPr>
                <w:noProof/>
                <w:webHidden/>
              </w:rPr>
            </w:r>
            <w:r>
              <w:rPr>
                <w:noProof/>
                <w:webHidden/>
              </w:rPr>
              <w:fldChar w:fldCharType="separate"/>
            </w:r>
            <w:r w:rsidR="002416B7">
              <w:rPr>
                <w:noProof/>
                <w:webHidden/>
              </w:rPr>
              <w:t>37</w:t>
            </w:r>
            <w:r>
              <w:rPr>
                <w:noProof/>
                <w:webHidden/>
              </w:rPr>
              <w:fldChar w:fldCharType="end"/>
            </w:r>
          </w:hyperlink>
        </w:p>
        <w:p w14:paraId="7445706F" w14:textId="77777777" w:rsidR="007206B6" w:rsidRDefault="007206B6">
          <w:pPr>
            <w:pStyle w:val="TOC1"/>
            <w:tabs>
              <w:tab w:val="left" w:pos="440"/>
              <w:tab w:val="right" w:leader="dot" w:pos="8290"/>
            </w:tabs>
            <w:rPr>
              <w:rFonts w:eastAsiaTheme="minorEastAsia"/>
              <w:b w:val="0"/>
              <w:noProof/>
              <w:sz w:val="22"/>
              <w:szCs w:val="22"/>
              <w:lang w:eastAsia="nb-NO"/>
            </w:rPr>
          </w:pPr>
          <w:hyperlink w:anchor="_Toc341589933" w:history="1">
            <w:r w:rsidRPr="00472E51">
              <w:rPr>
                <w:rStyle w:val="Hyperlink"/>
                <w:rFonts w:ascii="Times New Roman" w:hAnsi="Times New Roman" w:cs="Times New Roman"/>
                <w:noProof/>
              </w:rPr>
              <w:t>8</w:t>
            </w:r>
            <w:r>
              <w:rPr>
                <w:rFonts w:eastAsiaTheme="minorEastAsia"/>
                <w:b w:val="0"/>
                <w:noProof/>
                <w:sz w:val="22"/>
                <w:szCs w:val="22"/>
                <w:lang w:eastAsia="nb-NO"/>
              </w:rPr>
              <w:tab/>
            </w:r>
            <w:r w:rsidRPr="00472E51">
              <w:rPr>
                <w:rStyle w:val="Hyperlink"/>
                <w:noProof/>
              </w:rPr>
              <w:t>Strategi på nettverksnivå</w:t>
            </w:r>
            <w:r>
              <w:rPr>
                <w:noProof/>
                <w:webHidden/>
              </w:rPr>
              <w:tab/>
            </w:r>
            <w:r>
              <w:rPr>
                <w:noProof/>
                <w:webHidden/>
              </w:rPr>
              <w:fldChar w:fldCharType="begin"/>
            </w:r>
            <w:r>
              <w:rPr>
                <w:noProof/>
                <w:webHidden/>
              </w:rPr>
              <w:instrText xml:space="preserve"> PAGEREF _Toc341589933 \h </w:instrText>
            </w:r>
            <w:r>
              <w:rPr>
                <w:noProof/>
                <w:webHidden/>
              </w:rPr>
            </w:r>
            <w:r>
              <w:rPr>
                <w:noProof/>
                <w:webHidden/>
              </w:rPr>
              <w:fldChar w:fldCharType="separate"/>
            </w:r>
            <w:r w:rsidR="002416B7">
              <w:rPr>
                <w:noProof/>
                <w:webHidden/>
              </w:rPr>
              <w:t>39</w:t>
            </w:r>
            <w:r>
              <w:rPr>
                <w:noProof/>
                <w:webHidden/>
              </w:rPr>
              <w:fldChar w:fldCharType="end"/>
            </w:r>
          </w:hyperlink>
        </w:p>
        <w:p w14:paraId="26F74CE9" w14:textId="77777777" w:rsidR="007206B6" w:rsidRDefault="007206B6">
          <w:pPr>
            <w:pStyle w:val="TOC2"/>
            <w:tabs>
              <w:tab w:val="left" w:pos="880"/>
              <w:tab w:val="right" w:leader="dot" w:pos="8290"/>
            </w:tabs>
            <w:rPr>
              <w:rFonts w:eastAsiaTheme="minorEastAsia"/>
              <w:b w:val="0"/>
              <w:noProof/>
              <w:lang w:eastAsia="nb-NO"/>
            </w:rPr>
          </w:pPr>
          <w:hyperlink w:anchor="_Toc341589934" w:history="1">
            <w:r w:rsidRPr="00472E51">
              <w:rPr>
                <w:rStyle w:val="Hyperlink"/>
                <w:noProof/>
              </w:rPr>
              <w:t>8.1</w:t>
            </w:r>
            <w:r>
              <w:rPr>
                <w:rFonts w:eastAsiaTheme="minorEastAsia"/>
                <w:b w:val="0"/>
                <w:noProof/>
                <w:lang w:eastAsia="nb-NO"/>
              </w:rPr>
              <w:tab/>
            </w:r>
            <w:r w:rsidRPr="00472E51">
              <w:rPr>
                <w:rStyle w:val="Hyperlink"/>
                <w:noProof/>
              </w:rPr>
              <w:t>Oppbygging av nettverk</w:t>
            </w:r>
            <w:r>
              <w:rPr>
                <w:noProof/>
                <w:webHidden/>
              </w:rPr>
              <w:tab/>
            </w:r>
            <w:r>
              <w:rPr>
                <w:noProof/>
                <w:webHidden/>
              </w:rPr>
              <w:fldChar w:fldCharType="begin"/>
            </w:r>
            <w:r>
              <w:rPr>
                <w:noProof/>
                <w:webHidden/>
              </w:rPr>
              <w:instrText xml:space="preserve"> PAGEREF _Toc341589934 \h </w:instrText>
            </w:r>
            <w:r>
              <w:rPr>
                <w:noProof/>
                <w:webHidden/>
              </w:rPr>
            </w:r>
            <w:r>
              <w:rPr>
                <w:noProof/>
                <w:webHidden/>
              </w:rPr>
              <w:fldChar w:fldCharType="separate"/>
            </w:r>
            <w:r w:rsidR="002416B7">
              <w:rPr>
                <w:noProof/>
                <w:webHidden/>
              </w:rPr>
              <w:t>39</w:t>
            </w:r>
            <w:r>
              <w:rPr>
                <w:noProof/>
                <w:webHidden/>
              </w:rPr>
              <w:fldChar w:fldCharType="end"/>
            </w:r>
          </w:hyperlink>
        </w:p>
        <w:p w14:paraId="784E4069" w14:textId="77777777" w:rsidR="007206B6" w:rsidRDefault="007206B6">
          <w:pPr>
            <w:pStyle w:val="TOC2"/>
            <w:tabs>
              <w:tab w:val="left" w:pos="880"/>
              <w:tab w:val="right" w:leader="dot" w:pos="8290"/>
            </w:tabs>
            <w:rPr>
              <w:rFonts w:eastAsiaTheme="minorEastAsia"/>
              <w:b w:val="0"/>
              <w:noProof/>
              <w:lang w:eastAsia="nb-NO"/>
            </w:rPr>
          </w:pPr>
          <w:hyperlink w:anchor="_Toc341589935" w:history="1">
            <w:r w:rsidRPr="00472E51">
              <w:rPr>
                <w:rStyle w:val="Hyperlink"/>
                <w:rFonts w:ascii="ArialMT" w:hAnsi="ArialMT" w:cs="ArialMT"/>
                <w:noProof/>
                <w:lang w:val="en-US" w:bidi="en-US"/>
              </w:rPr>
              <w:t>8.2</w:t>
            </w:r>
            <w:r>
              <w:rPr>
                <w:rFonts w:eastAsiaTheme="minorEastAsia"/>
                <w:b w:val="0"/>
                <w:noProof/>
                <w:lang w:eastAsia="nb-NO"/>
              </w:rPr>
              <w:tab/>
            </w:r>
            <w:r w:rsidRPr="00472E51">
              <w:rPr>
                <w:rStyle w:val="Hyperlink"/>
                <w:noProof/>
              </w:rPr>
              <w:t>Relasjonelle mål og faktorer</w:t>
            </w:r>
            <w:r>
              <w:rPr>
                <w:noProof/>
                <w:webHidden/>
              </w:rPr>
              <w:tab/>
            </w:r>
            <w:r>
              <w:rPr>
                <w:noProof/>
                <w:webHidden/>
              </w:rPr>
              <w:fldChar w:fldCharType="begin"/>
            </w:r>
            <w:r>
              <w:rPr>
                <w:noProof/>
                <w:webHidden/>
              </w:rPr>
              <w:instrText xml:space="preserve"> PAGEREF _Toc341589935 \h </w:instrText>
            </w:r>
            <w:r>
              <w:rPr>
                <w:noProof/>
                <w:webHidden/>
              </w:rPr>
            </w:r>
            <w:r>
              <w:rPr>
                <w:noProof/>
                <w:webHidden/>
              </w:rPr>
              <w:fldChar w:fldCharType="separate"/>
            </w:r>
            <w:r w:rsidR="002416B7">
              <w:rPr>
                <w:noProof/>
                <w:webHidden/>
              </w:rPr>
              <w:t>39</w:t>
            </w:r>
            <w:r>
              <w:rPr>
                <w:noProof/>
                <w:webHidden/>
              </w:rPr>
              <w:fldChar w:fldCharType="end"/>
            </w:r>
          </w:hyperlink>
        </w:p>
        <w:p w14:paraId="6D09FE11" w14:textId="77777777" w:rsidR="007206B6" w:rsidRDefault="007206B6">
          <w:pPr>
            <w:pStyle w:val="TOC2"/>
            <w:tabs>
              <w:tab w:val="left" w:pos="880"/>
              <w:tab w:val="right" w:leader="dot" w:pos="8290"/>
            </w:tabs>
            <w:rPr>
              <w:rFonts w:eastAsiaTheme="minorEastAsia"/>
              <w:b w:val="0"/>
              <w:noProof/>
              <w:lang w:eastAsia="nb-NO"/>
            </w:rPr>
          </w:pPr>
          <w:hyperlink w:anchor="_Toc341589936" w:history="1">
            <w:r w:rsidRPr="00472E51">
              <w:rPr>
                <w:rStyle w:val="Hyperlink"/>
                <w:noProof/>
              </w:rPr>
              <w:t>8.3</w:t>
            </w:r>
            <w:r>
              <w:rPr>
                <w:rFonts w:eastAsiaTheme="minorEastAsia"/>
                <w:b w:val="0"/>
                <w:noProof/>
                <w:lang w:eastAsia="nb-NO"/>
              </w:rPr>
              <w:tab/>
            </w:r>
            <w:r w:rsidRPr="00472E51">
              <w:rPr>
                <w:rStyle w:val="Hyperlink"/>
                <w:noProof/>
              </w:rPr>
              <w:t>Nettverksmodell</w:t>
            </w:r>
            <w:r>
              <w:rPr>
                <w:noProof/>
                <w:webHidden/>
              </w:rPr>
              <w:tab/>
            </w:r>
            <w:r>
              <w:rPr>
                <w:noProof/>
                <w:webHidden/>
              </w:rPr>
              <w:fldChar w:fldCharType="begin"/>
            </w:r>
            <w:r>
              <w:rPr>
                <w:noProof/>
                <w:webHidden/>
              </w:rPr>
              <w:instrText xml:space="preserve"> PAGEREF _Toc341589936 \h </w:instrText>
            </w:r>
            <w:r>
              <w:rPr>
                <w:noProof/>
                <w:webHidden/>
              </w:rPr>
            </w:r>
            <w:r>
              <w:rPr>
                <w:noProof/>
                <w:webHidden/>
              </w:rPr>
              <w:fldChar w:fldCharType="separate"/>
            </w:r>
            <w:r w:rsidR="002416B7">
              <w:rPr>
                <w:noProof/>
                <w:webHidden/>
              </w:rPr>
              <w:t>40</w:t>
            </w:r>
            <w:r>
              <w:rPr>
                <w:noProof/>
                <w:webHidden/>
              </w:rPr>
              <w:fldChar w:fldCharType="end"/>
            </w:r>
          </w:hyperlink>
        </w:p>
        <w:p w14:paraId="3364D108" w14:textId="77777777" w:rsidR="007206B6" w:rsidRDefault="007206B6">
          <w:pPr>
            <w:pStyle w:val="TOC2"/>
            <w:tabs>
              <w:tab w:val="left" w:pos="880"/>
              <w:tab w:val="right" w:leader="dot" w:pos="8290"/>
            </w:tabs>
            <w:rPr>
              <w:rFonts w:eastAsiaTheme="minorEastAsia"/>
              <w:b w:val="0"/>
              <w:noProof/>
              <w:lang w:eastAsia="nb-NO"/>
            </w:rPr>
          </w:pPr>
          <w:hyperlink w:anchor="_Toc341589937" w:history="1">
            <w:r w:rsidRPr="00472E51">
              <w:rPr>
                <w:rStyle w:val="Hyperlink"/>
                <w:noProof/>
              </w:rPr>
              <w:t>8.4</w:t>
            </w:r>
            <w:r>
              <w:rPr>
                <w:rFonts w:eastAsiaTheme="minorEastAsia"/>
                <w:b w:val="0"/>
                <w:noProof/>
                <w:lang w:eastAsia="nb-NO"/>
              </w:rPr>
              <w:tab/>
            </w:r>
            <w:r w:rsidRPr="00472E51">
              <w:rPr>
                <w:rStyle w:val="Hyperlink"/>
                <w:noProof/>
              </w:rPr>
              <w:t>Diskret organisasjonsperspektiv vs. integrert organisasjonsperspektiv</w:t>
            </w:r>
            <w:r>
              <w:rPr>
                <w:noProof/>
                <w:webHidden/>
              </w:rPr>
              <w:tab/>
            </w:r>
            <w:r>
              <w:rPr>
                <w:noProof/>
                <w:webHidden/>
              </w:rPr>
              <w:fldChar w:fldCharType="begin"/>
            </w:r>
            <w:r>
              <w:rPr>
                <w:noProof/>
                <w:webHidden/>
              </w:rPr>
              <w:instrText xml:space="preserve"> PAGEREF _Toc341589937 \h </w:instrText>
            </w:r>
            <w:r>
              <w:rPr>
                <w:noProof/>
                <w:webHidden/>
              </w:rPr>
            </w:r>
            <w:r>
              <w:rPr>
                <w:noProof/>
                <w:webHidden/>
              </w:rPr>
              <w:fldChar w:fldCharType="separate"/>
            </w:r>
            <w:r w:rsidR="002416B7">
              <w:rPr>
                <w:noProof/>
                <w:webHidden/>
              </w:rPr>
              <w:t>42</w:t>
            </w:r>
            <w:r>
              <w:rPr>
                <w:noProof/>
                <w:webHidden/>
              </w:rPr>
              <w:fldChar w:fldCharType="end"/>
            </w:r>
          </w:hyperlink>
        </w:p>
        <w:p w14:paraId="3DB3E750" w14:textId="77777777" w:rsidR="007206B6" w:rsidRDefault="007206B6">
          <w:pPr>
            <w:pStyle w:val="TOC1"/>
            <w:tabs>
              <w:tab w:val="right" w:leader="dot" w:pos="8290"/>
            </w:tabs>
            <w:rPr>
              <w:rFonts w:eastAsiaTheme="minorEastAsia"/>
              <w:b w:val="0"/>
              <w:noProof/>
              <w:sz w:val="22"/>
              <w:szCs w:val="22"/>
              <w:lang w:eastAsia="nb-NO"/>
            </w:rPr>
          </w:pPr>
          <w:hyperlink w:anchor="_Toc341589938" w:history="1">
            <w:r w:rsidRPr="00472E51">
              <w:rPr>
                <w:rStyle w:val="Hyperlink"/>
                <w:noProof/>
              </w:rPr>
              <w:t>Anbefalt strategi for Safetec</w:t>
            </w:r>
            <w:r>
              <w:rPr>
                <w:noProof/>
                <w:webHidden/>
              </w:rPr>
              <w:tab/>
            </w:r>
            <w:r>
              <w:rPr>
                <w:noProof/>
                <w:webHidden/>
              </w:rPr>
              <w:fldChar w:fldCharType="begin"/>
            </w:r>
            <w:r>
              <w:rPr>
                <w:noProof/>
                <w:webHidden/>
              </w:rPr>
              <w:instrText xml:space="preserve"> PAGEREF _Toc341589938 \h </w:instrText>
            </w:r>
            <w:r>
              <w:rPr>
                <w:noProof/>
                <w:webHidden/>
              </w:rPr>
            </w:r>
            <w:r>
              <w:rPr>
                <w:noProof/>
                <w:webHidden/>
              </w:rPr>
              <w:fldChar w:fldCharType="separate"/>
            </w:r>
            <w:r w:rsidR="002416B7">
              <w:rPr>
                <w:noProof/>
                <w:webHidden/>
              </w:rPr>
              <w:t>46</w:t>
            </w:r>
            <w:r>
              <w:rPr>
                <w:noProof/>
                <w:webHidden/>
              </w:rPr>
              <w:fldChar w:fldCharType="end"/>
            </w:r>
          </w:hyperlink>
        </w:p>
        <w:p w14:paraId="39BDC5E0" w14:textId="77777777" w:rsidR="007206B6" w:rsidRDefault="007206B6">
          <w:pPr>
            <w:pStyle w:val="TOC2"/>
            <w:tabs>
              <w:tab w:val="left" w:pos="880"/>
              <w:tab w:val="right" w:leader="dot" w:pos="8290"/>
            </w:tabs>
            <w:rPr>
              <w:rFonts w:eastAsiaTheme="minorEastAsia"/>
              <w:b w:val="0"/>
              <w:noProof/>
              <w:lang w:eastAsia="nb-NO"/>
            </w:rPr>
          </w:pPr>
          <w:hyperlink w:anchor="_Toc341589939" w:history="1">
            <w:r w:rsidRPr="00472E51">
              <w:rPr>
                <w:rStyle w:val="Hyperlink"/>
                <w:noProof/>
              </w:rPr>
              <w:t>8.5</w:t>
            </w:r>
            <w:r>
              <w:rPr>
                <w:rFonts w:eastAsiaTheme="minorEastAsia"/>
                <w:b w:val="0"/>
                <w:noProof/>
                <w:lang w:eastAsia="nb-NO"/>
              </w:rPr>
              <w:tab/>
            </w:r>
            <w:r w:rsidRPr="00472E51">
              <w:rPr>
                <w:rStyle w:val="Hyperlink"/>
                <w:noProof/>
              </w:rPr>
              <w:t>Misjon, visjon og målsetning</w:t>
            </w:r>
            <w:r>
              <w:rPr>
                <w:noProof/>
                <w:webHidden/>
              </w:rPr>
              <w:tab/>
            </w:r>
            <w:r>
              <w:rPr>
                <w:noProof/>
                <w:webHidden/>
              </w:rPr>
              <w:fldChar w:fldCharType="begin"/>
            </w:r>
            <w:r>
              <w:rPr>
                <w:noProof/>
                <w:webHidden/>
              </w:rPr>
              <w:instrText xml:space="preserve"> PAGEREF _Toc341589939 \h </w:instrText>
            </w:r>
            <w:r>
              <w:rPr>
                <w:noProof/>
                <w:webHidden/>
              </w:rPr>
            </w:r>
            <w:r>
              <w:rPr>
                <w:noProof/>
                <w:webHidden/>
              </w:rPr>
              <w:fldChar w:fldCharType="separate"/>
            </w:r>
            <w:r w:rsidR="002416B7">
              <w:rPr>
                <w:noProof/>
                <w:webHidden/>
              </w:rPr>
              <w:t>46</w:t>
            </w:r>
            <w:r>
              <w:rPr>
                <w:noProof/>
                <w:webHidden/>
              </w:rPr>
              <w:fldChar w:fldCharType="end"/>
            </w:r>
          </w:hyperlink>
        </w:p>
        <w:p w14:paraId="405CE5BC" w14:textId="77777777" w:rsidR="007206B6" w:rsidRDefault="007206B6">
          <w:pPr>
            <w:pStyle w:val="TOC2"/>
            <w:tabs>
              <w:tab w:val="left" w:pos="880"/>
              <w:tab w:val="right" w:leader="dot" w:pos="8290"/>
            </w:tabs>
            <w:rPr>
              <w:rFonts w:eastAsiaTheme="minorEastAsia"/>
              <w:b w:val="0"/>
              <w:noProof/>
              <w:lang w:eastAsia="nb-NO"/>
            </w:rPr>
          </w:pPr>
          <w:hyperlink w:anchor="_Toc341589940" w:history="1">
            <w:r w:rsidRPr="00472E51">
              <w:rPr>
                <w:rStyle w:val="Hyperlink"/>
                <w:noProof/>
              </w:rPr>
              <w:t>8.6</w:t>
            </w:r>
            <w:r>
              <w:rPr>
                <w:rFonts w:eastAsiaTheme="minorEastAsia"/>
                <w:b w:val="0"/>
                <w:noProof/>
                <w:lang w:eastAsia="nb-NO"/>
              </w:rPr>
              <w:tab/>
            </w:r>
            <w:r w:rsidRPr="00472E51">
              <w:rPr>
                <w:rStyle w:val="Hyperlink"/>
                <w:noProof/>
              </w:rPr>
              <w:t>Mulige strategier for Safetec</w:t>
            </w:r>
            <w:r>
              <w:rPr>
                <w:noProof/>
                <w:webHidden/>
              </w:rPr>
              <w:tab/>
            </w:r>
            <w:r>
              <w:rPr>
                <w:noProof/>
                <w:webHidden/>
              </w:rPr>
              <w:fldChar w:fldCharType="begin"/>
            </w:r>
            <w:r>
              <w:rPr>
                <w:noProof/>
                <w:webHidden/>
              </w:rPr>
              <w:instrText xml:space="preserve"> PAGEREF _Toc341589940 \h </w:instrText>
            </w:r>
            <w:r>
              <w:rPr>
                <w:noProof/>
                <w:webHidden/>
              </w:rPr>
            </w:r>
            <w:r>
              <w:rPr>
                <w:noProof/>
                <w:webHidden/>
              </w:rPr>
              <w:fldChar w:fldCharType="separate"/>
            </w:r>
            <w:r w:rsidR="002416B7">
              <w:rPr>
                <w:noProof/>
                <w:webHidden/>
              </w:rPr>
              <w:t>47</w:t>
            </w:r>
            <w:r>
              <w:rPr>
                <w:noProof/>
                <w:webHidden/>
              </w:rPr>
              <w:fldChar w:fldCharType="end"/>
            </w:r>
          </w:hyperlink>
        </w:p>
        <w:p w14:paraId="46E64273" w14:textId="77777777" w:rsidR="007206B6" w:rsidRDefault="007206B6">
          <w:pPr>
            <w:pStyle w:val="TOC3"/>
            <w:tabs>
              <w:tab w:val="left" w:pos="1320"/>
              <w:tab w:val="right" w:leader="dot" w:pos="8290"/>
            </w:tabs>
            <w:rPr>
              <w:rFonts w:eastAsiaTheme="minorEastAsia"/>
              <w:noProof/>
              <w:lang w:eastAsia="nb-NO"/>
            </w:rPr>
          </w:pPr>
          <w:hyperlink w:anchor="_Toc341589941" w:history="1">
            <w:r w:rsidRPr="00472E51">
              <w:rPr>
                <w:rStyle w:val="Hyperlink"/>
                <w:noProof/>
              </w:rPr>
              <w:t>8.6.1</w:t>
            </w:r>
            <w:r>
              <w:rPr>
                <w:rFonts w:eastAsiaTheme="minorEastAsia"/>
                <w:noProof/>
                <w:lang w:eastAsia="nb-NO"/>
              </w:rPr>
              <w:tab/>
            </w:r>
            <w:r w:rsidRPr="00472E51">
              <w:rPr>
                <w:rStyle w:val="Hyperlink"/>
                <w:noProof/>
              </w:rPr>
              <w:t>Vekst gjennom å etablere seg ved nye lokasjoner</w:t>
            </w:r>
            <w:r>
              <w:rPr>
                <w:noProof/>
                <w:webHidden/>
              </w:rPr>
              <w:tab/>
            </w:r>
            <w:r>
              <w:rPr>
                <w:noProof/>
                <w:webHidden/>
              </w:rPr>
              <w:fldChar w:fldCharType="begin"/>
            </w:r>
            <w:r>
              <w:rPr>
                <w:noProof/>
                <w:webHidden/>
              </w:rPr>
              <w:instrText xml:space="preserve"> PAGEREF _Toc341589941 \h </w:instrText>
            </w:r>
            <w:r>
              <w:rPr>
                <w:noProof/>
                <w:webHidden/>
              </w:rPr>
            </w:r>
            <w:r>
              <w:rPr>
                <w:noProof/>
                <w:webHidden/>
              </w:rPr>
              <w:fldChar w:fldCharType="separate"/>
            </w:r>
            <w:r w:rsidR="002416B7">
              <w:rPr>
                <w:noProof/>
                <w:webHidden/>
              </w:rPr>
              <w:t>47</w:t>
            </w:r>
            <w:r>
              <w:rPr>
                <w:noProof/>
                <w:webHidden/>
              </w:rPr>
              <w:fldChar w:fldCharType="end"/>
            </w:r>
          </w:hyperlink>
        </w:p>
        <w:p w14:paraId="0A9017DD" w14:textId="77777777" w:rsidR="007206B6" w:rsidRDefault="007206B6">
          <w:pPr>
            <w:pStyle w:val="TOC3"/>
            <w:tabs>
              <w:tab w:val="left" w:pos="1320"/>
              <w:tab w:val="right" w:leader="dot" w:pos="8290"/>
            </w:tabs>
            <w:rPr>
              <w:rFonts w:eastAsiaTheme="minorEastAsia"/>
              <w:noProof/>
              <w:lang w:eastAsia="nb-NO"/>
            </w:rPr>
          </w:pPr>
          <w:hyperlink w:anchor="_Toc341589942" w:history="1">
            <w:r w:rsidRPr="00472E51">
              <w:rPr>
                <w:rStyle w:val="Hyperlink"/>
                <w:noProof/>
              </w:rPr>
              <w:t>8.6.2</w:t>
            </w:r>
            <w:r>
              <w:rPr>
                <w:rFonts w:eastAsiaTheme="minorEastAsia"/>
                <w:noProof/>
                <w:lang w:eastAsia="nb-NO"/>
              </w:rPr>
              <w:tab/>
            </w:r>
            <w:r w:rsidRPr="00472E51">
              <w:rPr>
                <w:rStyle w:val="Hyperlink"/>
                <w:noProof/>
              </w:rPr>
              <w:t>Vekst ved å øke markedsandelen i eksisterende forretningsområde</w:t>
            </w:r>
            <w:r>
              <w:rPr>
                <w:noProof/>
                <w:webHidden/>
              </w:rPr>
              <w:tab/>
            </w:r>
            <w:r>
              <w:rPr>
                <w:noProof/>
                <w:webHidden/>
              </w:rPr>
              <w:fldChar w:fldCharType="begin"/>
            </w:r>
            <w:r>
              <w:rPr>
                <w:noProof/>
                <w:webHidden/>
              </w:rPr>
              <w:instrText xml:space="preserve"> PAGEREF _Toc341589942 \h </w:instrText>
            </w:r>
            <w:r>
              <w:rPr>
                <w:noProof/>
                <w:webHidden/>
              </w:rPr>
            </w:r>
            <w:r>
              <w:rPr>
                <w:noProof/>
                <w:webHidden/>
              </w:rPr>
              <w:fldChar w:fldCharType="separate"/>
            </w:r>
            <w:r w:rsidR="002416B7">
              <w:rPr>
                <w:noProof/>
                <w:webHidden/>
              </w:rPr>
              <w:t>48</w:t>
            </w:r>
            <w:r>
              <w:rPr>
                <w:noProof/>
                <w:webHidden/>
              </w:rPr>
              <w:fldChar w:fldCharType="end"/>
            </w:r>
          </w:hyperlink>
        </w:p>
        <w:p w14:paraId="54F023D8" w14:textId="77777777" w:rsidR="007206B6" w:rsidRDefault="007206B6">
          <w:pPr>
            <w:pStyle w:val="TOC3"/>
            <w:tabs>
              <w:tab w:val="left" w:pos="1320"/>
              <w:tab w:val="right" w:leader="dot" w:pos="8290"/>
            </w:tabs>
            <w:rPr>
              <w:rFonts w:eastAsiaTheme="minorEastAsia"/>
              <w:noProof/>
              <w:lang w:eastAsia="nb-NO"/>
            </w:rPr>
          </w:pPr>
          <w:hyperlink w:anchor="_Toc341589943" w:history="1">
            <w:r w:rsidRPr="00472E51">
              <w:rPr>
                <w:rStyle w:val="Hyperlink"/>
                <w:noProof/>
              </w:rPr>
              <w:t>8.6.3</w:t>
            </w:r>
            <w:r>
              <w:rPr>
                <w:rFonts w:eastAsiaTheme="minorEastAsia"/>
                <w:noProof/>
                <w:lang w:eastAsia="nb-NO"/>
              </w:rPr>
              <w:tab/>
            </w:r>
            <w:r w:rsidRPr="00472E51">
              <w:rPr>
                <w:rStyle w:val="Hyperlink"/>
                <w:noProof/>
              </w:rPr>
              <w:t>Vekst ved å etablere seg i nye forretningsområder</w:t>
            </w:r>
            <w:r>
              <w:rPr>
                <w:noProof/>
                <w:webHidden/>
              </w:rPr>
              <w:tab/>
            </w:r>
            <w:r>
              <w:rPr>
                <w:noProof/>
                <w:webHidden/>
              </w:rPr>
              <w:fldChar w:fldCharType="begin"/>
            </w:r>
            <w:r>
              <w:rPr>
                <w:noProof/>
                <w:webHidden/>
              </w:rPr>
              <w:instrText xml:space="preserve"> PAGEREF _Toc341589943 \h </w:instrText>
            </w:r>
            <w:r>
              <w:rPr>
                <w:noProof/>
                <w:webHidden/>
              </w:rPr>
            </w:r>
            <w:r>
              <w:rPr>
                <w:noProof/>
                <w:webHidden/>
              </w:rPr>
              <w:fldChar w:fldCharType="separate"/>
            </w:r>
            <w:r w:rsidR="002416B7">
              <w:rPr>
                <w:noProof/>
                <w:webHidden/>
              </w:rPr>
              <w:t>48</w:t>
            </w:r>
            <w:r>
              <w:rPr>
                <w:noProof/>
                <w:webHidden/>
              </w:rPr>
              <w:fldChar w:fldCharType="end"/>
            </w:r>
          </w:hyperlink>
        </w:p>
        <w:p w14:paraId="1B9BF5E7" w14:textId="77777777" w:rsidR="007206B6" w:rsidRDefault="007206B6">
          <w:pPr>
            <w:pStyle w:val="TOC3"/>
            <w:tabs>
              <w:tab w:val="left" w:pos="1320"/>
              <w:tab w:val="right" w:leader="dot" w:pos="8290"/>
            </w:tabs>
            <w:rPr>
              <w:rFonts w:eastAsiaTheme="minorEastAsia"/>
              <w:noProof/>
              <w:lang w:eastAsia="nb-NO"/>
            </w:rPr>
          </w:pPr>
          <w:hyperlink w:anchor="_Toc341589944" w:history="1">
            <w:r w:rsidRPr="00472E51">
              <w:rPr>
                <w:rStyle w:val="Hyperlink"/>
                <w:noProof/>
              </w:rPr>
              <w:t>8.6.4</w:t>
            </w:r>
            <w:r>
              <w:rPr>
                <w:rFonts w:eastAsiaTheme="minorEastAsia"/>
                <w:noProof/>
                <w:lang w:eastAsia="nb-NO"/>
              </w:rPr>
              <w:tab/>
            </w:r>
            <w:r w:rsidRPr="00472E51">
              <w:rPr>
                <w:rStyle w:val="Hyperlink"/>
                <w:noProof/>
              </w:rPr>
              <w:t>Vekst ved å øke sin produktportefølje</w:t>
            </w:r>
            <w:r>
              <w:rPr>
                <w:noProof/>
                <w:webHidden/>
              </w:rPr>
              <w:tab/>
            </w:r>
            <w:r>
              <w:rPr>
                <w:noProof/>
                <w:webHidden/>
              </w:rPr>
              <w:fldChar w:fldCharType="begin"/>
            </w:r>
            <w:r>
              <w:rPr>
                <w:noProof/>
                <w:webHidden/>
              </w:rPr>
              <w:instrText xml:space="preserve"> PAGEREF _Toc341589944 \h </w:instrText>
            </w:r>
            <w:r>
              <w:rPr>
                <w:noProof/>
                <w:webHidden/>
              </w:rPr>
            </w:r>
            <w:r>
              <w:rPr>
                <w:noProof/>
                <w:webHidden/>
              </w:rPr>
              <w:fldChar w:fldCharType="separate"/>
            </w:r>
            <w:r w:rsidR="002416B7">
              <w:rPr>
                <w:noProof/>
                <w:webHidden/>
              </w:rPr>
              <w:t>48</w:t>
            </w:r>
            <w:r>
              <w:rPr>
                <w:noProof/>
                <w:webHidden/>
              </w:rPr>
              <w:fldChar w:fldCharType="end"/>
            </w:r>
          </w:hyperlink>
        </w:p>
        <w:p w14:paraId="49356FFD" w14:textId="77777777" w:rsidR="007206B6" w:rsidRDefault="007206B6">
          <w:pPr>
            <w:pStyle w:val="TOC2"/>
            <w:tabs>
              <w:tab w:val="left" w:pos="880"/>
              <w:tab w:val="right" w:leader="dot" w:pos="8290"/>
            </w:tabs>
            <w:rPr>
              <w:rFonts w:eastAsiaTheme="minorEastAsia"/>
              <w:b w:val="0"/>
              <w:noProof/>
              <w:lang w:eastAsia="nb-NO"/>
            </w:rPr>
          </w:pPr>
          <w:hyperlink w:anchor="_Toc341589945" w:history="1">
            <w:r w:rsidRPr="00472E51">
              <w:rPr>
                <w:rStyle w:val="Hyperlink"/>
                <w:noProof/>
              </w:rPr>
              <w:t>8.7</w:t>
            </w:r>
            <w:r>
              <w:rPr>
                <w:rFonts w:eastAsiaTheme="minorEastAsia"/>
                <w:b w:val="0"/>
                <w:noProof/>
                <w:lang w:eastAsia="nb-NO"/>
              </w:rPr>
              <w:tab/>
            </w:r>
            <w:r w:rsidRPr="00472E51">
              <w:rPr>
                <w:rStyle w:val="Hyperlink"/>
                <w:noProof/>
              </w:rPr>
              <w:t>Valg av strategi</w:t>
            </w:r>
            <w:r>
              <w:rPr>
                <w:noProof/>
                <w:webHidden/>
              </w:rPr>
              <w:tab/>
            </w:r>
            <w:r>
              <w:rPr>
                <w:noProof/>
                <w:webHidden/>
              </w:rPr>
              <w:fldChar w:fldCharType="begin"/>
            </w:r>
            <w:r>
              <w:rPr>
                <w:noProof/>
                <w:webHidden/>
              </w:rPr>
              <w:instrText xml:space="preserve"> PAGEREF _Toc341589945 \h </w:instrText>
            </w:r>
            <w:r>
              <w:rPr>
                <w:noProof/>
                <w:webHidden/>
              </w:rPr>
            </w:r>
            <w:r>
              <w:rPr>
                <w:noProof/>
                <w:webHidden/>
              </w:rPr>
              <w:fldChar w:fldCharType="separate"/>
            </w:r>
            <w:r w:rsidR="002416B7">
              <w:rPr>
                <w:noProof/>
                <w:webHidden/>
              </w:rPr>
              <w:t>49</w:t>
            </w:r>
            <w:r>
              <w:rPr>
                <w:noProof/>
                <w:webHidden/>
              </w:rPr>
              <w:fldChar w:fldCharType="end"/>
            </w:r>
          </w:hyperlink>
        </w:p>
        <w:p w14:paraId="22162B48" w14:textId="77777777" w:rsidR="007206B6" w:rsidRDefault="007206B6">
          <w:pPr>
            <w:pStyle w:val="TOC3"/>
            <w:tabs>
              <w:tab w:val="left" w:pos="1320"/>
              <w:tab w:val="right" w:leader="dot" w:pos="8290"/>
            </w:tabs>
            <w:rPr>
              <w:rFonts w:eastAsiaTheme="minorEastAsia"/>
              <w:noProof/>
              <w:lang w:eastAsia="nb-NO"/>
            </w:rPr>
          </w:pPr>
          <w:hyperlink w:anchor="_Toc341589946" w:history="1">
            <w:r w:rsidRPr="00472E51">
              <w:rPr>
                <w:rStyle w:val="Hyperlink"/>
                <w:noProof/>
              </w:rPr>
              <w:t>8.7.1</w:t>
            </w:r>
            <w:r>
              <w:rPr>
                <w:rFonts w:eastAsiaTheme="minorEastAsia"/>
                <w:noProof/>
                <w:lang w:eastAsia="nb-NO"/>
              </w:rPr>
              <w:tab/>
            </w:r>
            <w:r w:rsidRPr="00472E51">
              <w:rPr>
                <w:rStyle w:val="Hyperlink"/>
                <w:noProof/>
              </w:rPr>
              <w:t>Tiltak på forretningsnivå</w:t>
            </w:r>
            <w:r>
              <w:rPr>
                <w:noProof/>
                <w:webHidden/>
              </w:rPr>
              <w:tab/>
            </w:r>
            <w:r>
              <w:rPr>
                <w:noProof/>
                <w:webHidden/>
              </w:rPr>
              <w:fldChar w:fldCharType="begin"/>
            </w:r>
            <w:r>
              <w:rPr>
                <w:noProof/>
                <w:webHidden/>
              </w:rPr>
              <w:instrText xml:space="preserve"> PAGEREF _Toc341589946 \h </w:instrText>
            </w:r>
            <w:r>
              <w:rPr>
                <w:noProof/>
                <w:webHidden/>
              </w:rPr>
            </w:r>
            <w:r>
              <w:rPr>
                <w:noProof/>
                <w:webHidden/>
              </w:rPr>
              <w:fldChar w:fldCharType="separate"/>
            </w:r>
            <w:r w:rsidR="002416B7">
              <w:rPr>
                <w:noProof/>
                <w:webHidden/>
              </w:rPr>
              <w:t>49</w:t>
            </w:r>
            <w:r>
              <w:rPr>
                <w:noProof/>
                <w:webHidden/>
              </w:rPr>
              <w:fldChar w:fldCharType="end"/>
            </w:r>
          </w:hyperlink>
        </w:p>
        <w:p w14:paraId="478731FD" w14:textId="77777777" w:rsidR="007206B6" w:rsidRDefault="007206B6">
          <w:pPr>
            <w:pStyle w:val="TOC3"/>
            <w:tabs>
              <w:tab w:val="left" w:pos="1320"/>
              <w:tab w:val="right" w:leader="dot" w:pos="8290"/>
            </w:tabs>
            <w:rPr>
              <w:rFonts w:eastAsiaTheme="minorEastAsia"/>
              <w:noProof/>
              <w:lang w:eastAsia="nb-NO"/>
            </w:rPr>
          </w:pPr>
          <w:hyperlink w:anchor="_Toc341589947" w:history="1">
            <w:r w:rsidRPr="00472E51">
              <w:rPr>
                <w:rStyle w:val="Hyperlink"/>
                <w:noProof/>
              </w:rPr>
              <w:t>8.7.2</w:t>
            </w:r>
            <w:r>
              <w:rPr>
                <w:rFonts w:eastAsiaTheme="minorEastAsia"/>
                <w:noProof/>
                <w:lang w:eastAsia="nb-NO"/>
              </w:rPr>
              <w:tab/>
            </w:r>
            <w:r w:rsidRPr="00472E51">
              <w:rPr>
                <w:rStyle w:val="Hyperlink"/>
                <w:noProof/>
              </w:rPr>
              <w:t>Tiltak på konsernnivå</w:t>
            </w:r>
            <w:r>
              <w:rPr>
                <w:noProof/>
                <w:webHidden/>
              </w:rPr>
              <w:tab/>
            </w:r>
            <w:r>
              <w:rPr>
                <w:noProof/>
                <w:webHidden/>
              </w:rPr>
              <w:fldChar w:fldCharType="begin"/>
            </w:r>
            <w:r>
              <w:rPr>
                <w:noProof/>
                <w:webHidden/>
              </w:rPr>
              <w:instrText xml:space="preserve"> PAGEREF _Toc341589947 \h </w:instrText>
            </w:r>
            <w:r>
              <w:rPr>
                <w:noProof/>
                <w:webHidden/>
              </w:rPr>
            </w:r>
            <w:r>
              <w:rPr>
                <w:noProof/>
                <w:webHidden/>
              </w:rPr>
              <w:fldChar w:fldCharType="separate"/>
            </w:r>
            <w:r w:rsidR="002416B7">
              <w:rPr>
                <w:noProof/>
                <w:webHidden/>
              </w:rPr>
              <w:t>50</w:t>
            </w:r>
            <w:r>
              <w:rPr>
                <w:noProof/>
                <w:webHidden/>
              </w:rPr>
              <w:fldChar w:fldCharType="end"/>
            </w:r>
          </w:hyperlink>
        </w:p>
        <w:p w14:paraId="28957FAB" w14:textId="77777777" w:rsidR="007206B6" w:rsidRDefault="007206B6">
          <w:pPr>
            <w:pStyle w:val="TOC3"/>
            <w:tabs>
              <w:tab w:val="left" w:pos="1320"/>
              <w:tab w:val="right" w:leader="dot" w:pos="8290"/>
            </w:tabs>
            <w:rPr>
              <w:rFonts w:eastAsiaTheme="minorEastAsia"/>
              <w:noProof/>
              <w:lang w:eastAsia="nb-NO"/>
            </w:rPr>
          </w:pPr>
          <w:hyperlink w:anchor="_Toc341589948" w:history="1">
            <w:r w:rsidRPr="00472E51">
              <w:rPr>
                <w:rStyle w:val="Hyperlink"/>
                <w:noProof/>
              </w:rPr>
              <w:t>8.7.3</w:t>
            </w:r>
            <w:r>
              <w:rPr>
                <w:rFonts w:eastAsiaTheme="minorEastAsia"/>
                <w:noProof/>
                <w:lang w:eastAsia="nb-NO"/>
              </w:rPr>
              <w:tab/>
            </w:r>
            <w:r w:rsidRPr="00472E51">
              <w:rPr>
                <w:rStyle w:val="Hyperlink"/>
                <w:noProof/>
              </w:rPr>
              <w:t>Tiltak på nettverksnivå</w:t>
            </w:r>
            <w:r>
              <w:rPr>
                <w:noProof/>
                <w:webHidden/>
              </w:rPr>
              <w:tab/>
            </w:r>
            <w:r>
              <w:rPr>
                <w:noProof/>
                <w:webHidden/>
              </w:rPr>
              <w:fldChar w:fldCharType="begin"/>
            </w:r>
            <w:r>
              <w:rPr>
                <w:noProof/>
                <w:webHidden/>
              </w:rPr>
              <w:instrText xml:space="preserve"> PAGEREF _Toc341589948 \h </w:instrText>
            </w:r>
            <w:r>
              <w:rPr>
                <w:noProof/>
                <w:webHidden/>
              </w:rPr>
            </w:r>
            <w:r>
              <w:rPr>
                <w:noProof/>
                <w:webHidden/>
              </w:rPr>
              <w:fldChar w:fldCharType="separate"/>
            </w:r>
            <w:r w:rsidR="002416B7">
              <w:rPr>
                <w:noProof/>
                <w:webHidden/>
              </w:rPr>
              <w:t>50</w:t>
            </w:r>
            <w:r>
              <w:rPr>
                <w:noProof/>
                <w:webHidden/>
              </w:rPr>
              <w:fldChar w:fldCharType="end"/>
            </w:r>
          </w:hyperlink>
        </w:p>
        <w:p w14:paraId="0A4F84E9" w14:textId="77777777" w:rsidR="007206B6" w:rsidRDefault="007206B6">
          <w:pPr>
            <w:pStyle w:val="TOC1"/>
            <w:tabs>
              <w:tab w:val="left" w:pos="440"/>
              <w:tab w:val="right" w:leader="dot" w:pos="8290"/>
            </w:tabs>
            <w:rPr>
              <w:rFonts w:eastAsiaTheme="minorEastAsia"/>
              <w:b w:val="0"/>
              <w:noProof/>
              <w:sz w:val="22"/>
              <w:szCs w:val="22"/>
              <w:lang w:eastAsia="nb-NO"/>
            </w:rPr>
          </w:pPr>
          <w:hyperlink w:anchor="_Toc341589949" w:history="1">
            <w:r w:rsidRPr="00472E51">
              <w:rPr>
                <w:rStyle w:val="Hyperlink"/>
                <w:noProof/>
              </w:rPr>
              <w:t>9</w:t>
            </w:r>
            <w:r>
              <w:rPr>
                <w:rFonts w:eastAsiaTheme="minorEastAsia"/>
                <w:b w:val="0"/>
                <w:noProof/>
                <w:sz w:val="22"/>
                <w:szCs w:val="22"/>
                <w:lang w:eastAsia="nb-NO"/>
              </w:rPr>
              <w:tab/>
            </w:r>
            <w:r w:rsidRPr="00472E51">
              <w:rPr>
                <w:rStyle w:val="Hyperlink"/>
                <w:noProof/>
              </w:rPr>
              <w:t>Implementering av ny strategi for Safetec</w:t>
            </w:r>
            <w:r>
              <w:rPr>
                <w:noProof/>
                <w:webHidden/>
              </w:rPr>
              <w:tab/>
            </w:r>
            <w:r>
              <w:rPr>
                <w:noProof/>
                <w:webHidden/>
              </w:rPr>
              <w:fldChar w:fldCharType="begin"/>
            </w:r>
            <w:r>
              <w:rPr>
                <w:noProof/>
                <w:webHidden/>
              </w:rPr>
              <w:instrText xml:space="preserve"> PAGEREF _Toc341589949 \h </w:instrText>
            </w:r>
            <w:r>
              <w:rPr>
                <w:noProof/>
                <w:webHidden/>
              </w:rPr>
            </w:r>
            <w:r>
              <w:rPr>
                <w:noProof/>
                <w:webHidden/>
              </w:rPr>
              <w:fldChar w:fldCharType="separate"/>
            </w:r>
            <w:r w:rsidR="002416B7">
              <w:rPr>
                <w:noProof/>
                <w:webHidden/>
              </w:rPr>
              <w:t>52</w:t>
            </w:r>
            <w:r>
              <w:rPr>
                <w:noProof/>
                <w:webHidden/>
              </w:rPr>
              <w:fldChar w:fldCharType="end"/>
            </w:r>
          </w:hyperlink>
        </w:p>
        <w:p w14:paraId="27AAA48E" w14:textId="77777777" w:rsidR="007206B6" w:rsidRDefault="007206B6">
          <w:pPr>
            <w:pStyle w:val="TOC2"/>
            <w:tabs>
              <w:tab w:val="left" w:pos="880"/>
              <w:tab w:val="right" w:leader="dot" w:pos="8290"/>
            </w:tabs>
            <w:rPr>
              <w:rFonts w:eastAsiaTheme="minorEastAsia"/>
              <w:b w:val="0"/>
              <w:noProof/>
              <w:lang w:eastAsia="nb-NO"/>
            </w:rPr>
          </w:pPr>
          <w:hyperlink w:anchor="_Toc341589950" w:history="1">
            <w:r w:rsidRPr="00472E51">
              <w:rPr>
                <w:rStyle w:val="Hyperlink"/>
                <w:noProof/>
              </w:rPr>
              <w:t>9.1</w:t>
            </w:r>
            <w:r>
              <w:rPr>
                <w:rFonts w:eastAsiaTheme="minorEastAsia"/>
                <w:b w:val="0"/>
                <w:noProof/>
                <w:lang w:eastAsia="nb-NO"/>
              </w:rPr>
              <w:tab/>
            </w:r>
            <w:r w:rsidRPr="00472E51">
              <w:rPr>
                <w:rStyle w:val="Hyperlink"/>
                <w:noProof/>
              </w:rPr>
              <w:t>Tilsiktet og framvoksende strategi</w:t>
            </w:r>
            <w:r>
              <w:rPr>
                <w:noProof/>
                <w:webHidden/>
              </w:rPr>
              <w:tab/>
            </w:r>
            <w:r>
              <w:rPr>
                <w:noProof/>
                <w:webHidden/>
              </w:rPr>
              <w:fldChar w:fldCharType="begin"/>
            </w:r>
            <w:r>
              <w:rPr>
                <w:noProof/>
                <w:webHidden/>
              </w:rPr>
              <w:instrText xml:space="preserve"> PAGEREF _Toc341589950 \h </w:instrText>
            </w:r>
            <w:r>
              <w:rPr>
                <w:noProof/>
                <w:webHidden/>
              </w:rPr>
            </w:r>
            <w:r>
              <w:rPr>
                <w:noProof/>
                <w:webHidden/>
              </w:rPr>
              <w:fldChar w:fldCharType="separate"/>
            </w:r>
            <w:r w:rsidR="002416B7">
              <w:rPr>
                <w:noProof/>
                <w:webHidden/>
              </w:rPr>
              <w:t>52</w:t>
            </w:r>
            <w:r>
              <w:rPr>
                <w:noProof/>
                <w:webHidden/>
              </w:rPr>
              <w:fldChar w:fldCharType="end"/>
            </w:r>
          </w:hyperlink>
        </w:p>
        <w:p w14:paraId="5877A11E" w14:textId="77777777" w:rsidR="007206B6" w:rsidRDefault="007206B6">
          <w:pPr>
            <w:pStyle w:val="TOC3"/>
            <w:tabs>
              <w:tab w:val="left" w:pos="1320"/>
              <w:tab w:val="right" w:leader="dot" w:pos="8290"/>
            </w:tabs>
            <w:rPr>
              <w:rFonts w:eastAsiaTheme="minorEastAsia"/>
              <w:noProof/>
              <w:lang w:eastAsia="nb-NO"/>
            </w:rPr>
          </w:pPr>
          <w:hyperlink w:anchor="_Toc341589951" w:history="1">
            <w:r w:rsidRPr="00472E51">
              <w:rPr>
                <w:rStyle w:val="Hyperlink"/>
                <w:rFonts w:cs="Garamond"/>
                <w:noProof/>
              </w:rPr>
              <w:t>9.1.1</w:t>
            </w:r>
            <w:r>
              <w:rPr>
                <w:rFonts w:eastAsiaTheme="minorEastAsia"/>
                <w:noProof/>
                <w:lang w:eastAsia="nb-NO"/>
              </w:rPr>
              <w:tab/>
            </w:r>
            <w:r w:rsidRPr="00472E51">
              <w:rPr>
                <w:rStyle w:val="Hyperlink"/>
                <w:noProof/>
              </w:rPr>
              <w:t>Plan</w:t>
            </w:r>
            <w:r>
              <w:rPr>
                <w:noProof/>
                <w:webHidden/>
              </w:rPr>
              <w:tab/>
            </w:r>
            <w:r>
              <w:rPr>
                <w:noProof/>
                <w:webHidden/>
              </w:rPr>
              <w:fldChar w:fldCharType="begin"/>
            </w:r>
            <w:r>
              <w:rPr>
                <w:noProof/>
                <w:webHidden/>
              </w:rPr>
              <w:instrText xml:space="preserve"> PAGEREF _Toc341589951 \h </w:instrText>
            </w:r>
            <w:r>
              <w:rPr>
                <w:noProof/>
                <w:webHidden/>
              </w:rPr>
            </w:r>
            <w:r>
              <w:rPr>
                <w:noProof/>
                <w:webHidden/>
              </w:rPr>
              <w:fldChar w:fldCharType="separate"/>
            </w:r>
            <w:r w:rsidR="002416B7">
              <w:rPr>
                <w:noProof/>
                <w:webHidden/>
              </w:rPr>
              <w:t>53</w:t>
            </w:r>
            <w:r>
              <w:rPr>
                <w:noProof/>
                <w:webHidden/>
              </w:rPr>
              <w:fldChar w:fldCharType="end"/>
            </w:r>
          </w:hyperlink>
        </w:p>
        <w:p w14:paraId="006CEB52" w14:textId="77777777" w:rsidR="007206B6" w:rsidRDefault="007206B6">
          <w:pPr>
            <w:pStyle w:val="TOC3"/>
            <w:tabs>
              <w:tab w:val="left" w:pos="1320"/>
              <w:tab w:val="right" w:leader="dot" w:pos="8290"/>
            </w:tabs>
            <w:rPr>
              <w:rFonts w:eastAsiaTheme="minorEastAsia"/>
              <w:noProof/>
              <w:lang w:eastAsia="nb-NO"/>
            </w:rPr>
          </w:pPr>
          <w:hyperlink w:anchor="_Toc341589952" w:history="1">
            <w:r w:rsidRPr="00472E51">
              <w:rPr>
                <w:rStyle w:val="Hyperlink"/>
                <w:noProof/>
              </w:rPr>
              <w:t>9.1.2</w:t>
            </w:r>
            <w:r>
              <w:rPr>
                <w:rFonts w:eastAsiaTheme="minorEastAsia"/>
                <w:noProof/>
                <w:lang w:eastAsia="nb-NO"/>
              </w:rPr>
              <w:tab/>
            </w:r>
            <w:r w:rsidRPr="00472E51">
              <w:rPr>
                <w:rStyle w:val="Hyperlink"/>
                <w:noProof/>
              </w:rPr>
              <w:t>Implementere</w:t>
            </w:r>
            <w:r>
              <w:rPr>
                <w:noProof/>
                <w:webHidden/>
              </w:rPr>
              <w:tab/>
            </w:r>
            <w:r>
              <w:rPr>
                <w:noProof/>
                <w:webHidden/>
              </w:rPr>
              <w:fldChar w:fldCharType="begin"/>
            </w:r>
            <w:r>
              <w:rPr>
                <w:noProof/>
                <w:webHidden/>
              </w:rPr>
              <w:instrText xml:space="preserve"> PAGEREF _Toc341589952 \h </w:instrText>
            </w:r>
            <w:r>
              <w:rPr>
                <w:noProof/>
                <w:webHidden/>
              </w:rPr>
            </w:r>
            <w:r>
              <w:rPr>
                <w:noProof/>
                <w:webHidden/>
              </w:rPr>
              <w:fldChar w:fldCharType="separate"/>
            </w:r>
            <w:r w:rsidR="002416B7">
              <w:rPr>
                <w:noProof/>
                <w:webHidden/>
              </w:rPr>
              <w:t>53</w:t>
            </w:r>
            <w:r>
              <w:rPr>
                <w:noProof/>
                <w:webHidden/>
              </w:rPr>
              <w:fldChar w:fldCharType="end"/>
            </w:r>
          </w:hyperlink>
        </w:p>
        <w:p w14:paraId="6D8C6015" w14:textId="77777777" w:rsidR="007206B6" w:rsidRDefault="007206B6">
          <w:pPr>
            <w:pStyle w:val="TOC3"/>
            <w:tabs>
              <w:tab w:val="left" w:pos="1320"/>
              <w:tab w:val="right" w:leader="dot" w:pos="8290"/>
            </w:tabs>
            <w:rPr>
              <w:rFonts w:eastAsiaTheme="minorEastAsia"/>
              <w:noProof/>
              <w:lang w:eastAsia="nb-NO"/>
            </w:rPr>
          </w:pPr>
          <w:hyperlink w:anchor="_Toc341589953" w:history="1">
            <w:r w:rsidRPr="00472E51">
              <w:rPr>
                <w:rStyle w:val="Hyperlink"/>
                <w:noProof/>
              </w:rPr>
              <w:t>9.1.3</w:t>
            </w:r>
            <w:r>
              <w:rPr>
                <w:rFonts w:eastAsiaTheme="minorEastAsia"/>
                <w:noProof/>
                <w:lang w:eastAsia="nb-NO"/>
              </w:rPr>
              <w:tab/>
            </w:r>
            <w:r w:rsidRPr="00472E51">
              <w:rPr>
                <w:rStyle w:val="Hyperlink"/>
                <w:noProof/>
              </w:rPr>
              <w:t>Evaluere</w:t>
            </w:r>
            <w:r>
              <w:rPr>
                <w:noProof/>
                <w:webHidden/>
              </w:rPr>
              <w:tab/>
            </w:r>
            <w:r>
              <w:rPr>
                <w:noProof/>
                <w:webHidden/>
              </w:rPr>
              <w:fldChar w:fldCharType="begin"/>
            </w:r>
            <w:r>
              <w:rPr>
                <w:noProof/>
                <w:webHidden/>
              </w:rPr>
              <w:instrText xml:space="preserve"> PAGEREF _Toc341589953 \h </w:instrText>
            </w:r>
            <w:r>
              <w:rPr>
                <w:noProof/>
                <w:webHidden/>
              </w:rPr>
            </w:r>
            <w:r>
              <w:rPr>
                <w:noProof/>
                <w:webHidden/>
              </w:rPr>
              <w:fldChar w:fldCharType="separate"/>
            </w:r>
            <w:r w:rsidR="002416B7">
              <w:rPr>
                <w:noProof/>
                <w:webHidden/>
              </w:rPr>
              <w:t>53</w:t>
            </w:r>
            <w:r>
              <w:rPr>
                <w:noProof/>
                <w:webHidden/>
              </w:rPr>
              <w:fldChar w:fldCharType="end"/>
            </w:r>
          </w:hyperlink>
        </w:p>
        <w:p w14:paraId="3D4F07C8" w14:textId="77777777" w:rsidR="007206B6" w:rsidRDefault="007206B6">
          <w:pPr>
            <w:pStyle w:val="TOC3"/>
            <w:tabs>
              <w:tab w:val="left" w:pos="1320"/>
              <w:tab w:val="right" w:leader="dot" w:pos="8290"/>
            </w:tabs>
            <w:rPr>
              <w:rFonts w:eastAsiaTheme="minorEastAsia"/>
              <w:noProof/>
              <w:lang w:eastAsia="nb-NO"/>
            </w:rPr>
          </w:pPr>
          <w:hyperlink w:anchor="_Toc341589954" w:history="1">
            <w:r w:rsidRPr="00472E51">
              <w:rPr>
                <w:rStyle w:val="Hyperlink"/>
                <w:noProof/>
              </w:rPr>
              <w:t>9.1.4</w:t>
            </w:r>
            <w:r>
              <w:rPr>
                <w:rFonts w:eastAsiaTheme="minorEastAsia"/>
                <w:noProof/>
                <w:lang w:eastAsia="nb-NO"/>
              </w:rPr>
              <w:tab/>
            </w:r>
            <w:r w:rsidRPr="00472E51">
              <w:rPr>
                <w:rStyle w:val="Hyperlink"/>
                <w:noProof/>
              </w:rPr>
              <w:t>Handle</w:t>
            </w:r>
            <w:r>
              <w:rPr>
                <w:noProof/>
                <w:webHidden/>
              </w:rPr>
              <w:tab/>
            </w:r>
            <w:r>
              <w:rPr>
                <w:noProof/>
                <w:webHidden/>
              </w:rPr>
              <w:fldChar w:fldCharType="begin"/>
            </w:r>
            <w:r>
              <w:rPr>
                <w:noProof/>
                <w:webHidden/>
              </w:rPr>
              <w:instrText xml:space="preserve"> PAGEREF _Toc341589954 \h </w:instrText>
            </w:r>
            <w:r>
              <w:rPr>
                <w:noProof/>
                <w:webHidden/>
              </w:rPr>
            </w:r>
            <w:r>
              <w:rPr>
                <w:noProof/>
                <w:webHidden/>
              </w:rPr>
              <w:fldChar w:fldCharType="separate"/>
            </w:r>
            <w:r w:rsidR="002416B7">
              <w:rPr>
                <w:noProof/>
                <w:webHidden/>
              </w:rPr>
              <w:t>54</w:t>
            </w:r>
            <w:r>
              <w:rPr>
                <w:noProof/>
                <w:webHidden/>
              </w:rPr>
              <w:fldChar w:fldCharType="end"/>
            </w:r>
          </w:hyperlink>
        </w:p>
        <w:p w14:paraId="1BEA5628" w14:textId="77777777" w:rsidR="007206B6" w:rsidRDefault="007206B6">
          <w:pPr>
            <w:pStyle w:val="TOC1"/>
            <w:tabs>
              <w:tab w:val="left" w:pos="660"/>
              <w:tab w:val="right" w:leader="dot" w:pos="8290"/>
            </w:tabs>
            <w:rPr>
              <w:rFonts w:eastAsiaTheme="minorEastAsia"/>
              <w:b w:val="0"/>
              <w:noProof/>
              <w:sz w:val="22"/>
              <w:szCs w:val="22"/>
              <w:lang w:eastAsia="nb-NO"/>
            </w:rPr>
          </w:pPr>
          <w:hyperlink w:anchor="_Toc341589955" w:history="1">
            <w:r w:rsidRPr="00472E51">
              <w:rPr>
                <w:rStyle w:val="Hyperlink"/>
                <w:noProof/>
                <w:lang w:val="en-US"/>
              </w:rPr>
              <w:t>10</w:t>
            </w:r>
            <w:r>
              <w:rPr>
                <w:rFonts w:eastAsiaTheme="minorEastAsia"/>
                <w:b w:val="0"/>
                <w:noProof/>
                <w:sz w:val="22"/>
                <w:szCs w:val="22"/>
                <w:lang w:eastAsia="nb-NO"/>
              </w:rPr>
              <w:tab/>
            </w:r>
            <w:r w:rsidRPr="00472E51">
              <w:rPr>
                <w:rStyle w:val="Hyperlink"/>
                <w:noProof/>
              </w:rPr>
              <w:t>Bibliografi</w:t>
            </w:r>
            <w:r>
              <w:rPr>
                <w:noProof/>
                <w:webHidden/>
              </w:rPr>
              <w:tab/>
            </w:r>
            <w:r>
              <w:rPr>
                <w:noProof/>
                <w:webHidden/>
              </w:rPr>
              <w:fldChar w:fldCharType="begin"/>
            </w:r>
            <w:r>
              <w:rPr>
                <w:noProof/>
                <w:webHidden/>
              </w:rPr>
              <w:instrText xml:space="preserve"> PAGEREF _Toc341589955 \h </w:instrText>
            </w:r>
            <w:r>
              <w:rPr>
                <w:noProof/>
                <w:webHidden/>
              </w:rPr>
            </w:r>
            <w:r>
              <w:rPr>
                <w:noProof/>
                <w:webHidden/>
              </w:rPr>
              <w:fldChar w:fldCharType="separate"/>
            </w:r>
            <w:r w:rsidR="002416B7">
              <w:rPr>
                <w:noProof/>
                <w:webHidden/>
              </w:rPr>
              <w:t>55</w:t>
            </w:r>
            <w:r>
              <w:rPr>
                <w:noProof/>
                <w:webHidden/>
              </w:rPr>
              <w:fldChar w:fldCharType="end"/>
            </w:r>
          </w:hyperlink>
        </w:p>
        <w:p w14:paraId="07F7EF7C" w14:textId="77777777" w:rsidR="007206B6" w:rsidRDefault="007206B6">
          <w:pPr>
            <w:pStyle w:val="TOC1"/>
            <w:tabs>
              <w:tab w:val="left" w:pos="660"/>
              <w:tab w:val="right" w:leader="dot" w:pos="8290"/>
            </w:tabs>
            <w:rPr>
              <w:rFonts w:eastAsiaTheme="minorEastAsia"/>
              <w:b w:val="0"/>
              <w:noProof/>
              <w:sz w:val="22"/>
              <w:szCs w:val="22"/>
              <w:lang w:eastAsia="nb-NO"/>
            </w:rPr>
          </w:pPr>
          <w:hyperlink w:anchor="_Toc341589956" w:history="1">
            <w:r w:rsidRPr="00472E51">
              <w:rPr>
                <w:rStyle w:val="Hyperlink"/>
                <w:noProof/>
              </w:rPr>
              <w:t>11</w:t>
            </w:r>
            <w:r>
              <w:rPr>
                <w:rFonts w:eastAsiaTheme="minorEastAsia"/>
                <w:b w:val="0"/>
                <w:noProof/>
                <w:sz w:val="22"/>
                <w:szCs w:val="22"/>
                <w:lang w:eastAsia="nb-NO"/>
              </w:rPr>
              <w:tab/>
            </w:r>
            <w:r w:rsidRPr="00472E51">
              <w:rPr>
                <w:rStyle w:val="Hyperlink"/>
                <w:noProof/>
              </w:rPr>
              <w:t>Vedlegg A: BCG-matrise</w:t>
            </w:r>
            <w:r>
              <w:rPr>
                <w:noProof/>
                <w:webHidden/>
              </w:rPr>
              <w:tab/>
            </w:r>
            <w:r>
              <w:rPr>
                <w:noProof/>
                <w:webHidden/>
              </w:rPr>
              <w:fldChar w:fldCharType="begin"/>
            </w:r>
            <w:r>
              <w:rPr>
                <w:noProof/>
                <w:webHidden/>
              </w:rPr>
              <w:instrText xml:space="preserve"> PAGEREF _Toc341589956 \h </w:instrText>
            </w:r>
            <w:r>
              <w:rPr>
                <w:noProof/>
                <w:webHidden/>
              </w:rPr>
            </w:r>
            <w:r>
              <w:rPr>
                <w:noProof/>
                <w:webHidden/>
              </w:rPr>
              <w:fldChar w:fldCharType="separate"/>
            </w:r>
            <w:r w:rsidR="002416B7">
              <w:rPr>
                <w:noProof/>
                <w:webHidden/>
              </w:rPr>
              <w:t>59</w:t>
            </w:r>
            <w:r>
              <w:rPr>
                <w:noProof/>
                <w:webHidden/>
              </w:rPr>
              <w:fldChar w:fldCharType="end"/>
            </w:r>
          </w:hyperlink>
        </w:p>
        <w:p w14:paraId="4DAB2F4E" w14:textId="77777777" w:rsidR="007206B6" w:rsidRDefault="007206B6">
          <w:pPr>
            <w:pStyle w:val="TOC2"/>
            <w:tabs>
              <w:tab w:val="left" w:pos="880"/>
              <w:tab w:val="right" w:leader="dot" w:pos="8290"/>
            </w:tabs>
            <w:rPr>
              <w:rFonts w:eastAsiaTheme="minorEastAsia"/>
              <w:b w:val="0"/>
              <w:noProof/>
              <w:lang w:eastAsia="nb-NO"/>
            </w:rPr>
          </w:pPr>
          <w:hyperlink w:anchor="_Toc341589957" w:history="1">
            <w:r w:rsidRPr="00472E51">
              <w:rPr>
                <w:rStyle w:val="Hyperlink"/>
                <w:noProof/>
              </w:rPr>
              <w:t>11.1</w:t>
            </w:r>
            <w:r>
              <w:rPr>
                <w:rFonts w:eastAsiaTheme="minorEastAsia"/>
                <w:b w:val="0"/>
                <w:noProof/>
                <w:lang w:eastAsia="nb-NO"/>
              </w:rPr>
              <w:tab/>
            </w:r>
            <w:r w:rsidRPr="00472E51">
              <w:rPr>
                <w:rStyle w:val="Hyperlink"/>
                <w:noProof/>
              </w:rPr>
              <w:t>Kommentar til Safetecs portefølje av forretningsområder</w:t>
            </w:r>
            <w:r>
              <w:rPr>
                <w:noProof/>
                <w:webHidden/>
              </w:rPr>
              <w:tab/>
            </w:r>
            <w:r>
              <w:rPr>
                <w:noProof/>
                <w:webHidden/>
              </w:rPr>
              <w:fldChar w:fldCharType="begin"/>
            </w:r>
            <w:r>
              <w:rPr>
                <w:noProof/>
                <w:webHidden/>
              </w:rPr>
              <w:instrText xml:space="preserve"> PAGEREF _Toc341589957 \h </w:instrText>
            </w:r>
            <w:r>
              <w:rPr>
                <w:noProof/>
                <w:webHidden/>
              </w:rPr>
            </w:r>
            <w:r>
              <w:rPr>
                <w:noProof/>
                <w:webHidden/>
              </w:rPr>
              <w:fldChar w:fldCharType="separate"/>
            </w:r>
            <w:r w:rsidR="002416B7">
              <w:rPr>
                <w:noProof/>
                <w:webHidden/>
              </w:rPr>
              <w:t>61</w:t>
            </w:r>
            <w:r>
              <w:rPr>
                <w:noProof/>
                <w:webHidden/>
              </w:rPr>
              <w:fldChar w:fldCharType="end"/>
            </w:r>
          </w:hyperlink>
        </w:p>
        <w:p w14:paraId="4830D97E" w14:textId="15149CE7" w:rsidR="006B3605" w:rsidRDefault="00FA13B3" w:rsidP="00D04C0C">
          <w:pPr>
            <w:sectPr w:rsidR="006B3605" w:rsidSect="005D18CD">
              <w:footerReference w:type="even" r:id="rId9"/>
              <w:footerReference w:type="default" r:id="rId10"/>
              <w:pgSz w:w="11900" w:h="16840"/>
              <w:pgMar w:top="1440" w:right="1800" w:bottom="1440" w:left="1800" w:header="708" w:footer="708" w:gutter="0"/>
              <w:cols w:space="708"/>
              <w:titlePg/>
              <w:docGrid w:linePitch="360"/>
            </w:sectPr>
          </w:pPr>
          <w:r>
            <w:rPr>
              <w:b/>
              <w:bCs/>
              <w:noProof/>
            </w:rPr>
            <w:fldChar w:fldCharType="end"/>
          </w:r>
        </w:p>
      </w:sdtContent>
    </w:sdt>
    <w:p w14:paraId="5C693FDA" w14:textId="4266B52E" w:rsidR="001C06DF" w:rsidRDefault="001C06DF" w:rsidP="00266D4E">
      <w:pPr>
        <w:pStyle w:val="Heading2"/>
      </w:pPr>
      <w:r>
        <w:lastRenderedPageBreak/>
        <w:t xml:space="preserve"> </w:t>
      </w:r>
      <w:bookmarkStart w:id="7" w:name="_Toc341589897"/>
      <w:r>
        <w:t>Liste over figurer</w:t>
      </w:r>
      <w:bookmarkEnd w:id="7"/>
    </w:p>
    <w:p w14:paraId="09631161" w14:textId="77777777" w:rsidR="00445ED9" w:rsidRDefault="00BF34E3">
      <w:pPr>
        <w:pStyle w:val="TableofFigures"/>
        <w:tabs>
          <w:tab w:val="right" w:leader="dot" w:pos="8290"/>
        </w:tabs>
        <w:rPr>
          <w:rFonts w:eastAsiaTheme="minorEastAsia"/>
          <w:noProof/>
          <w:sz w:val="22"/>
          <w:szCs w:val="22"/>
          <w:lang w:eastAsia="nb-NO"/>
        </w:rPr>
      </w:pPr>
      <w:r>
        <w:fldChar w:fldCharType="begin"/>
      </w:r>
      <w:r>
        <w:instrText xml:space="preserve"> TOC \c "Figur" </w:instrText>
      </w:r>
      <w:r>
        <w:fldChar w:fldCharType="separate"/>
      </w:r>
      <w:r w:rsidR="00445ED9" w:rsidRPr="002A69C6">
        <w:rPr>
          <w:noProof/>
        </w:rPr>
        <w:t>Figur 1: Modell over bedriftens formål og dets tilknytning til andre aspekter ved bedriften (de Wit &amp; Meyer, 2010)</w:t>
      </w:r>
      <w:r w:rsidR="00445ED9">
        <w:rPr>
          <w:noProof/>
        </w:rPr>
        <w:tab/>
      </w:r>
      <w:r w:rsidR="00445ED9">
        <w:rPr>
          <w:noProof/>
        </w:rPr>
        <w:fldChar w:fldCharType="begin"/>
      </w:r>
      <w:r w:rsidR="00445ED9">
        <w:rPr>
          <w:noProof/>
        </w:rPr>
        <w:instrText xml:space="preserve"> PAGEREF _Toc341456016 \h </w:instrText>
      </w:r>
      <w:r w:rsidR="00445ED9">
        <w:rPr>
          <w:noProof/>
        </w:rPr>
      </w:r>
      <w:r w:rsidR="00445ED9">
        <w:rPr>
          <w:noProof/>
        </w:rPr>
        <w:fldChar w:fldCharType="separate"/>
      </w:r>
      <w:r w:rsidR="002416B7">
        <w:rPr>
          <w:noProof/>
        </w:rPr>
        <w:t>10</w:t>
      </w:r>
      <w:r w:rsidR="00445ED9">
        <w:rPr>
          <w:noProof/>
        </w:rPr>
        <w:fldChar w:fldCharType="end"/>
      </w:r>
    </w:p>
    <w:p w14:paraId="389E7854"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2: Strategien til Safetec i et kort-, mellomlangt- og langsiktig perspektiv (de Wit &amp; Meyer, 2010)</w:t>
      </w:r>
      <w:r>
        <w:rPr>
          <w:noProof/>
        </w:rPr>
        <w:tab/>
      </w:r>
      <w:r>
        <w:rPr>
          <w:noProof/>
        </w:rPr>
        <w:fldChar w:fldCharType="begin"/>
      </w:r>
      <w:r>
        <w:rPr>
          <w:noProof/>
        </w:rPr>
        <w:instrText xml:space="preserve"> PAGEREF _Toc341456017 \h </w:instrText>
      </w:r>
      <w:r>
        <w:rPr>
          <w:noProof/>
        </w:rPr>
      </w:r>
      <w:r>
        <w:rPr>
          <w:noProof/>
        </w:rPr>
        <w:fldChar w:fldCharType="separate"/>
      </w:r>
      <w:r w:rsidR="002416B7">
        <w:rPr>
          <w:noProof/>
        </w:rPr>
        <w:t>13</w:t>
      </w:r>
      <w:r>
        <w:rPr>
          <w:noProof/>
        </w:rPr>
        <w:fldChar w:fldCharType="end"/>
      </w:r>
    </w:p>
    <w:p w14:paraId="327B00EE"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3: Verdiverkstedet (Stabell &amp; Fjeldstad, 1998)</w:t>
      </w:r>
      <w:r>
        <w:rPr>
          <w:noProof/>
        </w:rPr>
        <w:tab/>
      </w:r>
      <w:r>
        <w:rPr>
          <w:noProof/>
        </w:rPr>
        <w:fldChar w:fldCharType="begin"/>
      </w:r>
      <w:r>
        <w:rPr>
          <w:noProof/>
        </w:rPr>
        <w:instrText xml:space="preserve"> PAGEREF _Toc341456018 \h </w:instrText>
      </w:r>
      <w:r>
        <w:rPr>
          <w:noProof/>
        </w:rPr>
      </w:r>
      <w:r>
        <w:rPr>
          <w:noProof/>
        </w:rPr>
        <w:fldChar w:fldCharType="separate"/>
      </w:r>
      <w:r w:rsidR="002416B7">
        <w:rPr>
          <w:noProof/>
        </w:rPr>
        <w:t>20</w:t>
      </w:r>
      <w:r>
        <w:rPr>
          <w:noProof/>
        </w:rPr>
        <w:fldChar w:fldCharType="end"/>
      </w:r>
    </w:p>
    <w:p w14:paraId="33DF6D86"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4: SWOT-analyse</w:t>
      </w:r>
      <w:r>
        <w:rPr>
          <w:noProof/>
        </w:rPr>
        <w:tab/>
      </w:r>
      <w:r>
        <w:rPr>
          <w:noProof/>
        </w:rPr>
        <w:fldChar w:fldCharType="begin"/>
      </w:r>
      <w:r>
        <w:rPr>
          <w:noProof/>
        </w:rPr>
        <w:instrText xml:space="preserve"> PAGEREF _Toc341456019 \h </w:instrText>
      </w:r>
      <w:r>
        <w:rPr>
          <w:noProof/>
        </w:rPr>
      </w:r>
      <w:r>
        <w:rPr>
          <w:noProof/>
        </w:rPr>
        <w:fldChar w:fldCharType="separate"/>
      </w:r>
      <w:r w:rsidR="002416B7">
        <w:rPr>
          <w:noProof/>
        </w:rPr>
        <w:t>27</w:t>
      </w:r>
      <w:r>
        <w:rPr>
          <w:noProof/>
        </w:rPr>
        <w:fldChar w:fldCharType="end"/>
      </w:r>
    </w:p>
    <w:p w14:paraId="1D7976F6"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5: Safetecs sammenslåing- og oppkjøpshistorie (M&amp;A)</w:t>
      </w:r>
      <w:r>
        <w:rPr>
          <w:noProof/>
        </w:rPr>
        <w:tab/>
      </w:r>
      <w:r>
        <w:rPr>
          <w:noProof/>
        </w:rPr>
        <w:fldChar w:fldCharType="begin"/>
      </w:r>
      <w:r>
        <w:rPr>
          <w:noProof/>
        </w:rPr>
        <w:instrText xml:space="preserve"> PAGEREF _Toc341456020 \h </w:instrText>
      </w:r>
      <w:r>
        <w:rPr>
          <w:noProof/>
        </w:rPr>
      </w:r>
      <w:r>
        <w:rPr>
          <w:noProof/>
        </w:rPr>
        <w:fldChar w:fldCharType="separate"/>
      </w:r>
      <w:r w:rsidR="002416B7">
        <w:rPr>
          <w:noProof/>
        </w:rPr>
        <w:t>30</w:t>
      </w:r>
      <w:r>
        <w:rPr>
          <w:noProof/>
        </w:rPr>
        <w:fldChar w:fldCharType="end"/>
      </w:r>
    </w:p>
    <w:p w14:paraId="57D58791"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6: Organisasjonskart Safetec Nordic AS (Gilje, 2012)</w:t>
      </w:r>
      <w:r>
        <w:rPr>
          <w:noProof/>
        </w:rPr>
        <w:tab/>
      </w:r>
      <w:r>
        <w:rPr>
          <w:noProof/>
        </w:rPr>
        <w:fldChar w:fldCharType="begin"/>
      </w:r>
      <w:r>
        <w:rPr>
          <w:noProof/>
        </w:rPr>
        <w:instrText xml:space="preserve"> PAGEREF _Toc341456021 \h </w:instrText>
      </w:r>
      <w:r>
        <w:rPr>
          <w:noProof/>
        </w:rPr>
      </w:r>
      <w:r>
        <w:rPr>
          <w:noProof/>
        </w:rPr>
        <w:fldChar w:fldCharType="separate"/>
      </w:r>
      <w:r w:rsidR="002416B7">
        <w:rPr>
          <w:noProof/>
        </w:rPr>
        <w:t>33</w:t>
      </w:r>
      <w:r>
        <w:rPr>
          <w:noProof/>
        </w:rPr>
        <w:fldChar w:fldCharType="end"/>
      </w:r>
    </w:p>
    <w:p w14:paraId="35BEBB77"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7: Tre som illustrerer Safetecs kjernekompetanse (Prahalad &amp; Hamel, 1990)</w:t>
      </w:r>
      <w:r>
        <w:rPr>
          <w:noProof/>
        </w:rPr>
        <w:tab/>
      </w:r>
      <w:r>
        <w:rPr>
          <w:noProof/>
        </w:rPr>
        <w:fldChar w:fldCharType="begin"/>
      </w:r>
      <w:r>
        <w:rPr>
          <w:noProof/>
        </w:rPr>
        <w:instrText xml:space="preserve"> PAGEREF _Toc341456022 \h </w:instrText>
      </w:r>
      <w:r>
        <w:rPr>
          <w:noProof/>
        </w:rPr>
      </w:r>
      <w:r>
        <w:rPr>
          <w:noProof/>
        </w:rPr>
        <w:fldChar w:fldCharType="separate"/>
      </w:r>
      <w:r w:rsidR="002416B7">
        <w:rPr>
          <w:noProof/>
        </w:rPr>
        <w:t>36</w:t>
      </w:r>
      <w:r>
        <w:rPr>
          <w:noProof/>
        </w:rPr>
        <w:fldChar w:fldCharType="end"/>
      </w:r>
    </w:p>
    <w:p w14:paraId="712A8C62"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8: Safetecs nettverkshorisont</w:t>
      </w:r>
      <w:r>
        <w:rPr>
          <w:noProof/>
        </w:rPr>
        <w:tab/>
      </w:r>
      <w:r>
        <w:rPr>
          <w:noProof/>
        </w:rPr>
        <w:fldChar w:fldCharType="begin"/>
      </w:r>
      <w:r>
        <w:rPr>
          <w:noProof/>
        </w:rPr>
        <w:instrText xml:space="preserve"> PAGEREF _Toc341456023 \h </w:instrText>
      </w:r>
      <w:r>
        <w:rPr>
          <w:noProof/>
        </w:rPr>
      </w:r>
      <w:r>
        <w:rPr>
          <w:noProof/>
        </w:rPr>
        <w:fldChar w:fldCharType="separate"/>
      </w:r>
      <w:r w:rsidR="002416B7">
        <w:rPr>
          <w:noProof/>
        </w:rPr>
        <w:t>41</w:t>
      </w:r>
      <w:r>
        <w:rPr>
          <w:noProof/>
        </w:rPr>
        <w:fldChar w:fldCharType="end"/>
      </w:r>
    </w:p>
    <w:p w14:paraId="085888BC"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9: Modell av Safetecs nettverk</w:t>
      </w:r>
      <w:r>
        <w:rPr>
          <w:noProof/>
        </w:rPr>
        <w:tab/>
      </w:r>
      <w:r>
        <w:rPr>
          <w:noProof/>
        </w:rPr>
        <w:fldChar w:fldCharType="begin"/>
      </w:r>
      <w:r>
        <w:rPr>
          <w:noProof/>
        </w:rPr>
        <w:instrText xml:space="preserve"> PAGEREF _Toc341456024 \h </w:instrText>
      </w:r>
      <w:r>
        <w:rPr>
          <w:noProof/>
        </w:rPr>
      </w:r>
      <w:r>
        <w:rPr>
          <w:noProof/>
        </w:rPr>
        <w:fldChar w:fldCharType="separate"/>
      </w:r>
      <w:r w:rsidR="002416B7">
        <w:rPr>
          <w:noProof/>
        </w:rPr>
        <w:t>40</w:t>
      </w:r>
      <w:r>
        <w:rPr>
          <w:noProof/>
        </w:rPr>
        <w:fldChar w:fldCharType="end"/>
      </w:r>
    </w:p>
    <w:p w14:paraId="478254CF"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10: Safetecs mål, visjon og misjon</w:t>
      </w:r>
      <w:r>
        <w:rPr>
          <w:noProof/>
        </w:rPr>
        <w:tab/>
      </w:r>
      <w:r>
        <w:rPr>
          <w:noProof/>
        </w:rPr>
        <w:fldChar w:fldCharType="begin"/>
      </w:r>
      <w:r>
        <w:rPr>
          <w:noProof/>
        </w:rPr>
        <w:instrText xml:space="preserve"> PAGEREF _Toc341456025 \h </w:instrText>
      </w:r>
      <w:r>
        <w:rPr>
          <w:noProof/>
        </w:rPr>
      </w:r>
      <w:r>
        <w:rPr>
          <w:noProof/>
        </w:rPr>
        <w:fldChar w:fldCharType="separate"/>
      </w:r>
      <w:r w:rsidR="002416B7">
        <w:rPr>
          <w:noProof/>
        </w:rPr>
        <w:t>47</w:t>
      </w:r>
      <w:r>
        <w:rPr>
          <w:noProof/>
        </w:rPr>
        <w:fldChar w:fldCharType="end"/>
      </w:r>
    </w:p>
    <w:p w14:paraId="6DFC7219"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 11: Oversikt over strategiprosessen (Mintzberg, et al., 1998)</w:t>
      </w:r>
      <w:r>
        <w:rPr>
          <w:noProof/>
        </w:rPr>
        <w:tab/>
      </w:r>
      <w:r>
        <w:rPr>
          <w:noProof/>
        </w:rPr>
        <w:fldChar w:fldCharType="begin"/>
      </w:r>
      <w:r>
        <w:rPr>
          <w:noProof/>
        </w:rPr>
        <w:instrText xml:space="preserve"> PAGEREF _Toc341456026 \h </w:instrText>
      </w:r>
      <w:r>
        <w:rPr>
          <w:noProof/>
        </w:rPr>
      </w:r>
      <w:r>
        <w:rPr>
          <w:noProof/>
        </w:rPr>
        <w:fldChar w:fldCharType="separate"/>
      </w:r>
      <w:r w:rsidR="002416B7">
        <w:rPr>
          <w:noProof/>
        </w:rPr>
        <w:t>52</w:t>
      </w:r>
      <w:r>
        <w:rPr>
          <w:noProof/>
        </w:rPr>
        <w:fldChar w:fldCharType="end"/>
      </w:r>
    </w:p>
    <w:p w14:paraId="08B20E50" w14:textId="77777777" w:rsidR="00445ED9" w:rsidRDefault="00445ED9">
      <w:pPr>
        <w:pStyle w:val="TableofFigures"/>
        <w:tabs>
          <w:tab w:val="right" w:leader="dot" w:pos="8290"/>
        </w:tabs>
        <w:rPr>
          <w:rFonts w:eastAsiaTheme="minorEastAsia"/>
          <w:noProof/>
          <w:sz w:val="22"/>
          <w:szCs w:val="22"/>
          <w:lang w:eastAsia="nb-NO"/>
        </w:rPr>
      </w:pPr>
      <w:r w:rsidRPr="002A69C6">
        <w:rPr>
          <w:noProof/>
        </w:rPr>
        <w:t>Figur</w:t>
      </w:r>
      <w:r>
        <w:rPr>
          <w:noProof/>
        </w:rPr>
        <w:t xml:space="preserve"> 12: Demings wheel</w:t>
      </w:r>
      <w:r>
        <w:rPr>
          <w:noProof/>
        </w:rPr>
        <w:tab/>
      </w:r>
      <w:r>
        <w:rPr>
          <w:noProof/>
        </w:rPr>
        <w:fldChar w:fldCharType="begin"/>
      </w:r>
      <w:r>
        <w:rPr>
          <w:noProof/>
        </w:rPr>
        <w:instrText xml:space="preserve"> PAGEREF _Toc341456027 \h </w:instrText>
      </w:r>
      <w:r>
        <w:rPr>
          <w:noProof/>
        </w:rPr>
      </w:r>
      <w:r>
        <w:rPr>
          <w:noProof/>
        </w:rPr>
        <w:fldChar w:fldCharType="separate"/>
      </w:r>
      <w:r w:rsidR="002416B7">
        <w:rPr>
          <w:noProof/>
        </w:rPr>
        <w:t>53</w:t>
      </w:r>
      <w:r>
        <w:rPr>
          <w:noProof/>
        </w:rPr>
        <w:fldChar w:fldCharType="end"/>
      </w:r>
    </w:p>
    <w:p w14:paraId="66422F0C" w14:textId="77777777" w:rsidR="00552A2A" w:rsidRDefault="00BF34E3" w:rsidP="00266D4E">
      <w:pPr>
        <w:pStyle w:val="Heading2"/>
        <w:rPr>
          <w:noProof/>
        </w:rPr>
      </w:pPr>
      <w:r>
        <w:rPr>
          <w:rFonts w:asciiTheme="minorHAnsi" w:eastAsiaTheme="minorHAnsi" w:hAnsiTheme="minorHAnsi" w:cstheme="minorBidi"/>
          <w:color w:val="auto"/>
          <w:sz w:val="20"/>
          <w:szCs w:val="20"/>
          <w:lang w:eastAsia="en-US"/>
        </w:rPr>
        <w:fldChar w:fldCharType="end"/>
      </w:r>
      <w:bookmarkStart w:id="8" w:name="_Toc341589898"/>
      <w:r w:rsidR="001C06DF">
        <w:t>Liste over tabeller</w:t>
      </w:r>
      <w:bookmarkStart w:id="9" w:name="_Ref341011449"/>
      <w:bookmarkEnd w:id="8"/>
      <w:r w:rsidR="001C06DF">
        <w:fldChar w:fldCharType="begin"/>
      </w:r>
      <w:r w:rsidR="001C06DF">
        <w:instrText xml:space="preserve"> TOC \c "Tabell" </w:instrText>
      </w:r>
      <w:r w:rsidR="001C06DF">
        <w:fldChar w:fldCharType="separate"/>
      </w:r>
    </w:p>
    <w:p w14:paraId="1413CA83" w14:textId="77777777" w:rsidR="00552A2A" w:rsidRDefault="00552A2A">
      <w:pPr>
        <w:pStyle w:val="TableofFigures"/>
        <w:tabs>
          <w:tab w:val="right" w:leader="dot" w:pos="8290"/>
        </w:tabs>
        <w:rPr>
          <w:rFonts w:eastAsiaTheme="minorEastAsia"/>
          <w:noProof/>
          <w:sz w:val="22"/>
          <w:szCs w:val="22"/>
          <w:lang w:eastAsia="nb-NO"/>
        </w:rPr>
      </w:pPr>
      <w:r w:rsidRPr="00152E19">
        <w:rPr>
          <w:noProof/>
        </w:rPr>
        <w:t>Tabell 1: Safetecs viktigste materielle ressurser</w:t>
      </w:r>
      <w:r>
        <w:rPr>
          <w:noProof/>
        </w:rPr>
        <w:tab/>
      </w:r>
      <w:r>
        <w:rPr>
          <w:noProof/>
        </w:rPr>
        <w:fldChar w:fldCharType="begin"/>
      </w:r>
      <w:r>
        <w:rPr>
          <w:noProof/>
        </w:rPr>
        <w:instrText xml:space="preserve"> PAGEREF _Toc341477204 \h </w:instrText>
      </w:r>
      <w:r>
        <w:rPr>
          <w:noProof/>
        </w:rPr>
      </w:r>
      <w:r>
        <w:rPr>
          <w:noProof/>
        </w:rPr>
        <w:fldChar w:fldCharType="separate"/>
      </w:r>
      <w:r w:rsidR="002416B7">
        <w:rPr>
          <w:noProof/>
        </w:rPr>
        <w:t>14</w:t>
      </w:r>
      <w:r>
        <w:rPr>
          <w:noProof/>
        </w:rPr>
        <w:fldChar w:fldCharType="end"/>
      </w:r>
    </w:p>
    <w:p w14:paraId="564CAD53" w14:textId="77777777" w:rsidR="00552A2A" w:rsidRDefault="00552A2A">
      <w:pPr>
        <w:pStyle w:val="TableofFigures"/>
        <w:tabs>
          <w:tab w:val="right" w:leader="dot" w:pos="8290"/>
        </w:tabs>
        <w:rPr>
          <w:rFonts w:eastAsiaTheme="minorEastAsia"/>
          <w:noProof/>
          <w:sz w:val="22"/>
          <w:szCs w:val="22"/>
          <w:lang w:eastAsia="nb-NO"/>
        </w:rPr>
      </w:pPr>
      <w:r w:rsidRPr="00152E19">
        <w:rPr>
          <w:noProof/>
        </w:rPr>
        <w:t>Tabell 2: Safetecs viktigste immaterielle ressurser</w:t>
      </w:r>
      <w:r>
        <w:rPr>
          <w:noProof/>
        </w:rPr>
        <w:tab/>
      </w:r>
      <w:r>
        <w:rPr>
          <w:noProof/>
        </w:rPr>
        <w:fldChar w:fldCharType="begin"/>
      </w:r>
      <w:r>
        <w:rPr>
          <w:noProof/>
        </w:rPr>
        <w:instrText xml:space="preserve"> PAGEREF _Toc341477205 \h </w:instrText>
      </w:r>
      <w:r>
        <w:rPr>
          <w:noProof/>
        </w:rPr>
      </w:r>
      <w:r>
        <w:rPr>
          <w:noProof/>
        </w:rPr>
        <w:fldChar w:fldCharType="separate"/>
      </w:r>
      <w:r w:rsidR="002416B7">
        <w:rPr>
          <w:noProof/>
        </w:rPr>
        <w:t>15</w:t>
      </w:r>
      <w:r>
        <w:rPr>
          <w:noProof/>
        </w:rPr>
        <w:fldChar w:fldCharType="end"/>
      </w:r>
    </w:p>
    <w:p w14:paraId="56A229A9" w14:textId="77777777" w:rsidR="00552A2A" w:rsidRDefault="00552A2A">
      <w:pPr>
        <w:pStyle w:val="TableofFigures"/>
        <w:tabs>
          <w:tab w:val="right" w:leader="dot" w:pos="8290"/>
        </w:tabs>
        <w:rPr>
          <w:rFonts w:eastAsiaTheme="minorEastAsia"/>
          <w:noProof/>
          <w:sz w:val="22"/>
          <w:szCs w:val="22"/>
          <w:lang w:eastAsia="nb-NO"/>
        </w:rPr>
      </w:pPr>
      <w:r w:rsidRPr="00152E19">
        <w:rPr>
          <w:noProof/>
        </w:rPr>
        <w:t>Tabell 3: VRIN-analyse</w:t>
      </w:r>
      <w:r>
        <w:rPr>
          <w:noProof/>
        </w:rPr>
        <w:tab/>
      </w:r>
      <w:r>
        <w:rPr>
          <w:noProof/>
        </w:rPr>
        <w:fldChar w:fldCharType="begin"/>
      </w:r>
      <w:r>
        <w:rPr>
          <w:noProof/>
        </w:rPr>
        <w:instrText xml:space="preserve"> PAGEREF _Toc341477206 \h </w:instrText>
      </w:r>
      <w:r>
        <w:rPr>
          <w:noProof/>
        </w:rPr>
      </w:r>
      <w:r>
        <w:rPr>
          <w:noProof/>
        </w:rPr>
        <w:fldChar w:fldCharType="separate"/>
      </w:r>
      <w:r w:rsidR="002416B7">
        <w:rPr>
          <w:noProof/>
        </w:rPr>
        <w:t>18</w:t>
      </w:r>
      <w:r>
        <w:rPr>
          <w:noProof/>
        </w:rPr>
        <w:fldChar w:fldCharType="end"/>
      </w:r>
    </w:p>
    <w:p w14:paraId="26251070" w14:textId="77777777" w:rsidR="00552A2A" w:rsidRDefault="00552A2A">
      <w:pPr>
        <w:pStyle w:val="TableofFigures"/>
        <w:tabs>
          <w:tab w:val="right" w:leader="dot" w:pos="8290"/>
        </w:tabs>
        <w:rPr>
          <w:rFonts w:eastAsiaTheme="minorEastAsia"/>
          <w:noProof/>
          <w:sz w:val="22"/>
          <w:szCs w:val="22"/>
          <w:lang w:eastAsia="nb-NO"/>
        </w:rPr>
      </w:pPr>
      <w:r w:rsidRPr="00152E19">
        <w:rPr>
          <w:noProof/>
        </w:rPr>
        <w:t>Tabell 4: STEEP-analyse av Safetec</w:t>
      </w:r>
      <w:r>
        <w:rPr>
          <w:noProof/>
        </w:rPr>
        <w:tab/>
      </w:r>
      <w:r>
        <w:rPr>
          <w:noProof/>
        </w:rPr>
        <w:fldChar w:fldCharType="begin"/>
      </w:r>
      <w:r>
        <w:rPr>
          <w:noProof/>
        </w:rPr>
        <w:instrText xml:space="preserve"> PAGEREF _Toc341477207 \h </w:instrText>
      </w:r>
      <w:r>
        <w:rPr>
          <w:noProof/>
        </w:rPr>
      </w:r>
      <w:r>
        <w:rPr>
          <w:noProof/>
        </w:rPr>
        <w:fldChar w:fldCharType="separate"/>
      </w:r>
      <w:r w:rsidR="002416B7">
        <w:rPr>
          <w:noProof/>
        </w:rPr>
        <w:t>24</w:t>
      </w:r>
      <w:r>
        <w:rPr>
          <w:noProof/>
        </w:rPr>
        <w:fldChar w:fldCharType="end"/>
      </w:r>
    </w:p>
    <w:p w14:paraId="76F45C92" w14:textId="77777777" w:rsidR="00552A2A" w:rsidRDefault="00552A2A">
      <w:pPr>
        <w:pStyle w:val="TableofFigures"/>
        <w:tabs>
          <w:tab w:val="right" w:leader="dot" w:pos="8290"/>
        </w:tabs>
        <w:rPr>
          <w:rFonts w:eastAsiaTheme="minorEastAsia"/>
          <w:noProof/>
          <w:sz w:val="22"/>
          <w:szCs w:val="22"/>
          <w:lang w:eastAsia="nb-NO"/>
        </w:rPr>
      </w:pPr>
      <w:r w:rsidRPr="00152E19">
        <w:rPr>
          <w:noProof/>
        </w:rPr>
        <w:t xml:space="preserve">Tabell 5: Safetecs vekting mellom </w:t>
      </w:r>
      <w:r w:rsidRPr="00152E19">
        <w:rPr>
          <w:i/>
          <w:noProof/>
        </w:rPr>
        <w:t>inside-out</w:t>
      </w:r>
      <w:r w:rsidRPr="00152E19">
        <w:rPr>
          <w:noProof/>
        </w:rPr>
        <w:t xml:space="preserve"> og </w:t>
      </w:r>
      <w:r w:rsidRPr="00152E19">
        <w:rPr>
          <w:i/>
          <w:noProof/>
        </w:rPr>
        <w:t>outside-in</w:t>
      </w:r>
      <w:r w:rsidRPr="00152E19">
        <w:rPr>
          <w:noProof/>
        </w:rPr>
        <w:t xml:space="preserve"> perspektivet</w:t>
      </w:r>
      <w:r>
        <w:rPr>
          <w:noProof/>
        </w:rPr>
        <w:tab/>
      </w:r>
      <w:r>
        <w:rPr>
          <w:noProof/>
        </w:rPr>
        <w:fldChar w:fldCharType="begin"/>
      </w:r>
      <w:r>
        <w:rPr>
          <w:noProof/>
        </w:rPr>
        <w:instrText xml:space="preserve"> PAGEREF _Toc341477208 \h </w:instrText>
      </w:r>
      <w:r>
        <w:rPr>
          <w:noProof/>
        </w:rPr>
      </w:r>
      <w:r>
        <w:rPr>
          <w:noProof/>
        </w:rPr>
        <w:fldChar w:fldCharType="separate"/>
      </w:r>
      <w:r w:rsidR="002416B7">
        <w:rPr>
          <w:noProof/>
        </w:rPr>
        <w:t>27</w:t>
      </w:r>
      <w:r>
        <w:rPr>
          <w:noProof/>
        </w:rPr>
        <w:fldChar w:fldCharType="end"/>
      </w:r>
    </w:p>
    <w:p w14:paraId="17903C9C" w14:textId="77777777" w:rsidR="00552A2A" w:rsidRDefault="00552A2A">
      <w:pPr>
        <w:pStyle w:val="TableofFigures"/>
        <w:tabs>
          <w:tab w:val="right" w:leader="dot" w:pos="8290"/>
        </w:tabs>
        <w:rPr>
          <w:rFonts w:eastAsiaTheme="minorEastAsia"/>
          <w:noProof/>
          <w:sz w:val="22"/>
          <w:szCs w:val="22"/>
          <w:lang w:eastAsia="nb-NO"/>
        </w:rPr>
      </w:pPr>
      <w:r w:rsidRPr="00152E19">
        <w:rPr>
          <w:noProof/>
        </w:rPr>
        <w:t>Tabell 7: Beskrivelse av de ulike forretningsområdene til Safetec (Gilje, 2012)</w:t>
      </w:r>
      <w:r>
        <w:rPr>
          <w:noProof/>
        </w:rPr>
        <w:tab/>
      </w:r>
      <w:r>
        <w:rPr>
          <w:noProof/>
        </w:rPr>
        <w:fldChar w:fldCharType="begin"/>
      </w:r>
      <w:r>
        <w:rPr>
          <w:noProof/>
        </w:rPr>
        <w:instrText xml:space="preserve"> PAGEREF _Toc341477209 \h </w:instrText>
      </w:r>
      <w:r>
        <w:rPr>
          <w:noProof/>
        </w:rPr>
      </w:r>
      <w:r>
        <w:rPr>
          <w:noProof/>
        </w:rPr>
        <w:fldChar w:fldCharType="separate"/>
      </w:r>
      <w:r w:rsidR="002416B7">
        <w:rPr>
          <w:noProof/>
        </w:rPr>
        <w:t>34</w:t>
      </w:r>
      <w:r>
        <w:rPr>
          <w:noProof/>
        </w:rPr>
        <w:fldChar w:fldCharType="end"/>
      </w:r>
    </w:p>
    <w:p w14:paraId="1371F1FC" w14:textId="77777777" w:rsidR="00552A2A" w:rsidRDefault="00552A2A">
      <w:pPr>
        <w:pStyle w:val="TableofFigures"/>
        <w:tabs>
          <w:tab w:val="right" w:leader="dot" w:pos="8290"/>
        </w:tabs>
        <w:rPr>
          <w:rFonts w:eastAsiaTheme="minorEastAsia"/>
          <w:noProof/>
          <w:sz w:val="22"/>
          <w:szCs w:val="22"/>
          <w:lang w:eastAsia="nb-NO"/>
        </w:rPr>
      </w:pPr>
      <w:r w:rsidRPr="00152E19">
        <w:rPr>
          <w:noProof/>
        </w:rPr>
        <w:t>Tabell 8: Safetecs vekting mellom porteføljeorganisasjon og integrert organisasjon</w:t>
      </w:r>
      <w:r>
        <w:rPr>
          <w:noProof/>
        </w:rPr>
        <w:tab/>
      </w:r>
      <w:r>
        <w:rPr>
          <w:noProof/>
        </w:rPr>
        <w:fldChar w:fldCharType="begin"/>
      </w:r>
      <w:r>
        <w:rPr>
          <w:noProof/>
        </w:rPr>
        <w:instrText xml:space="preserve"> PAGEREF _Toc341477210 \h </w:instrText>
      </w:r>
      <w:r>
        <w:rPr>
          <w:noProof/>
        </w:rPr>
      </w:r>
      <w:r>
        <w:rPr>
          <w:noProof/>
        </w:rPr>
        <w:fldChar w:fldCharType="separate"/>
      </w:r>
      <w:r w:rsidR="002416B7">
        <w:rPr>
          <w:noProof/>
        </w:rPr>
        <w:t>37</w:t>
      </w:r>
      <w:r>
        <w:rPr>
          <w:noProof/>
        </w:rPr>
        <w:fldChar w:fldCharType="end"/>
      </w:r>
    </w:p>
    <w:p w14:paraId="155D04B3" w14:textId="77777777" w:rsidR="00552A2A" w:rsidRDefault="00552A2A">
      <w:pPr>
        <w:pStyle w:val="TableofFigures"/>
        <w:tabs>
          <w:tab w:val="right" w:leader="dot" w:pos="8290"/>
        </w:tabs>
        <w:rPr>
          <w:rFonts w:eastAsiaTheme="minorEastAsia"/>
          <w:noProof/>
          <w:sz w:val="22"/>
          <w:szCs w:val="22"/>
          <w:lang w:eastAsia="nb-NO"/>
        </w:rPr>
      </w:pPr>
      <w:r w:rsidRPr="00152E19">
        <w:rPr>
          <w:noProof/>
        </w:rPr>
        <w:t>Tabell 9: Safetecs vekting mellom diskret organisasjonsperspektiv vs. integrert organisasjonsperspektiv</w:t>
      </w:r>
      <w:r>
        <w:rPr>
          <w:noProof/>
        </w:rPr>
        <w:tab/>
      </w:r>
      <w:r>
        <w:rPr>
          <w:noProof/>
        </w:rPr>
        <w:fldChar w:fldCharType="begin"/>
      </w:r>
      <w:r>
        <w:rPr>
          <w:noProof/>
        </w:rPr>
        <w:instrText xml:space="preserve"> PAGEREF _Toc341477211 \h </w:instrText>
      </w:r>
      <w:r>
        <w:rPr>
          <w:noProof/>
        </w:rPr>
      </w:r>
      <w:r>
        <w:rPr>
          <w:noProof/>
        </w:rPr>
        <w:fldChar w:fldCharType="separate"/>
      </w:r>
      <w:r w:rsidR="002416B7">
        <w:rPr>
          <w:noProof/>
        </w:rPr>
        <w:t>43</w:t>
      </w:r>
      <w:r>
        <w:rPr>
          <w:noProof/>
        </w:rPr>
        <w:fldChar w:fldCharType="end"/>
      </w:r>
    </w:p>
    <w:p w14:paraId="587C0E83" w14:textId="77777777" w:rsidR="00C336C1" w:rsidRDefault="001C06DF" w:rsidP="00C336C1">
      <w:pPr>
        <w:pStyle w:val="Heading1"/>
        <w:numPr>
          <w:ilvl w:val="0"/>
          <w:numId w:val="0"/>
        </w:numPr>
      </w:pPr>
      <w:r>
        <w:fldChar w:fldCharType="end"/>
      </w:r>
    </w:p>
    <w:p w14:paraId="10266A89" w14:textId="77777777" w:rsidR="0069034F" w:rsidRDefault="0069034F">
      <w:pPr>
        <w:spacing w:after="0" w:line="240" w:lineRule="auto"/>
      </w:pPr>
    </w:p>
    <w:p w14:paraId="066F9EE3" w14:textId="77777777" w:rsidR="0069034F" w:rsidRDefault="0069034F">
      <w:pPr>
        <w:spacing w:after="0" w:line="240" w:lineRule="auto"/>
      </w:pPr>
      <w:r>
        <w:br w:type="page"/>
      </w:r>
    </w:p>
    <w:p w14:paraId="4B8F879F" w14:textId="1D30BAD6" w:rsidR="00C336C1" w:rsidRDefault="002F4442">
      <w:pPr>
        <w:spacing w:after="0" w:line="240" w:lineRule="auto"/>
        <w:rPr>
          <w:rFonts w:asciiTheme="majorHAnsi" w:eastAsiaTheme="majorEastAsia" w:hAnsiTheme="majorHAnsi" w:cstheme="majorBidi"/>
          <w:b/>
          <w:bCs/>
          <w:color w:val="1751A2"/>
          <w:sz w:val="32"/>
          <w:szCs w:val="32"/>
          <w:lang w:eastAsia="nb-NO"/>
        </w:rPr>
      </w:pPr>
      <w:r>
        <w:rPr>
          <w:rFonts w:asciiTheme="majorHAnsi" w:eastAsiaTheme="majorEastAsia" w:hAnsiTheme="majorHAnsi" w:cstheme="majorBidi"/>
          <w:b/>
          <w:bCs/>
          <w:noProof/>
          <w:color w:val="1751A2"/>
          <w:sz w:val="32"/>
          <w:szCs w:val="32"/>
          <w:lang w:eastAsia="nb-NO"/>
        </w:rPr>
        <w:lastRenderedPageBreak/>
        <mc:AlternateContent>
          <mc:Choice Requires="wps">
            <w:drawing>
              <wp:anchor distT="0" distB="0" distL="114300" distR="114300" simplePos="0" relativeHeight="251742208" behindDoc="0" locked="0" layoutInCell="1" allowOverlap="1" wp14:anchorId="717C5378" wp14:editId="499B177B">
                <wp:simplePos x="0" y="0"/>
                <wp:positionH relativeFrom="column">
                  <wp:posOffset>619760</wp:posOffset>
                </wp:positionH>
                <wp:positionV relativeFrom="paragraph">
                  <wp:posOffset>2990215</wp:posOffset>
                </wp:positionV>
                <wp:extent cx="3480179" cy="1924334"/>
                <wp:effectExtent l="0" t="0" r="25400" b="19050"/>
                <wp:wrapNone/>
                <wp:docPr id="41" name="Text Box 41"/>
                <wp:cNvGraphicFramePr/>
                <a:graphic xmlns:a="http://schemas.openxmlformats.org/drawingml/2006/main">
                  <a:graphicData uri="http://schemas.microsoft.com/office/word/2010/wordprocessingShape">
                    <wps:wsp>
                      <wps:cNvSpPr txBox="1"/>
                      <wps:spPr>
                        <a:xfrm>
                          <a:off x="0" y="0"/>
                          <a:ext cx="3480179" cy="1924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A69A4B" w14:textId="4584FAF7" w:rsidR="00C1064B" w:rsidRPr="0069034F" w:rsidRDefault="00C1064B" w:rsidP="002F4442">
                            <w:pPr>
                              <w:spacing w:before="240"/>
                              <w:jc w:val="center"/>
                              <w:rPr>
                                <w:sz w:val="144"/>
                                <w:szCs w:val="144"/>
                              </w:rPr>
                            </w:pPr>
                            <w:r>
                              <w:rPr>
                                <w:sz w:val="144"/>
                                <w:szCs w:val="144"/>
                              </w:rPr>
                              <w:t>Del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2" type="#_x0000_t202" style="position:absolute;margin-left:48.8pt;margin-top:235.45pt;width:274.05pt;height:15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" fillcolor="white [3201]" strokecolor="#4f81bd [3204]" strokeweight="2pt">
                <v:textbox>
                  <w:txbxContent>
                    <w:p w14:paraId="53A69A4B" w14:textId="4584FAF7" w:rsidR="00C1064B" w:rsidRPr="0069034F" w:rsidRDefault="00C1064B" w:rsidP="002F4442">
                      <w:pPr>
                        <w:spacing w:before="240"/>
                        <w:jc w:val="center"/>
                        <w:rPr>
                          <w:sz w:val="144"/>
                          <w:szCs w:val="144"/>
                        </w:rPr>
                      </w:pPr>
                      <w:r>
                        <w:rPr>
                          <w:sz w:val="144"/>
                          <w:szCs w:val="144"/>
                        </w:rPr>
                        <w:t>Del 1</w:t>
                      </w:r>
                    </w:p>
                  </w:txbxContent>
                </v:textbox>
              </v:shape>
            </w:pict>
          </mc:Fallback>
        </mc:AlternateContent>
      </w:r>
      <w:r w:rsidR="00C336C1">
        <w:br w:type="page"/>
      </w:r>
    </w:p>
    <w:p w14:paraId="6F6B48B3" w14:textId="77777777" w:rsidR="008C4F2D" w:rsidRPr="009121D2" w:rsidRDefault="008C4F2D" w:rsidP="008C4F2D">
      <w:pPr>
        <w:pStyle w:val="Heading1"/>
      </w:pPr>
      <w:bookmarkStart w:id="10" w:name="_Toc341589899"/>
      <w:r w:rsidRPr="009121D2">
        <w:lastRenderedPageBreak/>
        <w:t>Innledning</w:t>
      </w:r>
      <w:bookmarkEnd w:id="10"/>
    </w:p>
    <w:p w14:paraId="19625F60" w14:textId="77777777" w:rsidR="003D752B" w:rsidRDefault="003D752B" w:rsidP="003D752B">
      <w:pPr>
        <w:widowControl w:val="0"/>
        <w:autoSpaceDE w:val="0"/>
        <w:autoSpaceDN w:val="0"/>
        <w:adjustRightInd w:val="0"/>
        <w:spacing w:after="0"/>
      </w:pPr>
    </w:p>
    <w:p w14:paraId="6EFEBA1B" w14:textId="10426A59" w:rsidR="00760014" w:rsidRDefault="00833DA6" w:rsidP="00833DA6">
      <w:pPr>
        <w:widowControl w:val="0"/>
        <w:autoSpaceDE w:val="0"/>
        <w:autoSpaceDN w:val="0"/>
        <w:adjustRightInd w:val="0"/>
        <w:spacing w:after="240"/>
        <w:rPr>
          <w:rFonts w:cs="Cambria"/>
        </w:rPr>
      </w:pPr>
      <w:proofErr w:type="spellStart"/>
      <w:r>
        <w:rPr>
          <w:rFonts w:cs="Cambria"/>
        </w:rPr>
        <w:t>Safetec</w:t>
      </w:r>
      <w:proofErr w:type="spellEnd"/>
      <w:r>
        <w:rPr>
          <w:rFonts w:cs="Cambria"/>
        </w:rPr>
        <w:t xml:space="preserve"> Nordic AS</w:t>
      </w:r>
      <w:r w:rsidR="00760014">
        <w:rPr>
          <w:rFonts w:cs="Cambria"/>
        </w:rPr>
        <w:t xml:space="preserve">, heretter kalt </w:t>
      </w:r>
      <w:proofErr w:type="spellStart"/>
      <w:r w:rsidR="00760014">
        <w:rPr>
          <w:rFonts w:cs="Cambria"/>
        </w:rPr>
        <w:t>Safetec</w:t>
      </w:r>
      <w:proofErr w:type="spellEnd"/>
      <w:r w:rsidR="00760014">
        <w:rPr>
          <w:rFonts w:cs="Cambria"/>
        </w:rPr>
        <w:t>, leverer</w:t>
      </w:r>
      <w:r>
        <w:rPr>
          <w:rFonts w:cs="Cambria"/>
        </w:rPr>
        <w:t xml:space="preserve"> </w:t>
      </w:r>
      <w:r w:rsidR="00760014" w:rsidRPr="00760014">
        <w:t>konsulenttjenester innen sikkerhet, beredskap og pålitelighet</w:t>
      </w:r>
      <w:r w:rsidR="00760014">
        <w:t>. Selskapet</w:t>
      </w:r>
      <w:r w:rsidR="00760014" w:rsidRPr="00760014">
        <w:t xml:space="preserve"> </w:t>
      </w:r>
      <w:r w:rsidR="00760014">
        <w:rPr>
          <w:rFonts w:cs="Cambria"/>
        </w:rPr>
        <w:t>ble i 2012 kjøpt opp</w:t>
      </w:r>
      <w:r>
        <w:rPr>
          <w:rFonts w:cs="Cambria"/>
        </w:rPr>
        <w:t xml:space="preserve"> av stiftelsen American </w:t>
      </w:r>
      <w:proofErr w:type="spellStart"/>
      <w:r>
        <w:rPr>
          <w:rFonts w:cs="Cambria"/>
        </w:rPr>
        <w:t>Bureau</w:t>
      </w:r>
      <w:proofErr w:type="spellEnd"/>
      <w:r>
        <w:rPr>
          <w:rFonts w:cs="Cambria"/>
        </w:rPr>
        <w:t xml:space="preserve"> </w:t>
      </w:r>
      <w:proofErr w:type="spellStart"/>
      <w:r>
        <w:rPr>
          <w:rFonts w:cs="Cambria"/>
        </w:rPr>
        <w:t>of</w:t>
      </w:r>
      <w:proofErr w:type="spellEnd"/>
      <w:r>
        <w:rPr>
          <w:rFonts w:cs="Cambria"/>
        </w:rPr>
        <w:t xml:space="preserve"> Shipping (heretter </w:t>
      </w:r>
      <w:r w:rsidR="003D752B">
        <w:rPr>
          <w:rFonts w:cs="Cambria"/>
        </w:rPr>
        <w:t xml:space="preserve">kalt </w:t>
      </w:r>
      <w:r>
        <w:rPr>
          <w:rFonts w:cs="Cambria"/>
        </w:rPr>
        <w:t xml:space="preserve">ABS Group) og er et av flere selskaper under ABS’ kommersielle del ABS Group </w:t>
      </w:r>
      <w:proofErr w:type="spellStart"/>
      <w:r>
        <w:rPr>
          <w:rFonts w:cs="Cambria"/>
        </w:rPr>
        <w:t>of</w:t>
      </w:r>
      <w:proofErr w:type="spellEnd"/>
      <w:r>
        <w:rPr>
          <w:rFonts w:cs="Cambria"/>
        </w:rPr>
        <w:t xml:space="preserve"> Companies. </w:t>
      </w:r>
    </w:p>
    <w:p w14:paraId="4CBC2F82" w14:textId="3D368968" w:rsidR="00833DA6" w:rsidRPr="000F27FE" w:rsidRDefault="00833DA6" w:rsidP="00833DA6">
      <w:pPr>
        <w:widowControl w:val="0"/>
        <w:autoSpaceDE w:val="0"/>
        <w:autoSpaceDN w:val="0"/>
        <w:adjustRightInd w:val="0"/>
        <w:spacing w:after="240"/>
        <w:rPr>
          <w:rFonts w:cs="Cambria"/>
        </w:rPr>
      </w:pPr>
      <w:r>
        <w:rPr>
          <w:rFonts w:cs="Cambria"/>
        </w:rPr>
        <w:t xml:space="preserve">I denne oppgaven defineres </w:t>
      </w:r>
      <w:proofErr w:type="spellStart"/>
      <w:r>
        <w:rPr>
          <w:rFonts w:cs="Cambria"/>
        </w:rPr>
        <w:t>Safetec</w:t>
      </w:r>
      <w:proofErr w:type="spellEnd"/>
      <w:r>
        <w:rPr>
          <w:rFonts w:cs="Cambria"/>
        </w:rPr>
        <w:t xml:space="preserve"> som hele virksomheten under </w:t>
      </w:r>
      <w:proofErr w:type="spellStart"/>
      <w:r>
        <w:rPr>
          <w:rFonts w:cs="Cambria"/>
        </w:rPr>
        <w:t>Safetec</w:t>
      </w:r>
      <w:proofErr w:type="spellEnd"/>
      <w:r>
        <w:rPr>
          <w:rFonts w:cs="Cambria"/>
        </w:rPr>
        <w:t xml:space="preserve"> Nordic, inkludert datterselskapene </w:t>
      </w:r>
      <w:proofErr w:type="spellStart"/>
      <w:r>
        <w:rPr>
          <w:rFonts w:cs="Cambria"/>
        </w:rPr>
        <w:t>Safetec</w:t>
      </w:r>
      <w:proofErr w:type="spellEnd"/>
      <w:r>
        <w:rPr>
          <w:rFonts w:cs="Cambria"/>
        </w:rPr>
        <w:t xml:space="preserve"> HMS-utleie, </w:t>
      </w:r>
      <w:proofErr w:type="spellStart"/>
      <w:r>
        <w:rPr>
          <w:rFonts w:cs="Cambria"/>
        </w:rPr>
        <w:t>Safetec</w:t>
      </w:r>
      <w:proofErr w:type="spellEnd"/>
      <w:r>
        <w:rPr>
          <w:rFonts w:cs="Cambria"/>
        </w:rPr>
        <w:t xml:space="preserve"> UK Ltd, AP </w:t>
      </w:r>
      <w:proofErr w:type="spellStart"/>
      <w:r>
        <w:rPr>
          <w:rFonts w:cs="Cambria"/>
        </w:rPr>
        <w:t>Safetec</w:t>
      </w:r>
      <w:proofErr w:type="spellEnd"/>
      <w:r>
        <w:rPr>
          <w:rFonts w:cs="Cambria"/>
        </w:rPr>
        <w:t xml:space="preserve">, </w:t>
      </w:r>
      <w:proofErr w:type="spellStart"/>
      <w:r>
        <w:rPr>
          <w:rFonts w:cs="Cambria"/>
        </w:rPr>
        <w:t>Safetec</w:t>
      </w:r>
      <w:proofErr w:type="spellEnd"/>
      <w:r>
        <w:rPr>
          <w:rFonts w:cs="Cambria"/>
        </w:rPr>
        <w:t xml:space="preserve"> Risk Management </w:t>
      </w:r>
      <w:proofErr w:type="spellStart"/>
      <w:r>
        <w:rPr>
          <w:rFonts w:cs="Cambria"/>
        </w:rPr>
        <w:t>Pty</w:t>
      </w:r>
      <w:proofErr w:type="gramStart"/>
      <w:r>
        <w:rPr>
          <w:rFonts w:cs="Cambria"/>
        </w:rPr>
        <w:t>.Ltd</w:t>
      </w:r>
      <w:proofErr w:type="spellEnd"/>
      <w:proofErr w:type="gramEnd"/>
      <w:r>
        <w:rPr>
          <w:rFonts w:cs="Cambria"/>
        </w:rPr>
        <w:t xml:space="preserve"> og ABS </w:t>
      </w:r>
      <w:proofErr w:type="spellStart"/>
      <w:r>
        <w:rPr>
          <w:rFonts w:cs="Cambria"/>
        </w:rPr>
        <w:t>Safetec</w:t>
      </w:r>
      <w:proofErr w:type="spellEnd"/>
      <w:r>
        <w:rPr>
          <w:rFonts w:cs="Cambria"/>
        </w:rPr>
        <w:t xml:space="preserve"> A</w:t>
      </w:r>
      <w:r w:rsidRPr="00BD7F5F">
        <w:rPr>
          <w:rFonts w:cs="Cambria"/>
        </w:rPr>
        <w:t>B.</w:t>
      </w:r>
    </w:p>
    <w:p w14:paraId="2EF15CA0" w14:textId="5B8B05BB" w:rsidR="008C4F2D" w:rsidRDefault="003D752B" w:rsidP="008C4F2D">
      <w:r w:rsidRPr="00256B91">
        <w:t>I oppgavens første del</w:t>
      </w:r>
      <w:r w:rsidR="008C4F2D" w:rsidRPr="00256B91">
        <w:t xml:space="preserve"> </w:t>
      </w:r>
      <w:r w:rsidRPr="00256B91">
        <w:t>presenteres</w:t>
      </w:r>
      <w:r w:rsidR="008C4F2D" w:rsidRPr="00256B91">
        <w:t xml:space="preserve"> </w:t>
      </w:r>
      <w:r w:rsidR="008217F0">
        <w:t xml:space="preserve">selskapets </w:t>
      </w:r>
      <w:r w:rsidRPr="007206B6">
        <w:rPr>
          <w:i/>
        </w:rPr>
        <w:t>misjon</w:t>
      </w:r>
      <w:r w:rsidRPr="00256B91">
        <w:t xml:space="preserve">, </w:t>
      </w:r>
      <w:r w:rsidRPr="007206B6">
        <w:rPr>
          <w:i/>
        </w:rPr>
        <w:t>visjon</w:t>
      </w:r>
      <w:r w:rsidRPr="00256B91">
        <w:t xml:space="preserve">, verdier og mål, </w:t>
      </w:r>
      <w:r w:rsidR="008C4F2D" w:rsidRPr="00256B91">
        <w:t xml:space="preserve">deretter </w:t>
      </w:r>
      <w:r w:rsidR="00256B91" w:rsidRPr="00256B91">
        <w:t>analyseres</w:t>
      </w:r>
      <w:r w:rsidR="008C4F2D" w:rsidRPr="00256B91">
        <w:t xml:space="preserve"> </w:t>
      </w:r>
      <w:proofErr w:type="spellStart"/>
      <w:r w:rsidR="008C4F2D" w:rsidRPr="00256B91">
        <w:t>Safetecs</w:t>
      </w:r>
      <w:proofErr w:type="spellEnd"/>
      <w:r w:rsidR="008C4F2D" w:rsidRPr="00256B91">
        <w:t xml:space="preserve"> nåværende strategiske utforming og endring.</w:t>
      </w:r>
      <w:r w:rsidR="008C4F2D">
        <w:t xml:space="preserve"> </w:t>
      </w:r>
    </w:p>
    <w:p w14:paraId="7C7B3087" w14:textId="4E714EBC" w:rsidR="008C4F2D" w:rsidRPr="008217F0" w:rsidRDefault="008C4F2D" w:rsidP="008C4F2D">
      <w:pPr>
        <w:rPr>
          <w:highlight w:val="yellow"/>
        </w:rPr>
      </w:pPr>
      <w:r w:rsidRPr="00256B91">
        <w:t xml:space="preserve">På </w:t>
      </w:r>
      <w:r w:rsidRPr="007206B6">
        <w:rPr>
          <w:i/>
        </w:rPr>
        <w:t>forretningsnivå</w:t>
      </w:r>
      <w:r w:rsidRPr="00256B91">
        <w:t xml:space="preserve"> gjennomføres en </w:t>
      </w:r>
      <w:proofErr w:type="spellStart"/>
      <w:r w:rsidRPr="00256B91">
        <w:rPr>
          <w:i/>
        </w:rPr>
        <w:t>inside-out</w:t>
      </w:r>
      <w:proofErr w:type="spellEnd"/>
      <w:r w:rsidR="00256B91" w:rsidRPr="00256B91">
        <w:t xml:space="preserve"> </w:t>
      </w:r>
      <w:r w:rsidRPr="00256B91">
        <w:t>analyse</w:t>
      </w:r>
      <w:r w:rsidR="00256B91" w:rsidRPr="00256B91">
        <w:t xml:space="preserve"> av</w:t>
      </w:r>
      <w:r w:rsidRPr="00256B91">
        <w:t xml:space="preserve"> </w:t>
      </w:r>
      <w:proofErr w:type="spellStart"/>
      <w:r w:rsidRPr="00256B91">
        <w:t>Safetecs</w:t>
      </w:r>
      <w:proofErr w:type="spellEnd"/>
      <w:r w:rsidRPr="00256B91">
        <w:t xml:space="preserve"> </w:t>
      </w:r>
      <w:r w:rsidRPr="00256B91">
        <w:rPr>
          <w:i/>
        </w:rPr>
        <w:t>materielle</w:t>
      </w:r>
      <w:r w:rsidRPr="00256B91">
        <w:t xml:space="preserve"> og </w:t>
      </w:r>
      <w:r w:rsidR="00E709F8" w:rsidRPr="00E709F8">
        <w:rPr>
          <w:i/>
        </w:rPr>
        <w:t>im</w:t>
      </w:r>
      <w:r w:rsidRPr="00E709F8">
        <w:rPr>
          <w:i/>
        </w:rPr>
        <w:t>mat</w:t>
      </w:r>
      <w:r w:rsidR="00E709F8" w:rsidRPr="00E709F8">
        <w:rPr>
          <w:i/>
        </w:rPr>
        <w:t>e</w:t>
      </w:r>
      <w:r w:rsidRPr="00E709F8">
        <w:rPr>
          <w:i/>
        </w:rPr>
        <w:t>rielle</w:t>
      </w:r>
      <w:r w:rsidRPr="00256B91">
        <w:t xml:space="preserve"> ressurser</w:t>
      </w:r>
      <w:r w:rsidR="00256B91">
        <w:t xml:space="preserve">. </w:t>
      </w:r>
      <w:r w:rsidRPr="00256B91">
        <w:t>De</w:t>
      </w:r>
      <w:r w:rsidR="00256B91" w:rsidRPr="00256B91">
        <w:t>retter</w:t>
      </w:r>
      <w:r w:rsidRPr="00256B91">
        <w:t xml:space="preserve"> </w:t>
      </w:r>
      <w:r w:rsidR="00256B91" w:rsidRPr="00256B91">
        <w:t>utføres</w:t>
      </w:r>
      <w:r w:rsidRPr="00256B91">
        <w:t xml:space="preserve"> en </w:t>
      </w:r>
      <w:r w:rsidRPr="00256B91">
        <w:rPr>
          <w:i/>
        </w:rPr>
        <w:t>VRIN</w:t>
      </w:r>
      <w:r w:rsidR="00256B91" w:rsidRPr="00256B91">
        <w:t>-analyse</w:t>
      </w:r>
      <w:r w:rsidR="00937984">
        <w:t>,</w:t>
      </w:r>
      <w:r w:rsidR="00256B91" w:rsidRPr="00256B91">
        <w:t xml:space="preserve"> </w:t>
      </w:r>
      <w:r w:rsidRPr="00256B91">
        <w:t>og</w:t>
      </w:r>
      <w:r w:rsidR="00256B91" w:rsidRPr="00256B91">
        <w:t xml:space="preserve"> </w:t>
      </w:r>
      <w:r w:rsidR="00256B91">
        <w:rPr>
          <w:i/>
        </w:rPr>
        <w:t>V</w:t>
      </w:r>
      <w:r w:rsidR="00256B91" w:rsidRPr="00256B91">
        <w:rPr>
          <w:i/>
        </w:rPr>
        <w:t>erdiverkstedet</w:t>
      </w:r>
      <w:r w:rsidR="00256B91">
        <w:rPr>
          <w:i/>
        </w:rPr>
        <w:t xml:space="preserve"> </w:t>
      </w:r>
      <w:r w:rsidR="00E709F8">
        <w:t xml:space="preserve">belyser </w:t>
      </w:r>
      <w:r w:rsidR="00E709F8" w:rsidRPr="000A4844">
        <w:t xml:space="preserve">hvordan </w:t>
      </w:r>
      <w:r w:rsidR="008217F0">
        <w:t xml:space="preserve">selskapet </w:t>
      </w:r>
      <w:r w:rsidR="00E709F8" w:rsidRPr="000A4844">
        <w:t>utnytter</w:t>
      </w:r>
      <w:r w:rsidR="00E709F8">
        <w:t xml:space="preserve"> disse</w:t>
      </w:r>
      <w:r w:rsidR="00E709F8" w:rsidRPr="000A4844">
        <w:t xml:space="preserve"> ressursene i </w:t>
      </w:r>
      <w:r w:rsidR="00E709F8">
        <w:t>sine verdiskapende aktiviteter</w:t>
      </w:r>
      <w:r w:rsidR="008217F0">
        <w:t xml:space="preserve">. </w:t>
      </w:r>
      <w:r w:rsidRPr="00C84A24">
        <w:t xml:space="preserve">I </w:t>
      </w:r>
      <w:proofErr w:type="spellStart"/>
      <w:r w:rsidRPr="00C84A24">
        <w:rPr>
          <w:i/>
        </w:rPr>
        <w:t>outside</w:t>
      </w:r>
      <w:proofErr w:type="spellEnd"/>
      <w:r w:rsidRPr="00C84A24">
        <w:rPr>
          <w:i/>
        </w:rPr>
        <w:t>-in</w:t>
      </w:r>
      <w:r w:rsidRPr="00C84A24">
        <w:t xml:space="preserve"> analyse</w:t>
      </w:r>
      <w:r w:rsidR="00C84A24" w:rsidRPr="00C84A24">
        <w:t xml:space="preserve">n gjøres en strukturell analyse av olje- og gassindustrien fra </w:t>
      </w:r>
      <w:proofErr w:type="spellStart"/>
      <w:r w:rsidR="00C84A24" w:rsidRPr="00C84A24">
        <w:t>Safetecs</w:t>
      </w:r>
      <w:proofErr w:type="spellEnd"/>
      <w:r w:rsidR="00C84A24" w:rsidRPr="00C84A24">
        <w:t xml:space="preserve"> perspektiv </w:t>
      </w:r>
      <w:r w:rsidRPr="00C84A24">
        <w:t xml:space="preserve">ved hjelp av </w:t>
      </w:r>
      <w:r w:rsidRPr="00E709F8">
        <w:rPr>
          <w:i/>
        </w:rPr>
        <w:t>Porters F</w:t>
      </w:r>
      <w:r w:rsidR="00E709F8" w:rsidRPr="00E709F8">
        <w:rPr>
          <w:i/>
        </w:rPr>
        <w:t>em Krefte</w:t>
      </w:r>
      <w:r w:rsidR="00E709F8" w:rsidRPr="00C84A24">
        <w:rPr>
          <w:i/>
        </w:rPr>
        <w:t>r</w:t>
      </w:r>
      <w:r w:rsidR="00C84A24" w:rsidRPr="00C84A24">
        <w:t xml:space="preserve">. Hvordan selskapet påvirkes av omgivelsene er gjort rede for i en </w:t>
      </w:r>
      <w:r w:rsidRPr="00C84A24">
        <w:rPr>
          <w:i/>
        </w:rPr>
        <w:t>STEEP</w:t>
      </w:r>
      <w:r w:rsidRPr="00C84A24">
        <w:t>-analyse</w:t>
      </w:r>
      <w:r w:rsidRPr="008217F0">
        <w:t xml:space="preserve">. </w:t>
      </w:r>
      <w:r w:rsidR="00A65569">
        <w:t xml:space="preserve">Avslutningsvis </w:t>
      </w:r>
      <w:r w:rsidR="008217F0" w:rsidRPr="008217F0">
        <w:t>kulminerer</w:t>
      </w:r>
      <w:r w:rsidR="00A65569">
        <w:t xml:space="preserve"> denne delen av oppgaven</w:t>
      </w:r>
      <w:r w:rsidRPr="008217F0">
        <w:t xml:space="preserve"> i en </w:t>
      </w:r>
      <w:r w:rsidRPr="008217F0">
        <w:rPr>
          <w:i/>
        </w:rPr>
        <w:t>SWOT</w:t>
      </w:r>
      <w:r w:rsidRPr="008217F0">
        <w:t>-analyse</w:t>
      </w:r>
      <w:r>
        <w:t xml:space="preserve">. </w:t>
      </w:r>
    </w:p>
    <w:p w14:paraId="2A8B5F13" w14:textId="62C5F597" w:rsidR="008217F0" w:rsidRDefault="00A65569" w:rsidP="008C4F2D">
      <w:pPr>
        <w:rPr>
          <w:highlight w:val="yellow"/>
        </w:rPr>
      </w:pPr>
      <w:r w:rsidRPr="00A65569">
        <w:t xml:space="preserve">På </w:t>
      </w:r>
      <w:r w:rsidRPr="007206B6">
        <w:rPr>
          <w:i/>
        </w:rPr>
        <w:t>konsernnivå</w:t>
      </w:r>
      <w:r w:rsidR="008217F0" w:rsidRPr="00A65569">
        <w:t xml:space="preserve"> presenteres oppkjøp og fusjoner i </w:t>
      </w:r>
      <w:proofErr w:type="spellStart"/>
      <w:r w:rsidR="008217F0" w:rsidRPr="00A65569">
        <w:t>Safetecs</w:t>
      </w:r>
      <w:proofErr w:type="spellEnd"/>
      <w:r w:rsidR="008217F0" w:rsidRPr="00A65569">
        <w:t xml:space="preserve"> historie</w:t>
      </w:r>
      <w:r w:rsidR="008217F0" w:rsidRPr="00AA41F7">
        <w:t>,</w:t>
      </w:r>
      <w:r w:rsidRPr="00AA41F7">
        <w:t xml:space="preserve"> </w:t>
      </w:r>
      <w:r w:rsidR="00AA41F7" w:rsidRPr="00AA41F7">
        <w:t>samt</w:t>
      </w:r>
      <w:r w:rsidRPr="00AA41F7">
        <w:t xml:space="preserve"> dagens forhold til ABS</w:t>
      </w:r>
      <w:r w:rsidR="00AA41F7" w:rsidRPr="00AA41F7">
        <w:t>.</w:t>
      </w:r>
      <w:r w:rsidRPr="00AA41F7">
        <w:t xml:space="preserve"> </w:t>
      </w:r>
      <w:r w:rsidR="00AA41F7">
        <w:t xml:space="preserve">Selskapets </w:t>
      </w:r>
      <w:r w:rsidR="00AA41F7" w:rsidRPr="007206B6">
        <w:rPr>
          <w:i/>
        </w:rPr>
        <w:t>forretningsområder</w:t>
      </w:r>
      <w:r w:rsidR="00AA41F7">
        <w:t xml:space="preserve"> -og </w:t>
      </w:r>
      <w:r w:rsidR="00AA41F7" w:rsidRPr="007206B6">
        <w:rPr>
          <w:i/>
        </w:rPr>
        <w:t>enheter</w:t>
      </w:r>
      <w:r w:rsidR="00AA41F7">
        <w:t xml:space="preserve"> identifiseres</w:t>
      </w:r>
      <w:r w:rsidR="00AA41F7" w:rsidRPr="00AA41F7">
        <w:t>,</w:t>
      </w:r>
      <w:r w:rsidR="00AA41F7">
        <w:t xml:space="preserve"> før </w:t>
      </w:r>
      <w:proofErr w:type="spellStart"/>
      <w:r w:rsidR="00AA41F7">
        <w:t>Safetecs</w:t>
      </w:r>
      <w:proofErr w:type="spellEnd"/>
      <w:r w:rsidR="00AA41F7">
        <w:t xml:space="preserve"> </w:t>
      </w:r>
      <w:r w:rsidR="00AA41F7" w:rsidRPr="00AA41F7">
        <w:rPr>
          <w:i/>
        </w:rPr>
        <w:t>kjernekompetanse</w:t>
      </w:r>
      <w:r w:rsidR="00AA41F7">
        <w:t xml:space="preserve"> </w:t>
      </w:r>
      <w:r w:rsidR="008C4F2D" w:rsidRPr="00AA41F7">
        <w:t>kartlegges.</w:t>
      </w:r>
      <w:r w:rsidR="008C4F2D" w:rsidRPr="00833DA6">
        <w:rPr>
          <w:highlight w:val="yellow"/>
        </w:rPr>
        <w:t xml:space="preserve"> </w:t>
      </w:r>
    </w:p>
    <w:p w14:paraId="6072EB54" w14:textId="024D2A13" w:rsidR="008C4F2D" w:rsidRDefault="00AA41F7" w:rsidP="008C4F2D">
      <w:r w:rsidRPr="00AA41F7">
        <w:t xml:space="preserve">Del 1 avsluttes med en analyse på </w:t>
      </w:r>
      <w:r w:rsidRPr="007206B6">
        <w:rPr>
          <w:i/>
        </w:rPr>
        <w:t>nettverksnivå</w:t>
      </w:r>
      <w:r w:rsidRPr="00AA41F7">
        <w:t xml:space="preserve">. Det redegjøres for </w:t>
      </w:r>
      <w:r w:rsidR="009E0A12">
        <w:t>selskapets</w:t>
      </w:r>
      <w:r w:rsidR="008C4F2D" w:rsidRPr="00AA41F7">
        <w:t xml:space="preserve"> </w:t>
      </w:r>
      <w:r w:rsidRPr="00AA41F7">
        <w:t xml:space="preserve">viktigste relasjoner, </w:t>
      </w:r>
      <w:r w:rsidR="008C4F2D" w:rsidRPr="00937984">
        <w:t xml:space="preserve">både </w:t>
      </w:r>
      <w:r w:rsidR="00937984" w:rsidRPr="00937984">
        <w:t xml:space="preserve">direkte i eget </w:t>
      </w:r>
      <w:r w:rsidR="008C4F2D" w:rsidRPr="00937984">
        <w:t xml:space="preserve">nettverk og </w:t>
      </w:r>
      <w:r w:rsidR="00937984" w:rsidRPr="00937984">
        <w:t>indirekte</w:t>
      </w:r>
      <w:r w:rsidR="00937984">
        <w:t xml:space="preserve"> </w:t>
      </w:r>
      <w:r w:rsidR="00937984" w:rsidRPr="00937984">
        <w:t>gjennom</w:t>
      </w:r>
      <w:r w:rsidR="00F3623D">
        <w:t xml:space="preserve"> kundene</w:t>
      </w:r>
      <w:r w:rsidR="008C4F2D" w:rsidRPr="00937984">
        <w:t>.</w:t>
      </w:r>
      <w:r w:rsidR="00F3623D">
        <w:t xml:space="preserve"> </w:t>
      </w:r>
    </w:p>
    <w:p w14:paraId="33BAE9A8" w14:textId="3ED88FAE" w:rsidR="008C4F2D" w:rsidRPr="009121D2" w:rsidRDefault="00937984" w:rsidP="008C4F2D">
      <w:pPr>
        <w:sectPr w:rsidR="008C4F2D" w:rsidRPr="009121D2" w:rsidSect="008C4F2D">
          <w:footerReference w:type="even" r:id="rId11"/>
          <w:footerReference w:type="default" r:id="rId12"/>
          <w:pgSz w:w="11900" w:h="16840"/>
          <w:pgMar w:top="1440" w:right="1800" w:bottom="1440" w:left="1800" w:header="708" w:footer="708" w:gutter="0"/>
          <w:cols w:space="708"/>
          <w:titlePg/>
          <w:docGrid w:linePitch="360"/>
        </w:sectPr>
      </w:pPr>
      <w:r>
        <w:t xml:space="preserve">I </w:t>
      </w:r>
      <w:r w:rsidR="008C4F2D">
        <w:t>D</w:t>
      </w:r>
      <w:r w:rsidR="008C4F2D" w:rsidRPr="009121D2">
        <w:t xml:space="preserve">el </w:t>
      </w:r>
      <w:r w:rsidR="008C4F2D">
        <w:t xml:space="preserve">2 av oppgaven </w:t>
      </w:r>
      <w:r>
        <w:t>foreslås a) en</w:t>
      </w:r>
      <w:r w:rsidR="008C4F2D" w:rsidRPr="009121D2">
        <w:t xml:space="preserve"> fremtidig strategi for </w:t>
      </w:r>
      <w:proofErr w:type="spellStart"/>
      <w:r w:rsidR="009E0A12">
        <w:t>Safetec</w:t>
      </w:r>
      <w:proofErr w:type="spellEnd"/>
      <w:r w:rsidR="008C4F2D" w:rsidRPr="009121D2">
        <w:t xml:space="preserve"> basert på analysen utført i første del</w:t>
      </w:r>
      <w:r w:rsidR="008C4F2D">
        <w:t>,</w:t>
      </w:r>
      <w:r>
        <w:t xml:space="preserve"> b) konkrete tiltak for å lykkes med denne strategien, </w:t>
      </w:r>
      <w:r w:rsidR="008C4F2D">
        <w:t xml:space="preserve">og </w:t>
      </w:r>
      <w:r>
        <w:t xml:space="preserve">c) hvordan </w:t>
      </w:r>
      <w:r w:rsidR="008C4F2D">
        <w:t>tiltakene kan implementeres gjennom kontinuerlig forbedring</w:t>
      </w:r>
      <w:r w:rsidR="008C4F2D" w:rsidRPr="009121D2">
        <w:t>.</w:t>
      </w:r>
      <w:r w:rsidR="008C4F2D">
        <w:t xml:space="preserve"> </w:t>
      </w:r>
    </w:p>
    <w:p w14:paraId="6C13BECE" w14:textId="2A459C72" w:rsidR="00D04C0C" w:rsidRPr="009E7619" w:rsidRDefault="00D04C0C" w:rsidP="00C336C1">
      <w:pPr>
        <w:pStyle w:val="Heading1"/>
      </w:pPr>
      <w:bookmarkStart w:id="11" w:name="_Toc341589900"/>
      <w:r w:rsidRPr="009E7619">
        <w:lastRenderedPageBreak/>
        <w:t xml:space="preserve">Introduksjon til </w:t>
      </w:r>
      <w:proofErr w:type="spellStart"/>
      <w:r w:rsidRPr="009E7619">
        <w:t>Safetec</w:t>
      </w:r>
      <w:proofErr w:type="spellEnd"/>
      <w:r w:rsidRPr="009E7619">
        <w:t xml:space="preserve"> Nordic</w:t>
      </w:r>
      <w:bookmarkEnd w:id="11"/>
    </w:p>
    <w:p w14:paraId="4C8BD8FA" w14:textId="157CFF64" w:rsidR="00F2450B" w:rsidRDefault="00BD7F5F" w:rsidP="00D04C0C">
      <w:pPr>
        <w:widowControl w:val="0"/>
        <w:autoSpaceDE w:val="0"/>
        <w:autoSpaceDN w:val="0"/>
        <w:adjustRightInd w:val="0"/>
        <w:spacing w:after="240"/>
        <w:rPr>
          <w:rFonts w:cs="Cambria"/>
        </w:rPr>
      </w:pPr>
      <w:r>
        <w:rPr>
          <w:rFonts w:cs="Cambria"/>
        </w:rPr>
        <w:t>Selskapet som i dag utgjør</w:t>
      </w:r>
      <w:r w:rsidR="00D04C0C">
        <w:rPr>
          <w:rFonts w:cs="Cambria"/>
        </w:rPr>
        <w:t xml:space="preserve"> </w:t>
      </w:r>
      <w:proofErr w:type="spellStart"/>
      <w:r w:rsidR="00D04C0C" w:rsidRPr="009E7619">
        <w:rPr>
          <w:rFonts w:cs="Cambria"/>
        </w:rPr>
        <w:t>Safetec</w:t>
      </w:r>
      <w:proofErr w:type="spellEnd"/>
      <w:r w:rsidR="00D04C0C" w:rsidRPr="009E7619">
        <w:rPr>
          <w:rFonts w:cs="Cambria"/>
        </w:rPr>
        <w:t xml:space="preserve"> Nordic</w:t>
      </w:r>
      <w:r w:rsidR="00D04C0C">
        <w:rPr>
          <w:rFonts w:cs="Cambria"/>
        </w:rPr>
        <w:t xml:space="preserve"> AS </w:t>
      </w:r>
      <w:r w:rsidR="00D04C0C" w:rsidRPr="009E7619">
        <w:rPr>
          <w:rFonts w:cs="Cambria"/>
        </w:rPr>
        <w:t>ble starte</w:t>
      </w:r>
      <w:r w:rsidR="00D04C0C">
        <w:rPr>
          <w:rFonts w:cs="Cambria"/>
        </w:rPr>
        <w:t xml:space="preserve">t i 1984 av Jan Erik </w:t>
      </w:r>
      <w:proofErr w:type="spellStart"/>
      <w:r w:rsidR="00D04C0C">
        <w:rPr>
          <w:rFonts w:cs="Cambria"/>
        </w:rPr>
        <w:t>Vinnem</w:t>
      </w:r>
      <w:proofErr w:type="spellEnd"/>
      <w:r w:rsidR="00D04C0C">
        <w:rPr>
          <w:rFonts w:cs="Cambria"/>
        </w:rPr>
        <w:t xml:space="preserve"> </w:t>
      </w:r>
      <w:r w:rsidR="00D04C0C" w:rsidRPr="009E7619">
        <w:rPr>
          <w:rFonts w:cs="Cambria"/>
        </w:rPr>
        <w:t xml:space="preserve">som selskapet </w:t>
      </w:r>
      <w:proofErr w:type="spellStart"/>
      <w:r w:rsidR="00D04C0C" w:rsidRPr="009E7619">
        <w:rPr>
          <w:rFonts w:cs="Cambria"/>
        </w:rPr>
        <w:t>SikteC</w:t>
      </w:r>
      <w:proofErr w:type="spellEnd"/>
      <w:r w:rsidR="00D04C0C" w:rsidRPr="009E7619">
        <w:rPr>
          <w:rFonts w:cs="Cambria"/>
        </w:rPr>
        <w:t>, med formål å assistere oljeindustrien med sikkerhetsvurderinger. Utløsende årsak til opprettelsen av selskapet var de nye kravene til sikkerhetsvurderinger som følge av u</w:t>
      </w:r>
      <w:r w:rsidR="00D04C0C">
        <w:rPr>
          <w:rFonts w:cs="Cambria"/>
        </w:rPr>
        <w:t>lykken ved Alexander Kielland-</w:t>
      </w:r>
      <w:r w:rsidR="00D04C0C" w:rsidRPr="009E7619">
        <w:rPr>
          <w:rFonts w:cs="Cambria"/>
        </w:rPr>
        <w:t xml:space="preserve">plattformen i mars 1980 </w:t>
      </w:r>
      <w:sdt>
        <w:sdtPr>
          <w:rPr>
            <w:rFonts w:cs="Cambria"/>
          </w:rPr>
          <w:id w:val="770521756"/>
          <w:citation/>
        </w:sdtPr>
        <w:sdtContent>
          <w:r w:rsidR="0060567C">
            <w:rPr>
              <w:rFonts w:cs="Cambria"/>
            </w:rPr>
            <w:fldChar w:fldCharType="begin"/>
          </w:r>
          <w:r w:rsidR="0060567C">
            <w:rPr>
              <w:rFonts w:cs="Cambria"/>
            </w:rPr>
            <w:instrText xml:space="preserve"> CITATION Sto12 \l 1044 </w:instrText>
          </w:r>
          <w:r w:rsidR="0060567C">
            <w:rPr>
              <w:rFonts w:cs="Cambria"/>
            </w:rPr>
            <w:fldChar w:fldCharType="separate"/>
          </w:r>
          <w:r w:rsidR="00957876" w:rsidRPr="00957876">
            <w:rPr>
              <w:rFonts w:cs="Cambria"/>
              <w:noProof/>
            </w:rPr>
            <w:t>(Store Norske leksikon (2005-2007), u.d.)</w:t>
          </w:r>
          <w:r w:rsidR="0060567C">
            <w:rPr>
              <w:rFonts w:cs="Cambria"/>
            </w:rPr>
            <w:fldChar w:fldCharType="end"/>
          </w:r>
        </w:sdtContent>
      </w:sdt>
      <w:sdt>
        <w:sdtPr>
          <w:rPr>
            <w:rFonts w:cs="Cambria"/>
          </w:rPr>
          <w:id w:val="737590076"/>
          <w:citation/>
        </w:sdtPr>
        <w:sdtContent>
          <w:r w:rsidR="0060567C">
            <w:rPr>
              <w:rFonts w:cs="Cambria"/>
            </w:rPr>
            <w:fldChar w:fldCharType="begin"/>
          </w:r>
          <w:r w:rsidR="0060567C">
            <w:rPr>
              <w:rFonts w:cs="Cambria"/>
            </w:rPr>
            <w:instrText xml:space="preserve">CITATION Saf12 \l 1044 </w:instrText>
          </w:r>
          <w:r w:rsidR="0060567C">
            <w:rPr>
              <w:rFonts w:cs="Cambria"/>
            </w:rPr>
            <w:fldChar w:fldCharType="separate"/>
          </w:r>
          <w:r w:rsidR="00957876">
            <w:rPr>
              <w:rFonts w:cs="Cambria"/>
              <w:noProof/>
            </w:rPr>
            <w:t xml:space="preserve"> </w:t>
          </w:r>
          <w:r w:rsidR="00957876" w:rsidRPr="00957876">
            <w:rPr>
              <w:rFonts w:cs="Cambria"/>
              <w:noProof/>
            </w:rPr>
            <w:t>(Safetec Nordic, 2012)</w:t>
          </w:r>
          <w:r w:rsidR="0060567C">
            <w:rPr>
              <w:rFonts w:cs="Cambria"/>
            </w:rPr>
            <w:fldChar w:fldCharType="end"/>
          </w:r>
        </w:sdtContent>
      </w:sdt>
      <w:r w:rsidR="00F2450B">
        <w:rPr>
          <w:rFonts w:cs="Cambria"/>
        </w:rPr>
        <w:t>.</w:t>
      </w:r>
    </w:p>
    <w:p w14:paraId="2C0FC2AB" w14:textId="775E6CE0" w:rsidR="00F2450B" w:rsidRDefault="00D04C0C" w:rsidP="00D04C0C">
      <w:pPr>
        <w:widowControl w:val="0"/>
        <w:autoSpaceDE w:val="0"/>
        <w:autoSpaceDN w:val="0"/>
        <w:adjustRightInd w:val="0"/>
        <w:spacing w:after="240"/>
        <w:rPr>
          <w:rFonts w:cs="Cambria"/>
        </w:rPr>
      </w:pPr>
      <w:proofErr w:type="spellStart"/>
      <w:r>
        <w:rPr>
          <w:rFonts w:cs="Cambria"/>
        </w:rPr>
        <w:t>Safetec</w:t>
      </w:r>
      <w:r w:rsidRPr="009E7619">
        <w:rPr>
          <w:rFonts w:cs="Cambria"/>
        </w:rPr>
        <w:t>s</w:t>
      </w:r>
      <w:proofErr w:type="spellEnd"/>
      <w:r w:rsidRPr="009E7619">
        <w:rPr>
          <w:rFonts w:cs="Cambria"/>
        </w:rPr>
        <w:t xml:space="preserve"> kunder er i hovedsak offshore</w:t>
      </w:r>
      <w:r w:rsidR="00BD7F5F">
        <w:rPr>
          <w:rFonts w:cs="Cambria"/>
        </w:rPr>
        <w:t>-</w:t>
      </w:r>
      <w:r w:rsidRPr="009E7619">
        <w:rPr>
          <w:rFonts w:cs="Cambria"/>
        </w:rPr>
        <w:t>, marin- og landbasert industri.</w:t>
      </w:r>
      <w:sdt>
        <w:sdtPr>
          <w:rPr>
            <w:rFonts w:cs="Cambria"/>
          </w:rPr>
          <w:id w:val="1505935418"/>
          <w:citation/>
        </w:sdtPr>
        <w:sdtContent>
          <w:r w:rsidR="00071046">
            <w:rPr>
              <w:rFonts w:cs="Cambria"/>
            </w:rPr>
            <w:fldChar w:fldCharType="begin"/>
          </w:r>
          <w:r w:rsidR="00071046">
            <w:rPr>
              <w:rFonts w:cs="Cambria"/>
            </w:rPr>
            <w:instrText xml:space="preserve"> CITATION Nav12 \l 1044 </w:instrText>
          </w:r>
          <w:r w:rsidR="00071046">
            <w:rPr>
              <w:rFonts w:cs="Cambria"/>
            </w:rPr>
            <w:fldChar w:fldCharType="separate"/>
          </w:r>
          <w:r w:rsidR="00957876">
            <w:rPr>
              <w:rFonts w:cs="Cambria"/>
              <w:noProof/>
            </w:rPr>
            <w:t xml:space="preserve"> </w:t>
          </w:r>
          <w:r w:rsidR="00957876" w:rsidRPr="00957876">
            <w:rPr>
              <w:rFonts w:cs="Cambria"/>
              <w:noProof/>
            </w:rPr>
            <w:t>(Gilje, 2012)</w:t>
          </w:r>
          <w:r w:rsidR="00071046">
            <w:rPr>
              <w:rFonts w:cs="Cambria"/>
            </w:rPr>
            <w:fldChar w:fldCharType="end"/>
          </w:r>
        </w:sdtContent>
      </w:sdt>
      <w:r w:rsidR="00BD7F5F">
        <w:rPr>
          <w:rFonts w:cs="Cambria"/>
        </w:rPr>
        <w:t xml:space="preserve"> </w:t>
      </w:r>
      <w:proofErr w:type="spellStart"/>
      <w:r w:rsidR="00BD7F5F">
        <w:rPr>
          <w:rFonts w:cs="Cambria"/>
        </w:rPr>
        <w:t>Safetec</w:t>
      </w:r>
      <w:proofErr w:type="spellEnd"/>
      <w:r w:rsidR="00BD7F5F">
        <w:rPr>
          <w:rFonts w:cs="Cambria"/>
        </w:rPr>
        <w:t xml:space="preserve"> leverer tjenester til o</w:t>
      </w:r>
      <w:r w:rsidRPr="009E7619">
        <w:rPr>
          <w:rFonts w:cs="Cambria"/>
        </w:rPr>
        <w:t xml:space="preserve">lje- og </w:t>
      </w:r>
      <w:r w:rsidR="00BD7F5F" w:rsidRPr="00BD7F5F">
        <w:rPr>
          <w:rFonts w:cs="Cambria"/>
        </w:rPr>
        <w:t>gas</w:t>
      </w:r>
      <w:r w:rsidRPr="00BD7F5F">
        <w:rPr>
          <w:rFonts w:cs="Cambria"/>
        </w:rPr>
        <w:t>sektoren,</w:t>
      </w:r>
      <w:r w:rsidRPr="009E7619">
        <w:rPr>
          <w:rFonts w:cs="Cambria"/>
        </w:rPr>
        <w:t xml:space="preserve"> maritim sektor, transportindustrien, kraftforsyning, helse</w:t>
      </w:r>
      <w:r w:rsidR="00BD7F5F">
        <w:rPr>
          <w:rFonts w:cs="Cambria"/>
        </w:rPr>
        <w:t xml:space="preserve"> og</w:t>
      </w:r>
      <w:r w:rsidRPr="009E7619">
        <w:rPr>
          <w:rFonts w:cs="Cambria"/>
        </w:rPr>
        <w:t xml:space="preserve"> annen virksomhet som for eksempel offentlige virksomheter, kommuner og fylkeskommuner</w:t>
      </w:r>
      <w:r w:rsidRPr="00BD7F5F">
        <w:rPr>
          <w:rFonts w:cs="Cambria"/>
        </w:rPr>
        <w:t>.</w:t>
      </w:r>
      <w:r w:rsidR="00BD7F5F">
        <w:rPr>
          <w:rFonts w:cs="Cambria"/>
        </w:rPr>
        <w:t xml:space="preserve"> </w:t>
      </w:r>
      <w:proofErr w:type="spellStart"/>
      <w:r>
        <w:rPr>
          <w:rFonts w:cs="Cambria"/>
        </w:rPr>
        <w:t>Safetec</w:t>
      </w:r>
      <w:r w:rsidRPr="009E7619">
        <w:rPr>
          <w:rFonts w:cs="Cambria"/>
        </w:rPr>
        <w:t>s</w:t>
      </w:r>
      <w:proofErr w:type="spellEnd"/>
      <w:r w:rsidRPr="009E7619">
        <w:rPr>
          <w:rFonts w:cs="Cambria"/>
        </w:rPr>
        <w:t xml:space="preserve"> virksomhetsområde er konsule</w:t>
      </w:r>
      <w:r>
        <w:rPr>
          <w:rFonts w:cs="Cambria"/>
        </w:rPr>
        <w:t xml:space="preserve">nttjenester innenfor </w:t>
      </w:r>
      <w:r w:rsidRPr="009E7619">
        <w:rPr>
          <w:rFonts w:cs="Cambria"/>
        </w:rPr>
        <w:t xml:space="preserve">sikkerhet, beredskap og pålitelighet. </w:t>
      </w:r>
      <w:r>
        <w:rPr>
          <w:rFonts w:cs="Cambria"/>
        </w:rPr>
        <w:t>De a</w:t>
      </w:r>
      <w:r w:rsidRPr="009E7619">
        <w:rPr>
          <w:rFonts w:cs="Cambria"/>
        </w:rPr>
        <w:t>rbeider for at kundene skal unngå tap og uønskede hendelser med negative konsekvenser for helse, materielle verdier og miljøet</w:t>
      </w:r>
      <w:r w:rsidR="00D705BD">
        <w:rPr>
          <w:rFonts w:cs="Cambria"/>
        </w:rPr>
        <w:t>.</w:t>
      </w:r>
      <w:r w:rsidRPr="009E7619">
        <w:rPr>
          <w:rFonts w:cs="Cambria"/>
        </w:rPr>
        <w:t xml:space="preserve"> </w:t>
      </w:r>
      <w:sdt>
        <w:sdtPr>
          <w:rPr>
            <w:rFonts w:cs="Cambria"/>
          </w:rPr>
          <w:id w:val="127679259"/>
          <w:citation/>
        </w:sdtPr>
        <w:sdtContent>
          <w:r w:rsidR="00F2450B">
            <w:rPr>
              <w:rFonts w:cs="Cambria"/>
            </w:rPr>
            <w:fldChar w:fldCharType="begin"/>
          </w:r>
          <w:r w:rsidR="00F2450B">
            <w:rPr>
              <w:rFonts w:cs="Cambria"/>
            </w:rPr>
            <w:instrText xml:space="preserve"> CITATION Saf12 \l 1044 </w:instrText>
          </w:r>
          <w:r w:rsidR="00F2450B">
            <w:rPr>
              <w:rFonts w:cs="Cambria"/>
            </w:rPr>
            <w:fldChar w:fldCharType="separate"/>
          </w:r>
          <w:r w:rsidR="00957876" w:rsidRPr="00957876">
            <w:rPr>
              <w:rFonts w:cs="Cambria"/>
              <w:noProof/>
            </w:rPr>
            <w:t>(Safetec Nordic, 2012)</w:t>
          </w:r>
          <w:r w:rsidR="00F2450B">
            <w:rPr>
              <w:rFonts w:cs="Cambria"/>
            </w:rPr>
            <w:fldChar w:fldCharType="end"/>
          </w:r>
        </w:sdtContent>
      </w:sdt>
    </w:p>
    <w:p w14:paraId="2273C750" w14:textId="501164DC" w:rsidR="00D04C0C" w:rsidRDefault="00BD7F5F" w:rsidP="00266D4E">
      <w:pPr>
        <w:pStyle w:val="Heading2"/>
      </w:pPr>
      <w:bookmarkStart w:id="12" w:name="_Toc341589901"/>
      <w:r>
        <w:t>Bedriftens formål</w:t>
      </w:r>
      <w:bookmarkEnd w:id="12"/>
    </w:p>
    <w:p w14:paraId="7D80ACC3" w14:textId="23D9F989" w:rsidR="00197651" w:rsidRDefault="00F64D56" w:rsidP="00D04C0C">
      <w:pPr>
        <w:widowControl w:val="0"/>
        <w:autoSpaceDE w:val="0"/>
        <w:autoSpaceDN w:val="0"/>
        <w:adjustRightInd w:val="0"/>
        <w:rPr>
          <w:rFonts w:cs="Arial"/>
        </w:rPr>
      </w:pPr>
      <w:r>
        <w:rPr>
          <w:noProof/>
          <w:lang w:eastAsia="nb-NO"/>
        </w:rPr>
        <mc:AlternateContent>
          <mc:Choice Requires="wps">
            <w:drawing>
              <wp:anchor distT="0" distB="0" distL="114300" distR="114300" simplePos="0" relativeHeight="251739136" behindDoc="0" locked="0" layoutInCell="1" allowOverlap="1" wp14:anchorId="1258D509" wp14:editId="5F052B64">
                <wp:simplePos x="0" y="0"/>
                <wp:positionH relativeFrom="column">
                  <wp:posOffset>30707</wp:posOffset>
                </wp:positionH>
                <wp:positionV relativeFrom="paragraph">
                  <wp:posOffset>4579715</wp:posOffset>
                </wp:positionV>
                <wp:extent cx="5274860" cy="293427"/>
                <wp:effectExtent l="0" t="0" r="2540" b="0"/>
                <wp:wrapNone/>
                <wp:docPr id="40" name="Text Box 40"/>
                <wp:cNvGraphicFramePr/>
                <a:graphic xmlns:a="http://schemas.openxmlformats.org/drawingml/2006/main">
                  <a:graphicData uri="http://schemas.microsoft.com/office/word/2010/wordprocessingShape">
                    <wps:wsp>
                      <wps:cNvSpPr txBox="1"/>
                      <wps:spPr>
                        <a:xfrm>
                          <a:off x="0" y="0"/>
                          <a:ext cx="5274860" cy="293427"/>
                        </a:xfrm>
                        <a:prstGeom prst="rect">
                          <a:avLst/>
                        </a:prstGeom>
                        <a:solidFill>
                          <a:prstClr val="white"/>
                        </a:solidFill>
                        <a:ln>
                          <a:noFill/>
                        </a:ln>
                        <a:effectLst/>
                      </wps:spPr>
                      <wps:txbx>
                        <w:txbxContent>
                          <w:p w14:paraId="0CD982E2" w14:textId="0F7EDA0B" w:rsidR="00C1064B" w:rsidRPr="0044062C" w:rsidRDefault="00C1064B" w:rsidP="00F64D56">
                            <w:pPr>
                              <w:pStyle w:val="Caption"/>
                              <w:rPr>
                                <w:rFonts w:eastAsiaTheme="minorHAnsi"/>
                                <w:noProof/>
                                <w:sz w:val="22"/>
                                <w:szCs w:val="22"/>
                                <w:lang w:val="nb-NO"/>
                              </w:rPr>
                            </w:pPr>
                            <w:bookmarkStart w:id="13" w:name="_Toc341003252"/>
                            <w:bookmarkStart w:id="14" w:name="_Toc341018620"/>
                            <w:bookmarkStart w:id="15" w:name="_Toc341456016"/>
                            <w:bookmarkStart w:id="16" w:name="_Toc341589958"/>
                            <w:r w:rsidRPr="00F64D56">
                              <w:rPr>
                                <w:lang w:val="nb-NO"/>
                              </w:rPr>
                              <w:t xml:space="preserve">Figur </w:t>
                            </w:r>
                            <w:r>
                              <w:fldChar w:fldCharType="begin"/>
                            </w:r>
                            <w:r w:rsidRPr="00F64D56">
                              <w:rPr>
                                <w:lang w:val="nb-NO"/>
                              </w:rPr>
                              <w:instrText xml:space="preserve"> SEQ Figur \* ARABIC </w:instrText>
                            </w:r>
                            <w:r>
                              <w:fldChar w:fldCharType="separate"/>
                            </w:r>
                            <w:r w:rsidR="002416B7">
                              <w:rPr>
                                <w:noProof/>
                                <w:lang w:val="nb-NO"/>
                              </w:rPr>
                              <w:t>1</w:t>
                            </w:r>
                            <w:r>
                              <w:fldChar w:fldCharType="end"/>
                            </w:r>
                            <w:r w:rsidRPr="00C97025">
                              <w:rPr>
                                <w:lang w:val="nb-NO"/>
                              </w:rPr>
                              <w:t xml:space="preserve">: Modell over bedriftens formål og dets tilknytning til andre aspekter ved bedriften </w:t>
                            </w:r>
                            <w:sdt>
                              <w:sdtPr>
                                <w:rPr>
                                  <w:lang w:val="nb-NO"/>
                                </w:rPr>
                                <w:id w:val="1226646235"/>
                                <w:citation/>
                              </w:sdtPr>
                              <w:sdtContent>
                                <w:r w:rsidRPr="00C97025">
                                  <w:rPr>
                                    <w:lang w:val="nb-NO"/>
                                  </w:rPr>
                                  <w:fldChar w:fldCharType="begin"/>
                                </w:r>
                                <w:r w:rsidRPr="00C97025">
                                  <w:rPr>
                                    <w:lang w:val="nb-NO"/>
                                  </w:rPr>
                                  <w:instrText xml:space="preserve"> CITATION DeW10 \l 1044 </w:instrText>
                                </w:r>
                                <w:r w:rsidRPr="00C97025">
                                  <w:rPr>
                                    <w:lang w:val="nb-NO"/>
                                  </w:rPr>
                                  <w:fldChar w:fldCharType="separate"/>
                                </w:r>
                                <w:r w:rsidRPr="00957876">
                                  <w:rPr>
                                    <w:noProof/>
                                    <w:lang w:val="nb-NO"/>
                                  </w:rPr>
                                  <w:t>(de Wit &amp; Meyer, 2010)</w:t>
                                </w:r>
                                <w:r w:rsidRPr="00C97025">
                                  <w:rPr>
                                    <w:lang w:val="nb-NO"/>
                                  </w:rPr>
                                  <w:fldChar w:fldCharType="end"/>
                                </w:r>
                              </w:sdtContent>
                            </w:sdt>
                            <w:bookmarkEnd w:id="13"/>
                            <w:bookmarkEnd w:id="14"/>
                            <w:bookmarkEnd w:id="15"/>
                            <w:bookmarkEnd w:id="16"/>
                          </w:p>
                          <w:p w14:paraId="2C8BC104" w14:textId="620FA27D" w:rsidR="00C1064B" w:rsidRPr="00F64D56" w:rsidRDefault="00C1064B" w:rsidP="00F64D56">
                            <w:pPr>
                              <w:pStyle w:val="Caption"/>
                              <w:rPr>
                                <w:rFonts w:eastAsiaTheme="minorHAnsi" w:cs="Arial"/>
                                <w:noProof/>
                                <w:lang w:val="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3" type="#_x0000_t202" style="position:absolute;margin-left:2.4pt;margin-top:360.6pt;width:415.35pt;height:23.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" stroked="f">
                <v:textbox inset="0,0,0,0">
                  <w:txbxContent>
                    <w:p w14:paraId="0CD982E2" w14:textId="0F7EDA0B" w:rsidR="00C1064B" w:rsidRPr="0044062C" w:rsidRDefault="00C1064B" w:rsidP="00F64D56">
                      <w:pPr>
                        <w:pStyle w:val="Caption"/>
                        <w:rPr>
                          <w:rFonts w:eastAsiaTheme="minorHAnsi"/>
                          <w:noProof/>
                          <w:sz w:val="22"/>
                          <w:szCs w:val="22"/>
                          <w:lang w:val="nb-NO"/>
                        </w:rPr>
                      </w:pPr>
                      <w:bookmarkStart w:id="17" w:name="_Toc341003252"/>
                      <w:bookmarkStart w:id="18" w:name="_Toc341018620"/>
                      <w:bookmarkStart w:id="19" w:name="_Toc341456016"/>
                      <w:bookmarkStart w:id="20" w:name="_Toc341589958"/>
                      <w:r w:rsidRPr="00F64D56">
                        <w:rPr>
                          <w:lang w:val="nb-NO"/>
                        </w:rPr>
                        <w:t xml:space="preserve">Figur </w:t>
                      </w:r>
                      <w:r>
                        <w:fldChar w:fldCharType="begin"/>
                      </w:r>
                      <w:r w:rsidRPr="00F64D56">
                        <w:rPr>
                          <w:lang w:val="nb-NO"/>
                        </w:rPr>
                        <w:instrText xml:space="preserve"> SEQ Figur \* ARABIC </w:instrText>
                      </w:r>
                      <w:r>
                        <w:fldChar w:fldCharType="separate"/>
                      </w:r>
                      <w:r w:rsidR="002416B7">
                        <w:rPr>
                          <w:noProof/>
                          <w:lang w:val="nb-NO"/>
                        </w:rPr>
                        <w:t>1</w:t>
                      </w:r>
                      <w:r>
                        <w:fldChar w:fldCharType="end"/>
                      </w:r>
                      <w:r w:rsidRPr="00C97025">
                        <w:rPr>
                          <w:lang w:val="nb-NO"/>
                        </w:rPr>
                        <w:t xml:space="preserve">: Modell over bedriftens formål og dets tilknytning til andre aspekter ved bedriften </w:t>
                      </w:r>
                      <w:sdt>
                        <w:sdtPr>
                          <w:rPr>
                            <w:lang w:val="nb-NO"/>
                          </w:rPr>
                          <w:id w:val="1226646235"/>
                          <w:citation/>
                        </w:sdtPr>
                        <w:sdtContent>
                          <w:r w:rsidRPr="00C97025">
                            <w:rPr>
                              <w:lang w:val="nb-NO"/>
                            </w:rPr>
                            <w:fldChar w:fldCharType="begin"/>
                          </w:r>
                          <w:r w:rsidRPr="00C97025">
                            <w:rPr>
                              <w:lang w:val="nb-NO"/>
                            </w:rPr>
                            <w:instrText xml:space="preserve"> CITATION DeW10 \l 1044 </w:instrText>
                          </w:r>
                          <w:r w:rsidRPr="00C97025">
                            <w:rPr>
                              <w:lang w:val="nb-NO"/>
                            </w:rPr>
                            <w:fldChar w:fldCharType="separate"/>
                          </w:r>
                          <w:r w:rsidRPr="00957876">
                            <w:rPr>
                              <w:noProof/>
                              <w:lang w:val="nb-NO"/>
                            </w:rPr>
                            <w:t>(de Wit &amp; Meyer, 2010)</w:t>
                          </w:r>
                          <w:r w:rsidRPr="00C97025">
                            <w:rPr>
                              <w:lang w:val="nb-NO"/>
                            </w:rPr>
                            <w:fldChar w:fldCharType="end"/>
                          </w:r>
                        </w:sdtContent>
                      </w:sdt>
                      <w:bookmarkEnd w:id="17"/>
                      <w:bookmarkEnd w:id="18"/>
                      <w:bookmarkEnd w:id="19"/>
                      <w:bookmarkEnd w:id="20"/>
                    </w:p>
                    <w:p w14:paraId="2C8BC104" w14:textId="620FA27D" w:rsidR="00C1064B" w:rsidRPr="00F64D56" w:rsidRDefault="00C1064B" w:rsidP="00F64D56">
                      <w:pPr>
                        <w:pStyle w:val="Caption"/>
                        <w:rPr>
                          <w:rFonts w:eastAsiaTheme="minorHAnsi" w:cs="Arial"/>
                          <w:noProof/>
                          <w:lang w:val="nb-NO"/>
                        </w:rPr>
                      </w:pPr>
                    </w:p>
                  </w:txbxContent>
                </v:textbox>
              </v:shape>
            </w:pict>
          </mc:Fallback>
        </mc:AlternateContent>
      </w:r>
      <w:r>
        <w:rPr>
          <w:rFonts w:cs="Arial"/>
          <w:noProof/>
          <w:lang w:eastAsia="nb-NO"/>
        </w:rPr>
        <w:drawing>
          <wp:anchor distT="0" distB="0" distL="114300" distR="114300" simplePos="0" relativeHeight="251724800" behindDoc="0" locked="0" layoutInCell="1" allowOverlap="1" wp14:anchorId="3ADA6CA2" wp14:editId="5BFD64E9">
            <wp:simplePos x="0" y="0"/>
            <wp:positionH relativeFrom="margin">
              <wp:align>center</wp:align>
            </wp:positionH>
            <wp:positionV relativeFrom="paragraph">
              <wp:posOffset>1529080</wp:posOffset>
            </wp:positionV>
            <wp:extent cx="3320415" cy="29946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20415" cy="2994660"/>
                    </a:xfrm>
                    <a:prstGeom prst="rect">
                      <a:avLst/>
                    </a:prstGeom>
                  </pic:spPr>
                </pic:pic>
              </a:graphicData>
            </a:graphic>
          </wp:anchor>
        </w:drawing>
      </w:r>
      <w:r w:rsidR="00487254">
        <w:rPr>
          <w:rFonts w:cs="Arial"/>
          <w:i/>
          <w:iCs/>
        </w:rPr>
        <w:t>Bedriftens formål</w:t>
      </w:r>
      <w:r w:rsidR="00487254">
        <w:rPr>
          <w:rFonts w:cs="Arial"/>
        </w:rPr>
        <w:t xml:space="preserve"> </w:t>
      </w:r>
      <w:r w:rsidR="00D04C0C">
        <w:rPr>
          <w:rFonts w:cs="Arial"/>
        </w:rPr>
        <w:t xml:space="preserve">er </w:t>
      </w:r>
      <w:r w:rsidR="00487254">
        <w:rPr>
          <w:rFonts w:cs="Arial"/>
        </w:rPr>
        <w:t xml:space="preserve">definert som hensikten </w:t>
      </w:r>
      <w:r w:rsidR="00CA4801">
        <w:rPr>
          <w:rFonts w:cs="Arial"/>
        </w:rPr>
        <w:t>bak</w:t>
      </w:r>
      <w:r w:rsidR="00487254">
        <w:rPr>
          <w:rFonts w:cs="Arial"/>
        </w:rPr>
        <w:t xml:space="preserve"> </w:t>
      </w:r>
      <w:r w:rsidR="00CA4801">
        <w:rPr>
          <w:rFonts w:cs="Arial"/>
        </w:rPr>
        <w:t>bedriftens</w:t>
      </w:r>
      <w:r w:rsidR="00D04C0C" w:rsidRPr="009E7619">
        <w:rPr>
          <w:rFonts w:cs="Arial"/>
        </w:rPr>
        <w:t xml:space="preserve"> eksistens. Måten </w:t>
      </w:r>
      <w:r w:rsidR="00D04C0C">
        <w:rPr>
          <w:rFonts w:cs="Arial"/>
        </w:rPr>
        <w:t xml:space="preserve">et selskap ser </w:t>
      </w:r>
      <w:r w:rsidR="00D04C0C" w:rsidRPr="009E7619">
        <w:rPr>
          <w:rFonts w:cs="Arial"/>
        </w:rPr>
        <w:t xml:space="preserve">på </w:t>
      </w:r>
      <w:r w:rsidR="00CA4801">
        <w:rPr>
          <w:rFonts w:cs="Arial"/>
        </w:rPr>
        <w:t>sitt</w:t>
      </w:r>
      <w:r w:rsidR="002360B5">
        <w:rPr>
          <w:rFonts w:cs="Arial"/>
        </w:rPr>
        <w:t xml:space="preserve"> formål</w:t>
      </w:r>
      <w:r w:rsidR="00D04C0C" w:rsidRPr="009E7619">
        <w:rPr>
          <w:rFonts w:cs="Arial"/>
        </w:rPr>
        <w:t xml:space="preserve"> kan gi retning til strategiprosesser, påvirk</w:t>
      </w:r>
      <w:r w:rsidR="00D04C0C">
        <w:rPr>
          <w:rFonts w:cs="Arial"/>
        </w:rPr>
        <w:t>e strategisk tenkning og strategi</w:t>
      </w:r>
      <w:r w:rsidR="00D04C0C" w:rsidRPr="009E7619">
        <w:rPr>
          <w:rFonts w:cs="Arial"/>
        </w:rPr>
        <w:t>innhold. I tillegg til å definere formålet me</w:t>
      </w:r>
      <w:r w:rsidR="00CA4801">
        <w:rPr>
          <w:rFonts w:cs="Arial"/>
        </w:rPr>
        <w:t xml:space="preserve">d firmaets eksistens, består </w:t>
      </w:r>
      <w:r w:rsidR="00CA4801">
        <w:rPr>
          <w:rFonts w:cs="Arial"/>
          <w:i/>
        </w:rPr>
        <w:t xml:space="preserve">bedriftens formål </w:t>
      </w:r>
      <w:r w:rsidR="00D04C0C" w:rsidRPr="009E7619">
        <w:rPr>
          <w:rFonts w:cs="Arial"/>
        </w:rPr>
        <w:t xml:space="preserve">av tre deler: </w:t>
      </w:r>
      <w:r w:rsidR="00D04C0C" w:rsidRPr="00CA4801">
        <w:rPr>
          <w:rFonts w:cs="Arial"/>
          <w:i/>
        </w:rPr>
        <w:t>Organisasjonsfilosofi</w:t>
      </w:r>
      <w:r w:rsidR="00CA4801" w:rsidRPr="00CA4801">
        <w:rPr>
          <w:rFonts w:cs="Arial"/>
        </w:rPr>
        <w:t xml:space="preserve">, </w:t>
      </w:r>
      <w:r w:rsidR="00CA4801" w:rsidRPr="00CA4801">
        <w:rPr>
          <w:rFonts w:cs="Arial"/>
          <w:i/>
        </w:rPr>
        <w:t>bedriftens verdier</w:t>
      </w:r>
      <w:r w:rsidR="00CA4801" w:rsidRPr="00CA4801">
        <w:rPr>
          <w:rFonts w:cs="Arial"/>
        </w:rPr>
        <w:t xml:space="preserve"> </w:t>
      </w:r>
      <w:r w:rsidR="00D04C0C" w:rsidRPr="00CA4801">
        <w:rPr>
          <w:rFonts w:cs="Arial"/>
        </w:rPr>
        <w:t xml:space="preserve">og </w:t>
      </w:r>
      <w:r w:rsidR="00D04C0C" w:rsidRPr="00CA4801">
        <w:rPr>
          <w:rFonts w:cs="Arial"/>
          <w:i/>
        </w:rPr>
        <w:t>forretningsdefinisjon</w:t>
      </w:r>
      <w:r w:rsidR="00D705BD">
        <w:rPr>
          <w:rFonts w:cs="Arial"/>
        </w:rPr>
        <w:t>(se</w:t>
      </w:r>
      <w:r w:rsidR="00E0044A">
        <w:rPr>
          <w:rFonts w:cs="Arial"/>
        </w:rPr>
        <w:t xml:space="preserve"> figur 1</w:t>
      </w:r>
      <w:r w:rsidR="00D705BD">
        <w:rPr>
          <w:rFonts w:cs="Arial"/>
        </w:rPr>
        <w:t>).</w:t>
      </w:r>
      <w:r w:rsidR="00D04C0C" w:rsidRPr="00CA4801">
        <w:rPr>
          <w:rFonts w:cs="Arial"/>
        </w:rPr>
        <w:t xml:space="preserve"> </w:t>
      </w:r>
      <w:sdt>
        <w:sdtPr>
          <w:rPr>
            <w:rFonts w:cs="Arial"/>
          </w:rPr>
          <w:id w:val="-1000276853"/>
          <w:citation/>
        </w:sdtPr>
        <w:sdtContent>
          <w:r w:rsidR="00F2450B">
            <w:rPr>
              <w:rFonts w:cs="Arial"/>
            </w:rPr>
            <w:fldChar w:fldCharType="begin"/>
          </w:r>
          <w:r w:rsidR="00214377">
            <w:rPr>
              <w:rFonts w:cs="Arial"/>
            </w:rPr>
            <w:instrText xml:space="preserve">CITATION DeW10 \l 1044 </w:instrText>
          </w:r>
          <w:r w:rsidR="00F2450B">
            <w:rPr>
              <w:rFonts w:cs="Arial"/>
            </w:rPr>
            <w:fldChar w:fldCharType="separate"/>
          </w:r>
          <w:r w:rsidR="00957876" w:rsidRPr="00957876">
            <w:rPr>
              <w:rFonts w:cs="Arial"/>
              <w:noProof/>
            </w:rPr>
            <w:t>(de Wit &amp; Meyer, 2010)</w:t>
          </w:r>
          <w:r w:rsidR="00F2450B">
            <w:rPr>
              <w:rFonts w:cs="Arial"/>
            </w:rPr>
            <w:fldChar w:fldCharType="end"/>
          </w:r>
        </w:sdtContent>
      </w:sdt>
    </w:p>
    <w:p w14:paraId="0B6D0E6D" w14:textId="77777777" w:rsidR="00487254" w:rsidRDefault="00487254" w:rsidP="00D04C0C">
      <w:pPr>
        <w:widowControl w:val="0"/>
        <w:autoSpaceDE w:val="0"/>
        <w:autoSpaceDN w:val="0"/>
        <w:adjustRightInd w:val="0"/>
        <w:rPr>
          <w:rFonts w:cs="Times"/>
          <w:noProof/>
        </w:rPr>
      </w:pPr>
    </w:p>
    <w:p w14:paraId="71CF12A2" w14:textId="77777777" w:rsidR="00487254" w:rsidRDefault="00487254" w:rsidP="00D04C0C">
      <w:pPr>
        <w:widowControl w:val="0"/>
        <w:autoSpaceDE w:val="0"/>
        <w:autoSpaceDN w:val="0"/>
        <w:adjustRightInd w:val="0"/>
        <w:rPr>
          <w:rFonts w:cs="Times"/>
          <w:noProof/>
        </w:rPr>
      </w:pPr>
    </w:p>
    <w:p w14:paraId="300AC30B" w14:textId="77777777" w:rsidR="00487254" w:rsidRDefault="00487254" w:rsidP="00D04C0C">
      <w:pPr>
        <w:widowControl w:val="0"/>
        <w:autoSpaceDE w:val="0"/>
        <w:autoSpaceDN w:val="0"/>
        <w:adjustRightInd w:val="0"/>
        <w:rPr>
          <w:rFonts w:cs="Times"/>
          <w:noProof/>
        </w:rPr>
      </w:pPr>
    </w:p>
    <w:p w14:paraId="598456D6" w14:textId="265A9D28" w:rsidR="00D04C0C" w:rsidRPr="009E7619" w:rsidRDefault="00197651" w:rsidP="00D04C0C">
      <w:pPr>
        <w:widowControl w:val="0"/>
        <w:autoSpaceDE w:val="0"/>
        <w:autoSpaceDN w:val="0"/>
        <w:adjustRightInd w:val="0"/>
        <w:rPr>
          <w:rFonts w:cs="Times"/>
        </w:rPr>
      </w:pPr>
      <w:r w:rsidRPr="008B2FAF">
        <w:rPr>
          <w:rFonts w:cs="Times"/>
          <w:noProof/>
        </w:rPr>
        <w:t xml:space="preserve"> </w:t>
      </w:r>
      <w:proofErr w:type="spellStart"/>
      <w:r w:rsidR="00D04C0C" w:rsidRPr="009E7619">
        <w:rPr>
          <w:rFonts w:cs="Arial"/>
        </w:rPr>
        <w:t>Safete</w:t>
      </w:r>
      <w:r w:rsidR="00D04C0C">
        <w:rPr>
          <w:rFonts w:cs="Arial"/>
        </w:rPr>
        <w:t>c</w:t>
      </w:r>
      <w:proofErr w:type="spellEnd"/>
      <w:r w:rsidR="00D04C0C">
        <w:rPr>
          <w:rFonts w:cs="Arial"/>
        </w:rPr>
        <w:t xml:space="preserve"> definerer formålet med selskapet</w:t>
      </w:r>
      <w:r w:rsidR="00D04C0C" w:rsidRPr="009E7619">
        <w:rPr>
          <w:rFonts w:cs="Arial"/>
        </w:rPr>
        <w:t xml:space="preserve"> </w:t>
      </w:r>
      <w:r w:rsidR="00D04C0C" w:rsidRPr="00CA4801">
        <w:rPr>
          <w:rFonts w:cs="Arial"/>
        </w:rPr>
        <w:t>som:</w:t>
      </w:r>
      <w:r w:rsidR="00D04C0C" w:rsidRPr="009E7619">
        <w:rPr>
          <w:rFonts w:cs="Arial"/>
        </w:rPr>
        <w:t xml:space="preserve"> </w:t>
      </w:r>
    </w:p>
    <w:p w14:paraId="45043498" w14:textId="6BAB6810" w:rsidR="00D04C0C" w:rsidRDefault="00D04C0C" w:rsidP="00D04C0C">
      <w:pPr>
        <w:widowControl w:val="0"/>
        <w:autoSpaceDE w:val="0"/>
        <w:autoSpaceDN w:val="0"/>
        <w:adjustRightInd w:val="0"/>
        <w:rPr>
          <w:rFonts w:cs="Arial"/>
          <w:i/>
          <w:iCs/>
        </w:rPr>
      </w:pPr>
      <w:r w:rsidRPr="009E7619">
        <w:rPr>
          <w:rFonts w:cs="Arial"/>
        </w:rPr>
        <w:lastRenderedPageBreak/>
        <w:t xml:space="preserve"> </w:t>
      </w:r>
      <w:r w:rsidR="005309AA">
        <w:rPr>
          <w:rFonts w:cs="Arial"/>
        </w:rPr>
        <w:t>«</w:t>
      </w:r>
      <w:proofErr w:type="spellStart"/>
      <w:r w:rsidRPr="009E7619">
        <w:rPr>
          <w:rFonts w:cs="Arial"/>
          <w:i/>
          <w:iCs/>
        </w:rPr>
        <w:t>Safetec</w:t>
      </w:r>
      <w:proofErr w:type="spellEnd"/>
      <w:r w:rsidRPr="009E7619">
        <w:rPr>
          <w:rFonts w:cs="Arial"/>
          <w:i/>
          <w:iCs/>
        </w:rPr>
        <w:t xml:space="preserve"> skal bidra til å sikre liv, helse, mil</w:t>
      </w:r>
      <w:r w:rsidR="005309AA">
        <w:rPr>
          <w:rFonts w:cs="Arial"/>
          <w:i/>
          <w:iCs/>
        </w:rPr>
        <w:t>jø og andre verdier i samfunnet.»</w:t>
      </w:r>
      <w:r w:rsidR="00CA4801" w:rsidRPr="00CA4801">
        <w:rPr>
          <w:rFonts w:cs="Arial"/>
        </w:rPr>
        <w:t xml:space="preserve"> </w:t>
      </w:r>
      <w:sdt>
        <w:sdtPr>
          <w:rPr>
            <w:rFonts w:cs="Arial"/>
          </w:rPr>
          <w:id w:val="-1778315560"/>
          <w:citation/>
        </w:sdtPr>
        <w:sdtContent>
          <w:r w:rsidR="00CA4801" w:rsidRPr="00CA4801">
            <w:rPr>
              <w:rFonts w:cs="Arial"/>
            </w:rPr>
            <w:fldChar w:fldCharType="begin"/>
          </w:r>
          <w:r w:rsidR="00CA4801" w:rsidRPr="00CA4801">
            <w:rPr>
              <w:rFonts w:cs="Arial"/>
            </w:rPr>
            <w:instrText xml:space="preserve"> CITATION Saf12 \l 1044 </w:instrText>
          </w:r>
          <w:r w:rsidR="00CA4801" w:rsidRPr="00CA4801">
            <w:rPr>
              <w:rFonts w:cs="Arial"/>
            </w:rPr>
            <w:fldChar w:fldCharType="separate"/>
          </w:r>
          <w:r w:rsidR="00957876" w:rsidRPr="00957876">
            <w:rPr>
              <w:rFonts w:cs="Arial"/>
              <w:noProof/>
            </w:rPr>
            <w:t>(Safetec Nordic, 2012)</w:t>
          </w:r>
          <w:r w:rsidR="00CA4801" w:rsidRPr="00CA4801">
            <w:rPr>
              <w:rFonts w:cs="Arial"/>
            </w:rPr>
            <w:fldChar w:fldCharType="end"/>
          </w:r>
        </w:sdtContent>
      </w:sdt>
    </w:p>
    <w:p w14:paraId="100FBB83" w14:textId="1760EDAC" w:rsidR="006C0CA3" w:rsidRDefault="00CA4801" w:rsidP="00D04C0C">
      <w:pPr>
        <w:widowControl w:val="0"/>
        <w:autoSpaceDE w:val="0"/>
        <w:autoSpaceDN w:val="0"/>
        <w:adjustRightInd w:val="0"/>
        <w:rPr>
          <w:rFonts w:cs="Arial"/>
          <w:iCs/>
        </w:rPr>
      </w:pPr>
      <w:r>
        <w:rPr>
          <w:rFonts w:cs="Arial"/>
          <w:iCs/>
        </w:rPr>
        <w:t>Dett</w:t>
      </w:r>
      <w:r w:rsidR="006C0CA3">
        <w:rPr>
          <w:rFonts w:cs="Arial"/>
          <w:iCs/>
        </w:rPr>
        <w:t xml:space="preserve">e </w:t>
      </w:r>
      <w:r>
        <w:rPr>
          <w:rFonts w:cs="Arial"/>
          <w:iCs/>
        </w:rPr>
        <w:t>formålet</w:t>
      </w:r>
      <w:r w:rsidR="006C0CA3">
        <w:rPr>
          <w:rFonts w:cs="Arial"/>
          <w:iCs/>
        </w:rPr>
        <w:t xml:space="preserve"> er ordrett den samme </w:t>
      </w:r>
      <w:r>
        <w:rPr>
          <w:rFonts w:cs="Arial"/>
          <w:iCs/>
        </w:rPr>
        <w:t>for</w:t>
      </w:r>
      <w:r w:rsidR="006C0CA3">
        <w:rPr>
          <w:rFonts w:cs="Arial"/>
          <w:iCs/>
        </w:rPr>
        <w:t xml:space="preserve"> </w:t>
      </w:r>
      <w:proofErr w:type="spellStart"/>
      <w:r w:rsidR="006C0CA3">
        <w:rPr>
          <w:rFonts w:cs="Arial"/>
          <w:iCs/>
        </w:rPr>
        <w:t>Safetecs</w:t>
      </w:r>
      <w:proofErr w:type="spellEnd"/>
      <w:r w:rsidR="006C0CA3">
        <w:rPr>
          <w:rFonts w:cs="Arial"/>
          <w:iCs/>
        </w:rPr>
        <w:t xml:space="preserve"> eier </w:t>
      </w:r>
      <w:r>
        <w:rPr>
          <w:rFonts w:cs="Arial"/>
          <w:iCs/>
        </w:rPr>
        <w:t>ABS</w:t>
      </w:r>
      <w:r w:rsidR="006C0CA3">
        <w:rPr>
          <w:rFonts w:cs="Arial"/>
          <w:iCs/>
        </w:rPr>
        <w:t>:</w:t>
      </w:r>
    </w:p>
    <w:p w14:paraId="3F7AADCF" w14:textId="197D0166" w:rsidR="006C0CA3" w:rsidRPr="008D0C39" w:rsidRDefault="005309AA" w:rsidP="00D04C0C">
      <w:pPr>
        <w:widowControl w:val="0"/>
        <w:autoSpaceDE w:val="0"/>
        <w:autoSpaceDN w:val="0"/>
        <w:adjustRightInd w:val="0"/>
        <w:rPr>
          <w:rFonts w:cs="Times"/>
        </w:rPr>
      </w:pPr>
      <w:r w:rsidRPr="005309AA">
        <w:rPr>
          <w:rStyle w:val="cmsstyle"/>
          <w:i/>
          <w:lang w:val="en-US"/>
        </w:rPr>
        <w:t>«</w:t>
      </w:r>
      <w:r w:rsidR="006C0CA3" w:rsidRPr="006C0CA3">
        <w:rPr>
          <w:rStyle w:val="cmsstyle"/>
          <w:i/>
          <w:lang w:val="en-US"/>
        </w:rPr>
        <w:t>The mission of ABS is to serve the public interest as well as the needs of our clients by promoting the security of life and property and preserving the natural environment</w:t>
      </w:r>
      <w:proofErr w:type="gramStart"/>
      <w:r>
        <w:rPr>
          <w:rStyle w:val="cmsstyle"/>
          <w:i/>
          <w:lang w:val="en-US"/>
        </w:rPr>
        <w:t>.</w:t>
      </w:r>
      <w:r w:rsidRPr="005309AA">
        <w:rPr>
          <w:rFonts w:cs="Arial"/>
          <w:i/>
          <w:iCs/>
          <w:lang w:val="en-US"/>
        </w:rPr>
        <w:t>»</w:t>
      </w:r>
      <w:proofErr w:type="gramEnd"/>
      <w:sdt>
        <w:sdtPr>
          <w:rPr>
            <w:rStyle w:val="cmsstyle"/>
            <w:lang w:val="en-US"/>
          </w:rPr>
          <w:id w:val="-1688435397"/>
          <w:citation/>
        </w:sdtPr>
        <w:sdtContent>
          <w:r w:rsidR="006C0CA3">
            <w:rPr>
              <w:rStyle w:val="cmsstyle"/>
              <w:lang w:val="en-US"/>
            </w:rPr>
            <w:fldChar w:fldCharType="begin"/>
          </w:r>
          <w:r w:rsidR="006C0CA3" w:rsidRPr="006C0CA3">
            <w:rPr>
              <w:rStyle w:val="cmsstyle"/>
              <w:lang w:val="en-US"/>
            </w:rPr>
            <w:instrText xml:space="preserve"> CITATION Ame12 \l 1044 </w:instrText>
          </w:r>
          <w:r w:rsidR="006C0CA3">
            <w:rPr>
              <w:rStyle w:val="cmsstyle"/>
              <w:lang w:val="en-US"/>
            </w:rPr>
            <w:fldChar w:fldCharType="separate"/>
          </w:r>
          <w:r w:rsidR="00957876">
            <w:rPr>
              <w:rStyle w:val="cmsstyle"/>
              <w:noProof/>
              <w:lang w:val="en-US"/>
            </w:rPr>
            <w:t xml:space="preserve"> </w:t>
          </w:r>
          <w:r w:rsidR="00957876" w:rsidRPr="007F32BC">
            <w:rPr>
              <w:noProof/>
            </w:rPr>
            <w:t>(American Bureau of Shipping, 2012)</w:t>
          </w:r>
          <w:r w:rsidR="006C0CA3">
            <w:rPr>
              <w:rStyle w:val="cmsstyle"/>
              <w:lang w:val="en-US"/>
            </w:rPr>
            <w:fldChar w:fldCharType="end"/>
          </w:r>
        </w:sdtContent>
      </w:sdt>
    </w:p>
    <w:p w14:paraId="5A6601CA" w14:textId="3F3CD043" w:rsidR="00D04C0C" w:rsidRDefault="00D04C0C" w:rsidP="00D04C0C">
      <w:pPr>
        <w:widowControl w:val="0"/>
        <w:autoSpaceDE w:val="0"/>
        <w:autoSpaceDN w:val="0"/>
        <w:adjustRightInd w:val="0"/>
        <w:rPr>
          <w:rFonts w:cs="Arial"/>
        </w:rPr>
      </w:pPr>
      <w:r w:rsidRPr="009E7619">
        <w:rPr>
          <w:rFonts w:cs="Arial"/>
        </w:rPr>
        <w:t>Et godt organisatorisk formål uttrykker hvorfor organisasjonen eksisterer, og er effektivt hvis det reflekterer de ansattes idealistiske motivasjon for å arbeide i selskapet</w:t>
      </w:r>
      <w:r w:rsidR="00040C84">
        <w:rPr>
          <w:rFonts w:cs="Arial"/>
        </w:rPr>
        <w:t>.</w:t>
      </w:r>
      <w:r w:rsidRPr="009E7619">
        <w:rPr>
          <w:rFonts w:cs="Arial"/>
        </w:rPr>
        <w:t xml:space="preserve"> I </w:t>
      </w:r>
      <w:r>
        <w:rPr>
          <w:rFonts w:cs="Arial"/>
        </w:rPr>
        <w:t xml:space="preserve">motsetning til mål </w:t>
      </w:r>
      <w:r w:rsidRPr="00CA4801">
        <w:rPr>
          <w:rFonts w:cs="Arial"/>
        </w:rPr>
        <w:t>og strategi</w:t>
      </w:r>
      <w:r w:rsidRPr="009E7619">
        <w:rPr>
          <w:rFonts w:cs="Arial"/>
        </w:rPr>
        <w:t xml:space="preserve"> skal et formål være noe som aldri kan fullføres eller oppnås fullt ut, </w:t>
      </w:r>
      <w:r w:rsidR="00CA4801">
        <w:rPr>
          <w:rFonts w:cs="Arial"/>
        </w:rPr>
        <w:t>en ledestjerne i horisonten:</w:t>
      </w:r>
      <w:r w:rsidRPr="009E7619">
        <w:rPr>
          <w:rFonts w:cs="Arial"/>
        </w:rPr>
        <w:t xml:space="preserve"> alltid fulgt, men aldri nådd </w:t>
      </w:r>
      <w:sdt>
        <w:sdtPr>
          <w:rPr>
            <w:rFonts w:cs="Arial"/>
          </w:rPr>
          <w:id w:val="-1818335363"/>
          <w:citation/>
        </w:sdtPr>
        <w:sdtContent>
          <w:r w:rsidR="00FB3123">
            <w:rPr>
              <w:rFonts w:cs="Arial"/>
            </w:rPr>
            <w:fldChar w:fldCharType="begin"/>
          </w:r>
          <w:r w:rsidR="00FB3123">
            <w:rPr>
              <w:rFonts w:cs="Arial"/>
            </w:rPr>
            <w:instrText xml:space="preserve">CITATION Col10 \l 1044 </w:instrText>
          </w:r>
          <w:r w:rsidR="00FB3123">
            <w:rPr>
              <w:rFonts w:cs="Arial"/>
            </w:rPr>
            <w:fldChar w:fldCharType="separate"/>
          </w:r>
          <w:r w:rsidR="00957876" w:rsidRPr="00957876">
            <w:rPr>
              <w:rFonts w:cs="Arial"/>
              <w:noProof/>
            </w:rPr>
            <w:t>(Collins &amp; Porras, 1996)</w:t>
          </w:r>
          <w:r w:rsidR="00FB3123">
            <w:rPr>
              <w:rFonts w:cs="Arial"/>
            </w:rPr>
            <w:fldChar w:fldCharType="end"/>
          </w:r>
        </w:sdtContent>
      </w:sdt>
      <w:r w:rsidR="00D705BD">
        <w:rPr>
          <w:rFonts w:cs="Arial"/>
        </w:rPr>
        <w:t>.</w:t>
      </w:r>
      <w:r w:rsidR="00FB3123">
        <w:rPr>
          <w:rFonts w:cs="Arial"/>
        </w:rPr>
        <w:t xml:space="preserve"> </w:t>
      </w:r>
      <w:proofErr w:type="spellStart"/>
      <w:r w:rsidRPr="009E7619">
        <w:rPr>
          <w:rFonts w:cs="Arial"/>
        </w:rPr>
        <w:t>Safetecs</w:t>
      </w:r>
      <w:proofErr w:type="spellEnd"/>
      <w:r w:rsidRPr="009E7619">
        <w:rPr>
          <w:rFonts w:cs="Arial"/>
        </w:rPr>
        <w:t xml:space="preserve"> formål </w:t>
      </w:r>
      <w:r w:rsidR="00CA4801">
        <w:rPr>
          <w:rFonts w:cs="Arial"/>
        </w:rPr>
        <w:t>kan sies å oppfylle dette:</w:t>
      </w:r>
      <w:r w:rsidRPr="009E7619">
        <w:rPr>
          <w:rFonts w:cs="Arial"/>
        </w:rPr>
        <w:t xml:space="preserve"> å sikre verdier i samfunnet vil være en viktig og stor oppgave i overskuelig fremtid, og selv om samfunnet </w:t>
      </w:r>
      <w:r w:rsidR="00CA4801">
        <w:rPr>
          <w:rFonts w:cs="Arial"/>
        </w:rPr>
        <w:t xml:space="preserve">er i endring vil det trolig være </w:t>
      </w:r>
      <w:r w:rsidRPr="009E7619">
        <w:rPr>
          <w:rFonts w:cs="Arial"/>
        </w:rPr>
        <w:t>viktig å verne om det som til enhver tid anses som verdier.</w:t>
      </w:r>
    </w:p>
    <w:p w14:paraId="165F8152" w14:textId="77777777" w:rsidR="000A28DB" w:rsidRDefault="00D04C0C" w:rsidP="00266D4E">
      <w:pPr>
        <w:pStyle w:val="Heading2"/>
        <w:rPr>
          <w:rFonts w:cs="Arial"/>
        </w:rPr>
      </w:pPr>
      <w:bookmarkStart w:id="21" w:name="_Toc341589902"/>
      <w:r w:rsidRPr="000A28DB">
        <w:t>Organisasjonsfilosofi</w:t>
      </w:r>
      <w:bookmarkEnd w:id="21"/>
      <w:r w:rsidRPr="009E7619">
        <w:rPr>
          <w:rFonts w:cs="Arial"/>
        </w:rPr>
        <w:t xml:space="preserve"> </w:t>
      </w:r>
    </w:p>
    <w:p w14:paraId="68F0DF95" w14:textId="40F36572" w:rsidR="00D04C0C" w:rsidRPr="009E7619" w:rsidRDefault="00D04C0C" w:rsidP="000A28DB">
      <w:pPr>
        <w:rPr>
          <w:rFonts w:cs="Times"/>
        </w:rPr>
      </w:pPr>
      <w:r w:rsidRPr="00CA4801">
        <w:rPr>
          <w:i/>
        </w:rPr>
        <w:t>Organisasjonsfilosofien</w:t>
      </w:r>
      <w:r w:rsidRPr="009E7619">
        <w:t xml:space="preserve"> skal være noe å strekke seg etter, og en antakelse om hva firmaet må gjøre for å lykkes i sin virksomhet </w:t>
      </w:r>
      <w:sdt>
        <w:sdtPr>
          <w:id w:val="-238100542"/>
          <w:citation/>
        </w:sdtPr>
        <w:sdtContent>
          <w:r w:rsidR="000A28DB">
            <w:fldChar w:fldCharType="begin"/>
          </w:r>
          <w:r w:rsidR="00214377">
            <w:instrText xml:space="preserve">CITATION DeW10 \l 1044 </w:instrText>
          </w:r>
          <w:r w:rsidR="000A28DB">
            <w:fldChar w:fldCharType="separate"/>
          </w:r>
          <w:r w:rsidR="00957876" w:rsidRPr="00957876">
            <w:rPr>
              <w:noProof/>
            </w:rPr>
            <w:t>(de Wit &amp; Meyer, 2010)</w:t>
          </w:r>
          <w:r w:rsidR="000A28DB">
            <w:fldChar w:fldCharType="end"/>
          </w:r>
        </w:sdtContent>
      </w:sdt>
      <w:r w:rsidR="000A28DB">
        <w:t xml:space="preserve">. </w:t>
      </w:r>
      <w:r w:rsidRPr="009E7619">
        <w:t xml:space="preserve">For </w:t>
      </w:r>
      <w:proofErr w:type="spellStart"/>
      <w:r w:rsidRPr="009E7619">
        <w:t>Safetec</w:t>
      </w:r>
      <w:proofErr w:type="spellEnd"/>
      <w:r w:rsidRPr="009E7619">
        <w:t xml:space="preserve"> kan dette være det de kaller </w:t>
      </w:r>
      <w:r w:rsidR="00CA4801">
        <w:rPr>
          <w:i/>
          <w:iCs/>
        </w:rPr>
        <w:t>«</w:t>
      </w:r>
      <w:r w:rsidRPr="00CA4801">
        <w:rPr>
          <w:iCs/>
        </w:rPr>
        <w:t>etterpåklokskap – på forhånd</w:t>
      </w:r>
      <w:r w:rsidR="00CA4801">
        <w:rPr>
          <w:i/>
          <w:iCs/>
        </w:rPr>
        <w:t>»</w:t>
      </w:r>
      <w:r w:rsidRPr="009E7619">
        <w:t xml:space="preserve">. </w:t>
      </w:r>
      <w:proofErr w:type="spellStart"/>
      <w:r w:rsidRPr="009E7619">
        <w:t>Safetec</w:t>
      </w:r>
      <w:proofErr w:type="spellEnd"/>
      <w:r w:rsidRPr="009E7619">
        <w:t xml:space="preserve"> tilbyr sine kunder analyse og forebygging for å hindre </w:t>
      </w:r>
      <w:r w:rsidR="00CA4801" w:rsidRPr="00CA4801">
        <w:t>store katastrofer og ulykker</w:t>
      </w:r>
      <w:r w:rsidR="00CA4801">
        <w:t>,</w:t>
      </w:r>
      <w:r>
        <w:t xml:space="preserve"> som kan sies å være det nærmeste man kommer etterpåklokskap på forhånd.</w:t>
      </w:r>
    </w:p>
    <w:p w14:paraId="7BBE4B31" w14:textId="77777777" w:rsidR="000A28DB" w:rsidRDefault="00D04C0C" w:rsidP="00266D4E">
      <w:pPr>
        <w:pStyle w:val="Heading2"/>
        <w:rPr>
          <w:rFonts w:cs="Arial"/>
        </w:rPr>
      </w:pPr>
      <w:bookmarkStart w:id="22" w:name="_Toc341589903"/>
      <w:r w:rsidRPr="000A28DB">
        <w:t>Verdier</w:t>
      </w:r>
      <w:bookmarkEnd w:id="22"/>
      <w:r>
        <w:rPr>
          <w:rFonts w:cs="Arial"/>
        </w:rPr>
        <w:t xml:space="preserve"> </w:t>
      </w:r>
    </w:p>
    <w:p w14:paraId="4E577E80" w14:textId="554726ED" w:rsidR="00D04C0C" w:rsidRPr="00416A24" w:rsidRDefault="00996C11" w:rsidP="00D04C0C">
      <w:pPr>
        <w:widowControl w:val="0"/>
        <w:autoSpaceDE w:val="0"/>
        <w:autoSpaceDN w:val="0"/>
        <w:adjustRightInd w:val="0"/>
        <w:rPr>
          <w:rFonts w:cs="Arial"/>
        </w:rPr>
      </w:pPr>
      <w:r>
        <w:rPr>
          <w:rFonts w:cs="Arial"/>
        </w:rPr>
        <w:t>Bedriftens</w:t>
      </w:r>
      <w:r w:rsidRPr="00996C11">
        <w:rPr>
          <w:rFonts w:cs="Arial"/>
        </w:rPr>
        <w:t xml:space="preserve"> </w:t>
      </w:r>
      <w:r w:rsidRPr="00996C11">
        <w:rPr>
          <w:rFonts w:cs="Arial"/>
          <w:i/>
        </w:rPr>
        <w:t>kjerneverdier</w:t>
      </w:r>
      <w:r w:rsidR="00CA4801" w:rsidRPr="00996C11">
        <w:rPr>
          <w:rFonts w:cs="Arial"/>
        </w:rPr>
        <w:t xml:space="preserve"> </w:t>
      </w:r>
      <w:r w:rsidRPr="00996C11">
        <w:rPr>
          <w:rFonts w:cs="Arial"/>
        </w:rPr>
        <w:t xml:space="preserve">er de </w:t>
      </w:r>
      <w:r w:rsidR="00CA4801" w:rsidRPr="00996C11">
        <w:rPr>
          <w:rFonts w:cs="Arial"/>
        </w:rPr>
        <w:t>ansatte</w:t>
      </w:r>
      <w:r w:rsidRPr="00996C11">
        <w:rPr>
          <w:rFonts w:cs="Arial"/>
        </w:rPr>
        <w:t>s</w:t>
      </w:r>
      <w:r w:rsidR="00D04C0C" w:rsidRPr="00996C11">
        <w:rPr>
          <w:rFonts w:cs="Arial"/>
        </w:rPr>
        <w:t xml:space="preserve"> delte verdier</w:t>
      </w:r>
      <w:r w:rsidR="00D04C0C" w:rsidRPr="009E7619">
        <w:rPr>
          <w:rFonts w:cs="Arial"/>
        </w:rPr>
        <w:t>, som er med på å bestemme hva som regnes som viktige aktivite</w:t>
      </w:r>
      <w:r w:rsidR="00040C84">
        <w:rPr>
          <w:rFonts w:cs="Arial"/>
        </w:rPr>
        <w:t>ter, etisk oppførsel og moralsk</w:t>
      </w:r>
      <w:r w:rsidR="00D04C0C" w:rsidRPr="009E7619">
        <w:rPr>
          <w:rFonts w:cs="Arial"/>
        </w:rPr>
        <w:t xml:space="preserve"> ansvar, </w:t>
      </w:r>
      <w:r w:rsidR="00D04C0C" w:rsidRPr="00996C11">
        <w:rPr>
          <w:rFonts w:cs="Arial"/>
        </w:rPr>
        <w:t>dette kan på</w:t>
      </w:r>
      <w:r w:rsidRPr="00996C11">
        <w:rPr>
          <w:rFonts w:cs="Arial"/>
        </w:rPr>
        <w:t>virke</w:t>
      </w:r>
      <w:r w:rsidR="00D04C0C" w:rsidRPr="00996C11">
        <w:rPr>
          <w:rFonts w:cs="Arial"/>
        </w:rPr>
        <w:t xml:space="preserve"> hvilken strategisk retning bedriften tar.</w:t>
      </w:r>
      <w:r w:rsidR="00D04C0C" w:rsidRPr="009E7619">
        <w:rPr>
          <w:rFonts w:cs="Arial"/>
        </w:rPr>
        <w:t xml:space="preserve"> </w:t>
      </w:r>
      <w:r w:rsidRPr="00996C11">
        <w:rPr>
          <w:rFonts w:cs="Arial"/>
          <w:i/>
        </w:rPr>
        <w:t>Kjerneverdiene</w:t>
      </w:r>
      <w:r>
        <w:rPr>
          <w:rFonts w:cs="Arial"/>
        </w:rPr>
        <w:t xml:space="preserve"> </w:t>
      </w:r>
      <w:r w:rsidR="00D04C0C" w:rsidRPr="009E7619">
        <w:rPr>
          <w:rFonts w:cs="Arial"/>
        </w:rPr>
        <w:t>kan også bidra til å byg</w:t>
      </w:r>
      <w:r>
        <w:rPr>
          <w:rFonts w:cs="Arial"/>
        </w:rPr>
        <w:t xml:space="preserve">ge en felles identitet blant </w:t>
      </w:r>
      <w:r w:rsidR="00D04C0C" w:rsidRPr="009E7619">
        <w:rPr>
          <w:rFonts w:cs="Arial"/>
        </w:rPr>
        <w:t xml:space="preserve">ansatte og påvirke hvem som blir ansatt og trives. </w:t>
      </w:r>
      <w:sdt>
        <w:sdtPr>
          <w:rPr>
            <w:rFonts w:cs="Arial"/>
          </w:rPr>
          <w:id w:val="-1903439529"/>
          <w:citation/>
        </w:sdtPr>
        <w:sdtContent>
          <w:r w:rsidR="000A28DB">
            <w:rPr>
              <w:rFonts w:cs="Arial"/>
            </w:rPr>
            <w:fldChar w:fldCharType="begin"/>
          </w:r>
          <w:r w:rsidR="00214377">
            <w:rPr>
              <w:rFonts w:cs="Arial"/>
            </w:rPr>
            <w:instrText xml:space="preserve">CITATION DeW10 \l 1044 </w:instrText>
          </w:r>
          <w:r w:rsidR="000A28DB">
            <w:rPr>
              <w:rFonts w:cs="Arial"/>
            </w:rPr>
            <w:fldChar w:fldCharType="separate"/>
          </w:r>
          <w:r w:rsidR="00957876" w:rsidRPr="00957876">
            <w:rPr>
              <w:rFonts w:cs="Arial"/>
              <w:noProof/>
            </w:rPr>
            <w:t>(de Wit &amp; Meyer, 2010)</w:t>
          </w:r>
          <w:r w:rsidR="000A28DB">
            <w:rPr>
              <w:rFonts w:cs="Arial"/>
            </w:rPr>
            <w:fldChar w:fldCharType="end"/>
          </w:r>
        </w:sdtContent>
      </w:sdt>
      <w:r w:rsidR="000A28DB">
        <w:rPr>
          <w:rFonts w:cs="Arial"/>
        </w:rPr>
        <w:t xml:space="preserve">. </w:t>
      </w:r>
      <w:r w:rsidR="00D04C0C" w:rsidRPr="009E7619">
        <w:rPr>
          <w:rFonts w:cs="Arial"/>
        </w:rPr>
        <w:t xml:space="preserve">At kulturen i </w:t>
      </w:r>
      <w:proofErr w:type="spellStart"/>
      <w:r w:rsidR="00D04C0C" w:rsidRPr="009E7619">
        <w:rPr>
          <w:rFonts w:cs="Arial"/>
        </w:rPr>
        <w:t>Safetec</w:t>
      </w:r>
      <w:proofErr w:type="spellEnd"/>
      <w:r w:rsidR="00D04C0C" w:rsidRPr="009E7619">
        <w:rPr>
          <w:rFonts w:cs="Arial"/>
        </w:rPr>
        <w:t xml:space="preserve"> trekkes frem som en grunn til at tidligere oppkjøp og fusjoner </w:t>
      </w:r>
      <w:r w:rsidR="00D04C0C">
        <w:rPr>
          <w:rFonts w:cs="Arial"/>
        </w:rPr>
        <w:t>(se</w:t>
      </w:r>
      <w:r w:rsidR="000F27FE">
        <w:rPr>
          <w:rFonts w:cs="Arial"/>
        </w:rPr>
        <w:t xml:space="preserve"> kapittel</w:t>
      </w:r>
      <w:r w:rsidR="00D04C0C">
        <w:rPr>
          <w:rFonts w:cs="Arial"/>
        </w:rPr>
        <w:t xml:space="preserve"> </w:t>
      </w:r>
      <w:r w:rsidR="000F27FE">
        <w:rPr>
          <w:rFonts w:cs="Arial"/>
          <w:highlight w:val="yellow"/>
        </w:rPr>
        <w:fldChar w:fldCharType="begin"/>
      </w:r>
      <w:r w:rsidR="000F27FE">
        <w:rPr>
          <w:rFonts w:cs="Arial"/>
        </w:rPr>
        <w:instrText xml:space="preserve"> REF _Ref213697060 \r \h </w:instrText>
      </w:r>
      <w:r w:rsidR="000F27FE">
        <w:rPr>
          <w:rFonts w:cs="Arial"/>
          <w:highlight w:val="yellow"/>
        </w:rPr>
      </w:r>
      <w:r w:rsidR="000F27FE">
        <w:rPr>
          <w:rFonts w:cs="Arial"/>
          <w:highlight w:val="yellow"/>
        </w:rPr>
        <w:fldChar w:fldCharType="separate"/>
      </w:r>
      <w:r w:rsidR="002416B7">
        <w:rPr>
          <w:rFonts w:cs="Arial"/>
        </w:rPr>
        <w:t>7.2.1</w:t>
      </w:r>
      <w:r w:rsidR="000F27FE">
        <w:rPr>
          <w:rFonts w:cs="Arial"/>
          <w:highlight w:val="yellow"/>
        </w:rPr>
        <w:fldChar w:fldCharType="end"/>
      </w:r>
      <w:r w:rsidR="000F27FE" w:rsidRPr="000F27FE">
        <w:rPr>
          <w:rFonts w:cs="Arial"/>
        </w:rPr>
        <w:t xml:space="preserve">) </w:t>
      </w:r>
      <w:r w:rsidR="00D04C0C" w:rsidRPr="009E7619">
        <w:rPr>
          <w:rFonts w:cs="Arial"/>
        </w:rPr>
        <w:t xml:space="preserve">ikke har fungert, kan tyde på at det finnes en tydelig </w:t>
      </w:r>
      <w:proofErr w:type="spellStart"/>
      <w:r w:rsidR="00D04C0C" w:rsidRPr="009E7619">
        <w:rPr>
          <w:rFonts w:cs="Arial"/>
        </w:rPr>
        <w:t>Safetec</w:t>
      </w:r>
      <w:proofErr w:type="spellEnd"/>
      <w:r w:rsidR="00D04C0C" w:rsidRPr="009E7619">
        <w:rPr>
          <w:rFonts w:cs="Arial"/>
        </w:rPr>
        <w:t xml:space="preserve">-kultur. Ifølge </w:t>
      </w:r>
      <w:r w:rsidR="00416A24">
        <w:rPr>
          <w:rFonts w:cs="Arial"/>
        </w:rPr>
        <w:t xml:space="preserve">Collins og </w:t>
      </w:r>
      <w:proofErr w:type="spellStart"/>
      <w:r w:rsidR="00416A24">
        <w:rPr>
          <w:rFonts w:cs="Arial"/>
        </w:rPr>
        <w:t>Porras</w:t>
      </w:r>
      <w:proofErr w:type="spellEnd"/>
      <w:r w:rsidR="00416A24">
        <w:rPr>
          <w:rFonts w:cs="Arial"/>
        </w:rPr>
        <w:t xml:space="preserve"> </w:t>
      </w:r>
      <w:sdt>
        <w:sdtPr>
          <w:rPr>
            <w:rFonts w:cs="Arial"/>
          </w:rPr>
          <w:id w:val="-2038727659"/>
          <w:citation/>
        </w:sdtPr>
        <w:sdtContent>
          <w:r w:rsidR="00C65F21">
            <w:rPr>
              <w:rFonts w:cs="Arial"/>
            </w:rPr>
            <w:fldChar w:fldCharType="begin"/>
          </w:r>
          <w:r w:rsidR="00C65F21">
            <w:rPr>
              <w:rFonts w:cs="Arial"/>
            </w:rPr>
            <w:instrText xml:space="preserve">CITATION Col10 \n  \t  \l 1044 </w:instrText>
          </w:r>
          <w:r w:rsidR="00C65F21">
            <w:rPr>
              <w:rFonts w:cs="Arial"/>
            </w:rPr>
            <w:fldChar w:fldCharType="separate"/>
          </w:r>
          <w:r w:rsidR="00957876" w:rsidRPr="00957876">
            <w:rPr>
              <w:rFonts w:cs="Arial"/>
              <w:noProof/>
            </w:rPr>
            <w:t>(1996)</w:t>
          </w:r>
          <w:r w:rsidR="00C65F21">
            <w:rPr>
              <w:rFonts w:cs="Arial"/>
            </w:rPr>
            <w:fldChar w:fldCharType="end"/>
          </w:r>
        </w:sdtContent>
      </w:sdt>
      <w:r w:rsidR="00C65F21">
        <w:rPr>
          <w:rFonts w:cs="Arial"/>
        </w:rPr>
        <w:t xml:space="preserve"> </w:t>
      </w:r>
      <w:r w:rsidR="00D04C0C" w:rsidRPr="009E7619">
        <w:rPr>
          <w:rFonts w:cs="Arial"/>
        </w:rPr>
        <w:t xml:space="preserve">kan dette være bra, da en tydelig ideologi (formål og verdier) tiltrekker de som deler den, og støter ut de som ikke </w:t>
      </w:r>
      <w:r w:rsidR="00D04C0C">
        <w:rPr>
          <w:rFonts w:cs="Arial"/>
        </w:rPr>
        <w:t>deler de samme verdiene</w:t>
      </w:r>
      <w:r w:rsidR="00D04C0C" w:rsidRPr="007A22FD">
        <w:rPr>
          <w:rFonts w:cs="Arial"/>
        </w:rPr>
        <w:t xml:space="preserve">. </w:t>
      </w:r>
      <w:proofErr w:type="spellStart"/>
      <w:r w:rsidR="00D04C0C" w:rsidRPr="007A22FD">
        <w:rPr>
          <w:rFonts w:cs="Times"/>
        </w:rPr>
        <w:t>Safetec</w:t>
      </w:r>
      <w:proofErr w:type="spellEnd"/>
      <w:r w:rsidR="00D04C0C" w:rsidRPr="007A22FD">
        <w:rPr>
          <w:rFonts w:cs="Times"/>
        </w:rPr>
        <w:t xml:space="preserve"> uttaler at de ansattes personlige verdier stemmer godt med </w:t>
      </w:r>
      <w:r w:rsidR="00D04C0C">
        <w:rPr>
          <w:rFonts w:cs="Times"/>
        </w:rPr>
        <w:t xml:space="preserve">selskapets. </w:t>
      </w:r>
    </w:p>
    <w:p w14:paraId="09061BE2" w14:textId="6E98A2F7" w:rsidR="00C65F21" w:rsidRPr="009C24CF" w:rsidRDefault="009C24CF" w:rsidP="009C24CF">
      <w:pPr>
        <w:widowControl w:val="0"/>
        <w:autoSpaceDE w:val="0"/>
        <w:autoSpaceDN w:val="0"/>
        <w:adjustRightInd w:val="0"/>
        <w:rPr>
          <w:rFonts w:cs="Arial"/>
        </w:rPr>
        <w:sectPr w:rsidR="00C65F21" w:rsidRPr="009C24CF" w:rsidSect="005D18CD">
          <w:pgSz w:w="11900" w:h="16840"/>
          <w:pgMar w:top="1440" w:right="1800" w:bottom="1440" w:left="1800" w:header="708" w:footer="708" w:gutter="0"/>
          <w:cols w:space="708"/>
          <w:titlePg/>
          <w:docGrid w:linePitch="360"/>
        </w:sectPr>
      </w:pPr>
      <w:proofErr w:type="spellStart"/>
      <w:r w:rsidRPr="00996C11">
        <w:rPr>
          <w:rFonts w:cs="Arial"/>
        </w:rPr>
        <w:t>Safetecs</w:t>
      </w:r>
      <w:proofErr w:type="spellEnd"/>
      <w:r w:rsidRPr="00996C11">
        <w:rPr>
          <w:rFonts w:cs="Arial"/>
        </w:rPr>
        <w:t xml:space="preserve"> selverklærte verdier er:</w:t>
      </w:r>
    </w:p>
    <w:p w14:paraId="21C273BB" w14:textId="5C733200" w:rsidR="00C65F21" w:rsidRPr="00C65F21" w:rsidRDefault="00CE2C02" w:rsidP="00C65F21">
      <w:pPr>
        <w:pStyle w:val="ListParagraph"/>
        <w:widowControl w:val="0"/>
        <w:numPr>
          <w:ilvl w:val="0"/>
          <w:numId w:val="9"/>
        </w:numPr>
        <w:autoSpaceDE w:val="0"/>
        <w:autoSpaceDN w:val="0"/>
        <w:adjustRightInd w:val="0"/>
        <w:ind w:right="-400"/>
        <w:rPr>
          <w:rFonts w:cs="Times"/>
        </w:rPr>
      </w:pPr>
      <w:r>
        <w:rPr>
          <w:rFonts w:cs="Arial"/>
          <w:i/>
          <w:iCs/>
        </w:rPr>
        <w:lastRenderedPageBreak/>
        <w:t>Åpenhet og ærlighet</w:t>
      </w:r>
    </w:p>
    <w:p w14:paraId="7C5FDE84" w14:textId="1DD27AEA" w:rsidR="00C65F21" w:rsidRPr="00C65F21" w:rsidRDefault="00CE2C02" w:rsidP="00C65F21">
      <w:pPr>
        <w:pStyle w:val="ListParagraph"/>
        <w:widowControl w:val="0"/>
        <w:numPr>
          <w:ilvl w:val="0"/>
          <w:numId w:val="9"/>
        </w:numPr>
        <w:autoSpaceDE w:val="0"/>
        <w:autoSpaceDN w:val="0"/>
        <w:adjustRightInd w:val="0"/>
        <w:rPr>
          <w:rFonts w:cs="Times"/>
        </w:rPr>
      </w:pPr>
      <w:r>
        <w:rPr>
          <w:rFonts w:cs="Arial"/>
          <w:i/>
          <w:iCs/>
        </w:rPr>
        <w:t>Gjensidig respekt og tillit</w:t>
      </w:r>
      <w:r w:rsidR="00C65F21" w:rsidRPr="00C65F21">
        <w:rPr>
          <w:rFonts w:cs="Arial"/>
          <w:i/>
          <w:iCs/>
        </w:rPr>
        <w:t xml:space="preserve"> </w:t>
      </w:r>
    </w:p>
    <w:p w14:paraId="4C2D8B27" w14:textId="2EC21D3A" w:rsidR="00C65F21" w:rsidRPr="00416A24" w:rsidRDefault="00CE2C02" w:rsidP="00C65F21">
      <w:pPr>
        <w:pStyle w:val="ListParagraph"/>
        <w:widowControl w:val="0"/>
        <w:numPr>
          <w:ilvl w:val="0"/>
          <w:numId w:val="9"/>
        </w:numPr>
        <w:autoSpaceDE w:val="0"/>
        <w:autoSpaceDN w:val="0"/>
        <w:adjustRightInd w:val="0"/>
        <w:rPr>
          <w:rFonts w:cs="Times"/>
        </w:rPr>
      </w:pPr>
      <w:r>
        <w:rPr>
          <w:rFonts w:cs="Arial"/>
          <w:i/>
          <w:iCs/>
        </w:rPr>
        <w:lastRenderedPageBreak/>
        <w:t>Ansvarlighet</w:t>
      </w:r>
    </w:p>
    <w:p w14:paraId="0A4034E8" w14:textId="117BBFE8" w:rsidR="00C65F21" w:rsidRPr="00416A24" w:rsidRDefault="00CE2C02" w:rsidP="00C65F21">
      <w:pPr>
        <w:pStyle w:val="ListParagraph"/>
        <w:widowControl w:val="0"/>
        <w:numPr>
          <w:ilvl w:val="0"/>
          <w:numId w:val="9"/>
        </w:numPr>
        <w:autoSpaceDE w:val="0"/>
        <w:autoSpaceDN w:val="0"/>
        <w:adjustRightInd w:val="0"/>
        <w:rPr>
          <w:rFonts w:cs="Times"/>
        </w:rPr>
      </w:pPr>
      <w:r>
        <w:rPr>
          <w:rFonts w:cs="Arial"/>
          <w:i/>
          <w:iCs/>
        </w:rPr>
        <w:t>Fellesskap</w:t>
      </w:r>
    </w:p>
    <w:p w14:paraId="5C3A64AC" w14:textId="1F9426C3" w:rsidR="00C65F21" w:rsidRPr="00416A24" w:rsidRDefault="00C65F21" w:rsidP="00C65F21">
      <w:pPr>
        <w:pStyle w:val="ListParagraph"/>
        <w:widowControl w:val="0"/>
        <w:numPr>
          <w:ilvl w:val="0"/>
          <w:numId w:val="9"/>
        </w:numPr>
        <w:autoSpaceDE w:val="0"/>
        <w:autoSpaceDN w:val="0"/>
        <w:adjustRightInd w:val="0"/>
        <w:rPr>
          <w:rFonts w:cs="Times"/>
        </w:rPr>
      </w:pPr>
      <w:r w:rsidRPr="00416A24">
        <w:rPr>
          <w:rFonts w:cs="Arial"/>
          <w:i/>
          <w:iCs/>
        </w:rPr>
        <w:t>Integrit</w:t>
      </w:r>
      <w:r w:rsidR="00CE2C02">
        <w:rPr>
          <w:rFonts w:cs="Arial"/>
          <w:i/>
          <w:iCs/>
        </w:rPr>
        <w:t>et</w:t>
      </w:r>
    </w:p>
    <w:p w14:paraId="1722CB49" w14:textId="61113F0A" w:rsidR="00C65F21" w:rsidRPr="00C65F21" w:rsidRDefault="00CE2C02" w:rsidP="00C65F21">
      <w:pPr>
        <w:pStyle w:val="ListParagraph"/>
        <w:widowControl w:val="0"/>
        <w:numPr>
          <w:ilvl w:val="0"/>
          <w:numId w:val="9"/>
        </w:numPr>
        <w:autoSpaceDE w:val="0"/>
        <w:autoSpaceDN w:val="0"/>
        <w:adjustRightInd w:val="0"/>
        <w:ind w:left="426"/>
        <w:rPr>
          <w:rFonts w:cs="Times"/>
        </w:rPr>
      </w:pPr>
      <w:r>
        <w:rPr>
          <w:rFonts w:cs="Arial"/>
          <w:i/>
          <w:iCs/>
        </w:rPr>
        <w:lastRenderedPageBreak/>
        <w:t>Fleksibilitet</w:t>
      </w:r>
      <w:r w:rsidR="00C65F21" w:rsidRPr="00C65F21">
        <w:rPr>
          <w:rFonts w:cs="Arial"/>
          <w:i/>
          <w:iCs/>
        </w:rPr>
        <w:t xml:space="preserve"> </w:t>
      </w:r>
    </w:p>
    <w:p w14:paraId="7CDF8170" w14:textId="3A8BA4CC" w:rsidR="00C65F21" w:rsidRPr="00416A24" w:rsidRDefault="00CE2C02" w:rsidP="00C65F21">
      <w:pPr>
        <w:pStyle w:val="ListParagraph"/>
        <w:widowControl w:val="0"/>
        <w:numPr>
          <w:ilvl w:val="0"/>
          <w:numId w:val="9"/>
        </w:numPr>
        <w:autoSpaceDE w:val="0"/>
        <w:autoSpaceDN w:val="0"/>
        <w:adjustRightInd w:val="0"/>
        <w:ind w:left="426"/>
        <w:rPr>
          <w:rFonts w:cs="Times"/>
        </w:rPr>
      </w:pPr>
      <w:r>
        <w:rPr>
          <w:rFonts w:cs="Arial"/>
          <w:i/>
          <w:iCs/>
        </w:rPr>
        <w:t>Entreprenørskap</w:t>
      </w:r>
    </w:p>
    <w:p w14:paraId="0D9CDD54" w14:textId="498FC2EE" w:rsidR="00D04C0C" w:rsidRPr="00C65F21" w:rsidRDefault="00CE2C02" w:rsidP="00C65F21">
      <w:pPr>
        <w:pStyle w:val="ListParagraph"/>
        <w:widowControl w:val="0"/>
        <w:numPr>
          <w:ilvl w:val="0"/>
          <w:numId w:val="9"/>
        </w:numPr>
        <w:autoSpaceDE w:val="0"/>
        <w:autoSpaceDN w:val="0"/>
        <w:adjustRightInd w:val="0"/>
        <w:ind w:left="426"/>
        <w:rPr>
          <w:rFonts w:cs="Times"/>
        </w:rPr>
      </w:pPr>
      <w:r>
        <w:rPr>
          <w:rFonts w:cs="Arial"/>
          <w:i/>
          <w:iCs/>
        </w:rPr>
        <w:t>Langsiktighet</w:t>
      </w:r>
      <w:r w:rsidR="00C65F21" w:rsidRPr="00416A24">
        <w:rPr>
          <w:rFonts w:cs="Arial"/>
          <w:i/>
          <w:iCs/>
        </w:rPr>
        <w:t xml:space="preserve"> </w:t>
      </w:r>
    </w:p>
    <w:p w14:paraId="22F46C6E" w14:textId="77777777" w:rsidR="00C65F21" w:rsidRDefault="00C65F21" w:rsidP="00D04C0C">
      <w:pPr>
        <w:widowControl w:val="0"/>
        <w:autoSpaceDE w:val="0"/>
        <w:autoSpaceDN w:val="0"/>
        <w:adjustRightInd w:val="0"/>
        <w:rPr>
          <w:rFonts w:cs="Arial"/>
        </w:rPr>
        <w:sectPr w:rsidR="00C65F21" w:rsidSect="00C65F21">
          <w:type w:val="continuous"/>
          <w:pgSz w:w="11900" w:h="16840"/>
          <w:pgMar w:top="1440" w:right="1800" w:bottom="1440" w:left="1800" w:header="708" w:footer="708" w:gutter="0"/>
          <w:cols w:num="3" w:space="257"/>
          <w:docGrid w:linePitch="360"/>
        </w:sectPr>
      </w:pPr>
    </w:p>
    <w:p w14:paraId="05A1C580" w14:textId="0770A92F" w:rsidR="00355066" w:rsidRDefault="00DB35AB" w:rsidP="00355066">
      <w:pPr>
        <w:widowControl w:val="0"/>
        <w:autoSpaceDE w:val="0"/>
        <w:autoSpaceDN w:val="0"/>
        <w:adjustRightInd w:val="0"/>
        <w:jc w:val="right"/>
        <w:rPr>
          <w:rFonts w:cs="Arial"/>
        </w:rPr>
      </w:pPr>
      <w:sdt>
        <w:sdtPr>
          <w:rPr>
            <w:rFonts w:cs="Arial"/>
          </w:rPr>
          <w:id w:val="3177815"/>
          <w:citation/>
        </w:sdtPr>
        <w:sdtContent>
          <w:r w:rsidR="00355066">
            <w:rPr>
              <w:rFonts w:cs="Arial"/>
            </w:rPr>
            <w:fldChar w:fldCharType="begin"/>
          </w:r>
          <w:r w:rsidR="00355066">
            <w:rPr>
              <w:rFonts w:cs="Arial"/>
            </w:rPr>
            <w:instrText xml:space="preserve"> CITATION Nav12 \l 1044 </w:instrText>
          </w:r>
          <w:r w:rsidR="00355066">
            <w:rPr>
              <w:rFonts w:cs="Arial"/>
            </w:rPr>
            <w:fldChar w:fldCharType="separate"/>
          </w:r>
          <w:r w:rsidR="00957876" w:rsidRPr="00957876">
            <w:rPr>
              <w:rFonts w:cs="Arial"/>
              <w:noProof/>
            </w:rPr>
            <w:t>(Gilje, 2012)</w:t>
          </w:r>
          <w:r w:rsidR="00355066">
            <w:rPr>
              <w:rFonts w:cs="Arial"/>
            </w:rPr>
            <w:fldChar w:fldCharType="end"/>
          </w:r>
        </w:sdtContent>
      </w:sdt>
    </w:p>
    <w:p w14:paraId="742CF984" w14:textId="2A22785F" w:rsidR="00D04C0C" w:rsidRPr="00142586" w:rsidRDefault="00996C11" w:rsidP="00D04C0C">
      <w:pPr>
        <w:widowControl w:val="0"/>
        <w:autoSpaceDE w:val="0"/>
        <w:autoSpaceDN w:val="0"/>
        <w:adjustRightInd w:val="0"/>
        <w:rPr>
          <w:rFonts w:cs="Times"/>
        </w:rPr>
      </w:pPr>
      <w:r w:rsidRPr="00996C11">
        <w:rPr>
          <w:rFonts w:cs="Arial"/>
        </w:rPr>
        <w:t xml:space="preserve">Det er interessant at </w:t>
      </w:r>
      <w:proofErr w:type="spellStart"/>
      <w:r w:rsidRPr="00996C11">
        <w:rPr>
          <w:rFonts w:cs="Arial"/>
        </w:rPr>
        <w:t>Safetec</w:t>
      </w:r>
      <w:proofErr w:type="spellEnd"/>
      <w:r w:rsidRPr="00996C11">
        <w:rPr>
          <w:rFonts w:cs="Arial"/>
        </w:rPr>
        <w:t xml:space="preserve"> </w:t>
      </w:r>
      <w:r w:rsidR="00040C84" w:rsidRPr="00996C11">
        <w:rPr>
          <w:rFonts w:cs="Arial"/>
        </w:rPr>
        <w:t>har hele ti</w:t>
      </w:r>
      <w:r w:rsidR="00D04C0C" w:rsidRPr="00996C11">
        <w:rPr>
          <w:rFonts w:cs="Arial"/>
        </w:rPr>
        <w:t xml:space="preserve"> kjerneverdier.</w:t>
      </w:r>
      <w:r w:rsidR="00D04C0C" w:rsidRPr="009E7619">
        <w:rPr>
          <w:rFonts w:cs="Arial"/>
        </w:rPr>
        <w:t xml:space="preserve"> </w:t>
      </w:r>
      <w:r w:rsidR="00416A24">
        <w:rPr>
          <w:rFonts w:cs="Arial"/>
        </w:rPr>
        <w:t>Ifølge Collins og</w:t>
      </w:r>
      <w:r w:rsidR="00D04C0C" w:rsidRPr="009E7619">
        <w:rPr>
          <w:rFonts w:cs="Arial"/>
        </w:rPr>
        <w:t xml:space="preserve"> </w:t>
      </w:r>
      <w:proofErr w:type="spellStart"/>
      <w:r w:rsidR="00D04C0C" w:rsidRPr="009E7619">
        <w:rPr>
          <w:rFonts w:cs="Arial"/>
        </w:rPr>
        <w:t>Porras</w:t>
      </w:r>
      <w:proofErr w:type="spellEnd"/>
      <w:r w:rsidR="00D04C0C" w:rsidRPr="009E7619">
        <w:rPr>
          <w:rFonts w:cs="Arial"/>
        </w:rPr>
        <w:t xml:space="preserve"> </w:t>
      </w:r>
      <w:sdt>
        <w:sdtPr>
          <w:rPr>
            <w:rFonts w:cs="Arial"/>
          </w:rPr>
          <w:id w:val="-676739080"/>
          <w:citation/>
        </w:sdtPr>
        <w:sdtContent>
          <w:r w:rsidR="00C65F21">
            <w:rPr>
              <w:rFonts w:cs="Arial"/>
            </w:rPr>
            <w:fldChar w:fldCharType="begin"/>
          </w:r>
          <w:r w:rsidR="000F5538">
            <w:rPr>
              <w:rFonts w:cs="Arial"/>
            </w:rPr>
            <w:instrText xml:space="preserve">CITATION Col10 \n  \t  \l 1044 </w:instrText>
          </w:r>
          <w:r w:rsidR="00C65F21">
            <w:rPr>
              <w:rFonts w:cs="Arial"/>
            </w:rPr>
            <w:fldChar w:fldCharType="separate"/>
          </w:r>
          <w:r w:rsidR="00957876" w:rsidRPr="00957876">
            <w:rPr>
              <w:rFonts w:cs="Arial"/>
              <w:noProof/>
            </w:rPr>
            <w:t>(1996)</w:t>
          </w:r>
          <w:r w:rsidR="00C65F21">
            <w:rPr>
              <w:rFonts w:cs="Arial"/>
            </w:rPr>
            <w:fldChar w:fldCharType="end"/>
          </w:r>
        </w:sdtContent>
      </w:sdt>
      <w:r w:rsidR="000F5538">
        <w:rPr>
          <w:rFonts w:cs="Arial"/>
        </w:rPr>
        <w:t xml:space="preserve"> </w:t>
      </w:r>
      <w:r w:rsidR="00D04C0C" w:rsidRPr="009E7619">
        <w:rPr>
          <w:rFonts w:cs="Arial"/>
        </w:rPr>
        <w:t xml:space="preserve">har de fleste selskaper </w:t>
      </w:r>
      <w:r w:rsidR="00040C84" w:rsidRPr="00040C84">
        <w:rPr>
          <w:rFonts w:cs="Arial"/>
        </w:rPr>
        <w:t xml:space="preserve">tre til fem </w:t>
      </w:r>
      <w:r w:rsidR="00D04C0C" w:rsidRPr="00040C84">
        <w:rPr>
          <w:rFonts w:cs="Arial"/>
        </w:rPr>
        <w:t>kjerneverdier.</w:t>
      </w:r>
      <w:r w:rsidR="00D04C0C" w:rsidRPr="009E7619">
        <w:rPr>
          <w:rFonts w:cs="Arial"/>
        </w:rPr>
        <w:t xml:space="preserve"> Dette kommer av at kun </w:t>
      </w:r>
      <w:r w:rsidR="00040C84">
        <w:rPr>
          <w:rFonts w:cs="Arial"/>
        </w:rPr>
        <w:t xml:space="preserve">noen få </w:t>
      </w:r>
      <w:r w:rsidR="00D04C0C" w:rsidRPr="009E7619">
        <w:rPr>
          <w:rFonts w:cs="Arial"/>
        </w:rPr>
        <w:t>verdier virkelig</w:t>
      </w:r>
      <w:r w:rsidR="00040C84">
        <w:rPr>
          <w:rFonts w:cs="Arial"/>
        </w:rPr>
        <w:t xml:space="preserve"> kan</w:t>
      </w:r>
      <w:r w:rsidR="00D04C0C" w:rsidRPr="009E7619">
        <w:rPr>
          <w:rFonts w:cs="Arial"/>
        </w:rPr>
        <w:t xml:space="preserve"> være en del av kjer</w:t>
      </w:r>
      <w:r w:rsidR="00416A24">
        <w:rPr>
          <w:rFonts w:cs="Arial"/>
        </w:rPr>
        <w:t xml:space="preserve">nen i selskapet. </w:t>
      </w:r>
      <w:r w:rsidR="000F5538">
        <w:rPr>
          <w:rFonts w:cs="Arial"/>
        </w:rPr>
        <w:t>Forfatterne hevder</w:t>
      </w:r>
      <w:r w:rsidR="00D04C0C" w:rsidRPr="009E7619">
        <w:rPr>
          <w:rFonts w:cs="Arial"/>
        </w:rPr>
        <w:t xml:space="preserve"> det </w:t>
      </w:r>
      <w:r w:rsidR="000F5538">
        <w:rPr>
          <w:rFonts w:cs="Arial"/>
        </w:rPr>
        <w:t xml:space="preserve">er </w:t>
      </w:r>
      <w:r w:rsidR="00D04C0C" w:rsidRPr="009E7619">
        <w:rPr>
          <w:rFonts w:cs="Arial"/>
        </w:rPr>
        <w:t xml:space="preserve">en sjanse for at kjerneverdiene er blandet med gjeldende praksis, normer eller strategier i firmaet. Dette er ting som </w:t>
      </w:r>
      <w:r w:rsidR="00040C84" w:rsidRPr="00040C84">
        <w:rPr>
          <w:rFonts w:cs="Arial"/>
        </w:rPr>
        <w:t>endres</w:t>
      </w:r>
      <w:r w:rsidR="00D04C0C" w:rsidRPr="009E7619">
        <w:rPr>
          <w:rFonts w:cs="Arial"/>
        </w:rPr>
        <w:t xml:space="preserve"> med tiden, mens kjerneverdiene vil være de samme</w:t>
      </w:r>
      <w:r w:rsidR="00416A24">
        <w:rPr>
          <w:rFonts w:cs="Arial"/>
        </w:rPr>
        <w:t xml:space="preserve">. </w:t>
      </w:r>
      <w:r w:rsidR="00D04C0C">
        <w:rPr>
          <w:rFonts w:cs="Arial"/>
        </w:rPr>
        <w:t xml:space="preserve">En av </w:t>
      </w:r>
      <w:r w:rsidR="00D04C0C">
        <w:rPr>
          <w:rFonts w:cs="Arial"/>
        </w:rPr>
        <w:lastRenderedPageBreak/>
        <w:t xml:space="preserve">konsekvensene av å ha så mange kjerneverdier er at de ikke klarer å formidle alle i like stor grad til de ansatte. </w:t>
      </w:r>
      <w:r w:rsidR="00040C84">
        <w:rPr>
          <w:rFonts w:cs="Arial"/>
        </w:rPr>
        <w:t xml:space="preserve">Ti </w:t>
      </w:r>
      <w:r w:rsidR="00D04C0C">
        <w:rPr>
          <w:rFonts w:cs="Arial"/>
        </w:rPr>
        <w:t xml:space="preserve">kjerneverdier vil sannsynligvis være for mange til at de ansatte kan implementere alle verdiene </w:t>
      </w:r>
      <w:r w:rsidR="00040C84">
        <w:rPr>
          <w:rFonts w:cs="Arial"/>
        </w:rPr>
        <w:t>i det daglige arbeidet</w:t>
      </w:r>
      <w:r w:rsidR="00D04C0C">
        <w:rPr>
          <w:rFonts w:cs="Arial"/>
        </w:rPr>
        <w:t xml:space="preserve">. </w:t>
      </w:r>
    </w:p>
    <w:p w14:paraId="43E9FF83" w14:textId="04B95CC0" w:rsidR="007C10FB" w:rsidRDefault="00D04C0C" w:rsidP="00266D4E">
      <w:pPr>
        <w:pStyle w:val="Heading2"/>
        <w:rPr>
          <w:rFonts w:cs="Arial"/>
        </w:rPr>
      </w:pPr>
      <w:bookmarkStart w:id="23" w:name="_Toc341589904"/>
      <w:r w:rsidRPr="007C10FB">
        <w:t>Forretningsdefinisjon</w:t>
      </w:r>
      <w:bookmarkEnd w:id="23"/>
    </w:p>
    <w:p w14:paraId="7C6D3296" w14:textId="6DB7B640" w:rsidR="00D04C0C" w:rsidRPr="009E7619" w:rsidRDefault="00B27269" w:rsidP="00D04C0C">
      <w:pPr>
        <w:widowControl w:val="0"/>
        <w:autoSpaceDE w:val="0"/>
        <w:autoSpaceDN w:val="0"/>
        <w:adjustRightInd w:val="0"/>
        <w:rPr>
          <w:rFonts w:cs="Times"/>
        </w:rPr>
      </w:pPr>
      <w:r w:rsidRPr="00B27269">
        <w:rPr>
          <w:rFonts w:cs="Arial"/>
          <w:i/>
        </w:rPr>
        <w:t>F</w:t>
      </w:r>
      <w:r w:rsidR="00D04C0C" w:rsidRPr="00B27269">
        <w:rPr>
          <w:rFonts w:cs="Arial"/>
          <w:i/>
        </w:rPr>
        <w:t>orretningsdefinisjonen</w:t>
      </w:r>
      <w:r>
        <w:rPr>
          <w:rFonts w:cs="Arial"/>
        </w:rPr>
        <w:t xml:space="preserve"> gir</w:t>
      </w:r>
      <w:r w:rsidR="00D04C0C">
        <w:rPr>
          <w:rFonts w:cs="Arial"/>
        </w:rPr>
        <w:t xml:space="preserve"> </w:t>
      </w:r>
      <w:r w:rsidR="00D04C0C" w:rsidRPr="00040C84">
        <w:rPr>
          <w:rFonts w:cs="Arial"/>
        </w:rPr>
        <w:t>retning</w:t>
      </w:r>
      <w:r w:rsidR="00D04C0C">
        <w:rPr>
          <w:rFonts w:cs="Arial"/>
        </w:rPr>
        <w:t xml:space="preserve"> </w:t>
      </w:r>
      <w:r w:rsidR="00D04C0C" w:rsidRPr="008077C2">
        <w:rPr>
          <w:rFonts w:cs="Arial"/>
        </w:rPr>
        <w:t>for virkso</w:t>
      </w:r>
      <w:r w:rsidR="00D04C0C">
        <w:rPr>
          <w:rFonts w:cs="Arial"/>
        </w:rPr>
        <w:t>mheten</w:t>
      </w:r>
      <w:r>
        <w:rPr>
          <w:rFonts w:cs="Arial"/>
        </w:rPr>
        <w:t>s utvikling</w:t>
      </w:r>
      <w:r w:rsidR="00D04C0C">
        <w:rPr>
          <w:rFonts w:cs="Arial"/>
        </w:rPr>
        <w:t xml:space="preserve"> og </w:t>
      </w:r>
      <w:r w:rsidR="00040C84">
        <w:rPr>
          <w:rFonts w:cs="Arial"/>
        </w:rPr>
        <w:t xml:space="preserve">en </w:t>
      </w:r>
      <w:r w:rsidR="00D04C0C">
        <w:rPr>
          <w:rFonts w:cs="Arial"/>
        </w:rPr>
        <w:t>tydelig</w:t>
      </w:r>
      <w:r w:rsidR="00D04C0C" w:rsidRPr="008077C2">
        <w:rPr>
          <w:rFonts w:cs="Arial"/>
        </w:rPr>
        <w:t xml:space="preserve"> identitet som følge av å operer</w:t>
      </w:r>
      <w:r>
        <w:rPr>
          <w:rFonts w:cs="Arial"/>
        </w:rPr>
        <w:t>e innenfor et spesifikt fagfelt</w:t>
      </w:r>
      <w:r w:rsidR="00D04C0C">
        <w:rPr>
          <w:rFonts w:cs="Arial"/>
        </w:rPr>
        <w:t>, og blir slik et</w:t>
      </w:r>
      <w:r w:rsidR="00D04C0C" w:rsidRPr="009E7619">
        <w:rPr>
          <w:rFonts w:cs="Arial"/>
        </w:rPr>
        <w:t xml:space="preserve"> prinsipp for å skille muligheter fra digresjoner. </w:t>
      </w:r>
      <w:sdt>
        <w:sdtPr>
          <w:rPr>
            <w:rFonts w:cs="Arial"/>
          </w:rPr>
          <w:id w:val="-986011766"/>
          <w:citation/>
        </w:sdtPr>
        <w:sdtContent>
          <w:r w:rsidR="007C10FB">
            <w:rPr>
              <w:rFonts w:cs="Arial"/>
            </w:rPr>
            <w:fldChar w:fldCharType="begin"/>
          </w:r>
          <w:r w:rsidR="00214377">
            <w:rPr>
              <w:rFonts w:cs="Arial"/>
            </w:rPr>
            <w:instrText xml:space="preserve">CITATION DeW10 \l 1044 </w:instrText>
          </w:r>
          <w:r w:rsidR="007C10FB">
            <w:rPr>
              <w:rFonts w:cs="Arial"/>
            </w:rPr>
            <w:fldChar w:fldCharType="separate"/>
          </w:r>
          <w:r w:rsidR="00957876" w:rsidRPr="00957876">
            <w:rPr>
              <w:rFonts w:cs="Arial"/>
              <w:noProof/>
            </w:rPr>
            <w:t>(de Wit &amp; Meyer, 2010)</w:t>
          </w:r>
          <w:r w:rsidR="007C10FB">
            <w:rPr>
              <w:rFonts w:cs="Arial"/>
            </w:rPr>
            <w:fldChar w:fldCharType="end"/>
          </w:r>
        </w:sdtContent>
      </w:sdt>
    </w:p>
    <w:p w14:paraId="043AAB98" w14:textId="2AAC302F" w:rsidR="00D04C0C" w:rsidRDefault="00D04C0C" w:rsidP="00D04C0C">
      <w:pPr>
        <w:widowControl w:val="0"/>
        <w:autoSpaceDE w:val="0"/>
        <w:autoSpaceDN w:val="0"/>
        <w:adjustRightInd w:val="0"/>
        <w:rPr>
          <w:rFonts w:cs="Arial"/>
        </w:rPr>
      </w:pPr>
      <w:proofErr w:type="spellStart"/>
      <w:r>
        <w:rPr>
          <w:rFonts w:cs="Arial"/>
        </w:rPr>
        <w:t>Safetec</w:t>
      </w:r>
      <w:proofErr w:type="spellEnd"/>
      <w:r>
        <w:rPr>
          <w:rFonts w:cs="Arial"/>
        </w:rPr>
        <w:t xml:space="preserve"> har definert</w:t>
      </w:r>
      <w:r w:rsidRPr="009E7619">
        <w:rPr>
          <w:rFonts w:cs="Arial"/>
        </w:rPr>
        <w:t xml:space="preserve"> </w:t>
      </w:r>
      <w:r w:rsidRPr="00D75D41">
        <w:rPr>
          <w:rFonts w:cs="Arial"/>
        </w:rPr>
        <w:t>forretningsområdet</w:t>
      </w:r>
      <w:r>
        <w:rPr>
          <w:rFonts w:cs="Arial"/>
        </w:rPr>
        <w:t xml:space="preserve"> til </w:t>
      </w:r>
      <w:r w:rsidR="00D75D41">
        <w:rPr>
          <w:rFonts w:cs="Arial"/>
        </w:rPr>
        <w:t xml:space="preserve">forebygging av </w:t>
      </w:r>
      <w:r w:rsidRPr="009E7619">
        <w:rPr>
          <w:rFonts w:cs="Arial"/>
        </w:rPr>
        <w:t>ulykker og kriser i stor skala, ikke daglig HMS-arbeid.</w:t>
      </w:r>
      <w:r>
        <w:rPr>
          <w:rFonts w:cs="Times"/>
        </w:rPr>
        <w:t xml:space="preserve"> </w:t>
      </w:r>
      <w:r>
        <w:rPr>
          <w:rFonts w:cs="Arial"/>
        </w:rPr>
        <w:t>Dette er k</w:t>
      </w:r>
      <w:r w:rsidRPr="009E7619">
        <w:rPr>
          <w:rFonts w:cs="Arial"/>
        </w:rPr>
        <w:t xml:space="preserve">omplekse scenario som </w:t>
      </w:r>
      <w:r>
        <w:rPr>
          <w:rFonts w:cs="Arial"/>
        </w:rPr>
        <w:t>krever analytisk kompetanse og avanserte metoder og verktøy</w:t>
      </w:r>
      <w:r w:rsidR="007C10FB">
        <w:rPr>
          <w:rFonts w:cs="Arial"/>
        </w:rPr>
        <w:t>.</w:t>
      </w:r>
      <w:sdt>
        <w:sdtPr>
          <w:rPr>
            <w:rFonts w:cs="Arial"/>
          </w:rPr>
          <w:id w:val="-997957110"/>
          <w:citation/>
        </w:sdtPr>
        <w:sdtContent>
          <w:r w:rsidR="007C10FB">
            <w:rPr>
              <w:rFonts w:cs="Arial"/>
            </w:rPr>
            <w:fldChar w:fldCharType="begin"/>
          </w:r>
          <w:r w:rsidR="007C10FB">
            <w:rPr>
              <w:rFonts w:cs="Arial"/>
            </w:rPr>
            <w:instrText xml:space="preserve"> CITATION Saf12 \l 1044 </w:instrText>
          </w:r>
          <w:r w:rsidR="007C10FB">
            <w:rPr>
              <w:rFonts w:cs="Arial"/>
            </w:rPr>
            <w:fldChar w:fldCharType="separate"/>
          </w:r>
          <w:r w:rsidR="00957876">
            <w:rPr>
              <w:rFonts w:cs="Arial"/>
              <w:noProof/>
            </w:rPr>
            <w:t xml:space="preserve"> </w:t>
          </w:r>
          <w:r w:rsidR="00957876" w:rsidRPr="00957876">
            <w:rPr>
              <w:rFonts w:cs="Arial"/>
              <w:noProof/>
            </w:rPr>
            <w:t>(Safetec Nordic, 2012)</w:t>
          </w:r>
          <w:r w:rsidR="007C10FB">
            <w:rPr>
              <w:rFonts w:cs="Arial"/>
            </w:rPr>
            <w:fldChar w:fldCharType="end"/>
          </w:r>
        </w:sdtContent>
      </w:sdt>
    </w:p>
    <w:p w14:paraId="59D58683" w14:textId="77777777" w:rsidR="00D04C0C" w:rsidRDefault="00D04C0C" w:rsidP="001C06DF">
      <w:pPr>
        <w:pStyle w:val="Heading3"/>
      </w:pPr>
      <w:bookmarkStart w:id="24" w:name="_Ref341015222"/>
      <w:bookmarkStart w:id="25" w:name="_Toc341589905"/>
      <w:proofErr w:type="spellStart"/>
      <w:r w:rsidRPr="009E7619">
        <w:t>Safetecs</w:t>
      </w:r>
      <w:proofErr w:type="spellEnd"/>
      <w:r w:rsidRPr="009E7619">
        <w:t xml:space="preserve"> mål</w:t>
      </w:r>
      <w:bookmarkEnd w:id="24"/>
      <w:bookmarkEnd w:id="25"/>
      <w:r w:rsidRPr="009E7619">
        <w:t xml:space="preserve"> </w:t>
      </w:r>
    </w:p>
    <w:p w14:paraId="6F963471" w14:textId="5ED88043" w:rsidR="00D04C0C" w:rsidRPr="007A22FD" w:rsidRDefault="00D04C0C" w:rsidP="00D04C0C">
      <w:pPr>
        <w:widowControl w:val="0"/>
        <w:autoSpaceDE w:val="0"/>
        <w:autoSpaceDN w:val="0"/>
        <w:adjustRightInd w:val="0"/>
        <w:rPr>
          <w:rFonts w:cs="Times"/>
        </w:rPr>
      </w:pPr>
      <w:proofErr w:type="spellStart"/>
      <w:r w:rsidRPr="007A22FD">
        <w:rPr>
          <w:rFonts w:cs="Arial"/>
        </w:rPr>
        <w:t>Safetecs</w:t>
      </w:r>
      <w:proofErr w:type="spellEnd"/>
      <w:r w:rsidRPr="007A22FD">
        <w:rPr>
          <w:rFonts w:cs="Arial"/>
        </w:rPr>
        <w:t xml:space="preserve"> erklærte mål er følgende:</w:t>
      </w:r>
    </w:p>
    <w:p w14:paraId="7066BF9F" w14:textId="77777777" w:rsidR="00D04C0C" w:rsidRPr="007A22FD" w:rsidRDefault="00D04C0C" w:rsidP="00D04C0C">
      <w:pPr>
        <w:pStyle w:val="ListParagraph"/>
        <w:widowControl w:val="0"/>
        <w:numPr>
          <w:ilvl w:val="0"/>
          <w:numId w:val="2"/>
        </w:numPr>
        <w:autoSpaceDE w:val="0"/>
        <w:autoSpaceDN w:val="0"/>
        <w:adjustRightInd w:val="0"/>
        <w:rPr>
          <w:rFonts w:cs="Times"/>
        </w:rPr>
      </w:pPr>
      <w:r w:rsidRPr="007A22FD">
        <w:rPr>
          <w:rFonts w:cs="Arial"/>
        </w:rPr>
        <w:t>Å være foretrukket partner for risikotjenester</w:t>
      </w:r>
    </w:p>
    <w:p w14:paraId="30D2183F" w14:textId="73E5A99A" w:rsidR="00D04C0C" w:rsidRPr="007A22FD" w:rsidRDefault="00CF19AD" w:rsidP="00D04C0C">
      <w:pPr>
        <w:pStyle w:val="ListParagraph"/>
        <w:widowControl w:val="0"/>
        <w:numPr>
          <w:ilvl w:val="0"/>
          <w:numId w:val="2"/>
        </w:numPr>
        <w:autoSpaceDE w:val="0"/>
        <w:autoSpaceDN w:val="0"/>
        <w:adjustRightInd w:val="0"/>
        <w:rPr>
          <w:rFonts w:cs="Times"/>
        </w:rPr>
      </w:pPr>
      <w:r>
        <w:rPr>
          <w:rFonts w:cs="Arial"/>
        </w:rPr>
        <w:t>Utforske nye muligheter</w:t>
      </w:r>
      <w:r w:rsidR="00D04C0C" w:rsidRPr="007A22FD">
        <w:rPr>
          <w:rFonts w:cs="Arial"/>
        </w:rPr>
        <w:t xml:space="preserve"> i ikke-tekniske risikoanalyser </w:t>
      </w:r>
    </w:p>
    <w:p w14:paraId="06F8E881" w14:textId="676BF7B4" w:rsidR="00D04C0C" w:rsidRPr="007A22FD" w:rsidRDefault="00D04C0C" w:rsidP="00D04C0C">
      <w:pPr>
        <w:pStyle w:val="ListParagraph"/>
        <w:widowControl w:val="0"/>
        <w:numPr>
          <w:ilvl w:val="0"/>
          <w:numId w:val="2"/>
        </w:numPr>
        <w:autoSpaceDE w:val="0"/>
        <w:autoSpaceDN w:val="0"/>
        <w:adjustRightInd w:val="0"/>
        <w:rPr>
          <w:rFonts w:cs="Times"/>
        </w:rPr>
      </w:pPr>
      <w:r w:rsidRPr="007A22FD">
        <w:rPr>
          <w:rFonts w:cs="Arial"/>
        </w:rPr>
        <w:t>Mål om vekst</w:t>
      </w:r>
      <w:r w:rsidR="004706D2">
        <w:rPr>
          <w:rFonts w:cs="Arial"/>
        </w:rPr>
        <w:t xml:space="preserve"> (Eksempel: 20 % årlig vekst i fortjeneste</w:t>
      </w:r>
      <w:r w:rsidR="00D75D41">
        <w:rPr>
          <w:rFonts w:cs="Arial"/>
        </w:rPr>
        <w:t>)</w:t>
      </w:r>
    </w:p>
    <w:p w14:paraId="15FC5882" w14:textId="1F486025" w:rsidR="00D04C0C" w:rsidRPr="00D75D41" w:rsidRDefault="00D04C0C" w:rsidP="00D04C0C">
      <w:pPr>
        <w:pStyle w:val="ListParagraph"/>
        <w:widowControl w:val="0"/>
        <w:numPr>
          <w:ilvl w:val="0"/>
          <w:numId w:val="2"/>
        </w:numPr>
        <w:autoSpaceDE w:val="0"/>
        <w:autoSpaceDN w:val="0"/>
        <w:adjustRightInd w:val="0"/>
        <w:rPr>
          <w:rFonts w:cs="Times"/>
        </w:rPr>
      </w:pPr>
      <w:r w:rsidRPr="007A22FD">
        <w:rPr>
          <w:rFonts w:cs="Arial"/>
        </w:rPr>
        <w:t>Mål om fortjeneste</w:t>
      </w:r>
    </w:p>
    <w:p w14:paraId="32BD6946" w14:textId="277C8197" w:rsidR="00D75D41" w:rsidRPr="00706ECA" w:rsidRDefault="00DB35AB" w:rsidP="00D75D41">
      <w:pPr>
        <w:pStyle w:val="ListParagraph"/>
        <w:widowControl w:val="0"/>
        <w:autoSpaceDE w:val="0"/>
        <w:autoSpaceDN w:val="0"/>
        <w:adjustRightInd w:val="0"/>
        <w:rPr>
          <w:rFonts w:cs="Times"/>
        </w:rPr>
      </w:pPr>
      <w:sdt>
        <w:sdtPr>
          <w:rPr>
            <w:rFonts w:cs="Arial"/>
          </w:rPr>
          <w:id w:val="-321590533"/>
          <w:citation/>
        </w:sdtPr>
        <w:sdtContent>
          <w:r w:rsidR="00D75D41">
            <w:rPr>
              <w:rFonts w:cs="Arial"/>
            </w:rPr>
            <w:fldChar w:fldCharType="begin"/>
          </w:r>
          <w:r w:rsidR="00D75D41">
            <w:rPr>
              <w:rFonts w:cs="Arial"/>
            </w:rPr>
            <w:instrText xml:space="preserve">CITATION Nav12 \l 1044 </w:instrText>
          </w:r>
          <w:r w:rsidR="00D75D41">
            <w:rPr>
              <w:rFonts w:cs="Arial"/>
            </w:rPr>
            <w:fldChar w:fldCharType="separate"/>
          </w:r>
          <w:r w:rsidR="00957876" w:rsidRPr="00957876">
            <w:rPr>
              <w:rFonts w:cs="Arial"/>
              <w:noProof/>
            </w:rPr>
            <w:t>(Gilje, 2012)</w:t>
          </w:r>
          <w:r w:rsidR="00D75D41">
            <w:rPr>
              <w:rFonts w:cs="Arial"/>
            </w:rPr>
            <w:fldChar w:fldCharType="end"/>
          </w:r>
        </w:sdtContent>
      </w:sdt>
    </w:p>
    <w:p w14:paraId="52EC7C14" w14:textId="6BF5DC17" w:rsidR="00D75D41" w:rsidRDefault="00BA07E0" w:rsidP="00D04C0C">
      <w:pPr>
        <w:widowControl w:val="0"/>
        <w:autoSpaceDE w:val="0"/>
        <w:autoSpaceDN w:val="0"/>
        <w:adjustRightInd w:val="0"/>
        <w:rPr>
          <w:rFonts w:cs="Arial"/>
        </w:rPr>
      </w:pPr>
      <w:proofErr w:type="spellStart"/>
      <w:r w:rsidRPr="00865BDA">
        <w:rPr>
          <w:rFonts w:cs="Arial"/>
        </w:rPr>
        <w:t>Safetec</w:t>
      </w:r>
      <w:proofErr w:type="spellEnd"/>
      <w:r w:rsidRPr="00865BDA">
        <w:rPr>
          <w:rFonts w:cs="Arial"/>
        </w:rPr>
        <w:t xml:space="preserve"> setter sine </w:t>
      </w:r>
      <w:r w:rsidR="00D75D41">
        <w:rPr>
          <w:rFonts w:cs="Arial"/>
        </w:rPr>
        <w:t>vekst- og salgs</w:t>
      </w:r>
      <w:r w:rsidRPr="00865BDA">
        <w:rPr>
          <w:rFonts w:cs="Arial"/>
        </w:rPr>
        <w:t>mål innenfor</w:t>
      </w:r>
      <w:r w:rsidR="00D04C0C" w:rsidRPr="00865BDA">
        <w:rPr>
          <w:rFonts w:cs="Arial"/>
        </w:rPr>
        <w:t xml:space="preserve"> en </w:t>
      </w:r>
      <w:r w:rsidRPr="00865BDA">
        <w:rPr>
          <w:rFonts w:cs="Arial"/>
        </w:rPr>
        <w:t>tids</w:t>
      </w:r>
      <w:r w:rsidR="00D04C0C" w:rsidRPr="00865BDA">
        <w:rPr>
          <w:rFonts w:cs="Arial"/>
        </w:rPr>
        <w:t>horisont på fem år.</w:t>
      </w:r>
      <w:r w:rsidR="00865BDA">
        <w:rPr>
          <w:rFonts w:cs="Arial"/>
        </w:rPr>
        <w:t xml:space="preserve"> </w:t>
      </w:r>
      <w:r w:rsidR="00865BDA" w:rsidRPr="00865BDA">
        <w:rPr>
          <w:rFonts w:cs="Arial"/>
        </w:rPr>
        <w:t>Dette kan skyldes at rammeavtaler som regel ikke har varigh</w:t>
      </w:r>
      <w:r w:rsidR="00865BDA">
        <w:rPr>
          <w:rFonts w:cs="Arial"/>
        </w:rPr>
        <w:t xml:space="preserve">et på mer enn fire år av gangen </w:t>
      </w:r>
      <w:sdt>
        <w:sdtPr>
          <w:rPr>
            <w:rFonts w:cs="Arial"/>
          </w:rPr>
          <w:id w:val="-99186713"/>
          <w:citation/>
        </w:sdtPr>
        <w:sdtContent>
          <w:r w:rsidR="00865BDA">
            <w:rPr>
              <w:rFonts w:cs="Arial"/>
            </w:rPr>
            <w:fldChar w:fldCharType="begin"/>
          </w:r>
          <w:r w:rsidR="00865BDA">
            <w:rPr>
              <w:rFonts w:cs="Arial"/>
            </w:rPr>
            <w:instrText xml:space="preserve"> CITATION For11 \l 1044 </w:instrText>
          </w:r>
          <w:r w:rsidR="00865BDA">
            <w:rPr>
              <w:rFonts w:cs="Arial"/>
            </w:rPr>
            <w:fldChar w:fldCharType="separate"/>
          </w:r>
          <w:r w:rsidR="00957876" w:rsidRPr="00957876">
            <w:rPr>
              <w:rFonts w:cs="Arial"/>
              <w:noProof/>
            </w:rPr>
            <w:t>(Forum for Offentlige Anskaffelser, 2011)</w:t>
          </w:r>
          <w:r w:rsidR="00865BDA">
            <w:rPr>
              <w:rFonts w:cs="Arial"/>
            </w:rPr>
            <w:fldChar w:fldCharType="end"/>
          </w:r>
        </w:sdtContent>
      </w:sdt>
      <w:r w:rsidR="00865BDA">
        <w:rPr>
          <w:rFonts w:cs="Arial"/>
        </w:rPr>
        <w:t>.</w:t>
      </w:r>
      <w:r w:rsidR="00D04C0C" w:rsidRPr="00865BDA">
        <w:rPr>
          <w:rFonts w:cs="Arial"/>
        </w:rPr>
        <w:t xml:space="preserve"> </w:t>
      </w:r>
      <w:r w:rsidR="00865BDA">
        <w:rPr>
          <w:rFonts w:cs="Arial"/>
        </w:rPr>
        <w:t>S</w:t>
      </w:r>
      <w:r w:rsidR="00C45EB2" w:rsidRPr="00865BDA">
        <w:rPr>
          <w:rFonts w:cs="Arial"/>
        </w:rPr>
        <w:t xml:space="preserve">ammenlignet med Collins og </w:t>
      </w:r>
      <w:proofErr w:type="spellStart"/>
      <w:r w:rsidR="00C45EB2" w:rsidRPr="00865BDA">
        <w:rPr>
          <w:rFonts w:cs="Arial"/>
        </w:rPr>
        <w:t>Porras</w:t>
      </w:r>
      <w:proofErr w:type="spellEnd"/>
      <w:r w:rsidR="00C45EB2" w:rsidRPr="00865BDA">
        <w:rPr>
          <w:rFonts w:cs="Arial"/>
        </w:rPr>
        <w:t xml:space="preserve"> </w:t>
      </w:r>
      <w:r w:rsidR="005F5B2B">
        <w:rPr>
          <w:rFonts w:cs="Arial"/>
        </w:rPr>
        <w:t xml:space="preserve">(1996) </w:t>
      </w:r>
      <w:r w:rsidR="00865BDA" w:rsidRPr="00865BDA">
        <w:rPr>
          <w:rFonts w:cs="Arial"/>
        </w:rPr>
        <w:t>er</w:t>
      </w:r>
      <w:r w:rsidR="00865BDA">
        <w:rPr>
          <w:rFonts w:cs="Arial"/>
        </w:rPr>
        <w:t xml:space="preserve"> dette</w:t>
      </w:r>
      <w:r w:rsidR="00865BDA" w:rsidRPr="00865BDA">
        <w:rPr>
          <w:rFonts w:cs="Arial"/>
        </w:rPr>
        <w:t xml:space="preserve"> en kort tidshorisont</w:t>
      </w:r>
      <w:r w:rsidR="00865BDA">
        <w:rPr>
          <w:rFonts w:cs="Arial"/>
        </w:rPr>
        <w:t xml:space="preserve">: de </w:t>
      </w:r>
      <w:r w:rsidR="00C45EB2" w:rsidRPr="00865BDA">
        <w:rPr>
          <w:rFonts w:cs="Arial"/>
        </w:rPr>
        <w:t>mener en langsiktig målsetning for 10-30 år frem i tid bør ligge til grunn for utarbeidelsen av kortsiktige mål</w:t>
      </w:r>
      <w:r w:rsidR="00D705BD">
        <w:rPr>
          <w:rFonts w:cs="Arial"/>
        </w:rPr>
        <w:t>.</w:t>
      </w:r>
    </w:p>
    <w:p w14:paraId="79255B78" w14:textId="72FE0F6B" w:rsidR="00E7523E" w:rsidRDefault="00BA07E0" w:rsidP="00D04C0C">
      <w:pPr>
        <w:widowControl w:val="0"/>
        <w:autoSpaceDE w:val="0"/>
        <w:autoSpaceDN w:val="0"/>
        <w:adjustRightInd w:val="0"/>
        <w:rPr>
          <w:rFonts w:cs="Arial"/>
        </w:rPr>
      </w:pPr>
      <w:r>
        <w:rPr>
          <w:rFonts w:cs="Arial"/>
        </w:rPr>
        <w:t xml:space="preserve">Et rammeverk </w:t>
      </w:r>
      <w:r w:rsidR="00D04C0C" w:rsidRPr="009E7619">
        <w:rPr>
          <w:rFonts w:cs="Arial"/>
        </w:rPr>
        <w:t xml:space="preserve">for å utarbeide gode og konkrete mål er </w:t>
      </w:r>
      <w:r w:rsidR="00D04C0C" w:rsidRPr="009E7619">
        <w:rPr>
          <w:rFonts w:cs="Arial"/>
          <w:i/>
          <w:iCs/>
        </w:rPr>
        <w:t>S</w:t>
      </w:r>
      <w:r>
        <w:rPr>
          <w:rFonts w:cs="Arial"/>
          <w:i/>
          <w:iCs/>
        </w:rPr>
        <w:t>MART</w:t>
      </w:r>
      <w:r>
        <w:rPr>
          <w:rFonts w:cs="Arial"/>
        </w:rPr>
        <w:t>-utforming</w:t>
      </w:r>
      <w:r w:rsidR="00D04C0C" w:rsidRPr="009E7619">
        <w:rPr>
          <w:rFonts w:cs="Arial"/>
        </w:rPr>
        <w:t xml:space="preserve"> (S</w:t>
      </w:r>
      <w:r w:rsidR="000F5538">
        <w:rPr>
          <w:rFonts w:cs="Arial"/>
        </w:rPr>
        <w:t>pesifikke, Målbare, Ambisiøse, R</w:t>
      </w:r>
      <w:r w:rsidR="00D04C0C" w:rsidRPr="009E7619">
        <w:rPr>
          <w:rFonts w:cs="Arial"/>
        </w:rPr>
        <w:t>ealistiske, Tidsavgrenset)</w:t>
      </w:r>
      <w:sdt>
        <w:sdtPr>
          <w:rPr>
            <w:rFonts w:cs="Arial"/>
          </w:rPr>
          <w:id w:val="1504624393"/>
          <w:citation/>
        </w:sdtPr>
        <w:sdtContent>
          <w:r w:rsidR="000F5538">
            <w:rPr>
              <w:rFonts w:cs="Arial"/>
            </w:rPr>
            <w:fldChar w:fldCharType="begin"/>
          </w:r>
          <w:r w:rsidR="004706D2">
            <w:rPr>
              <w:rFonts w:cs="Arial"/>
            </w:rPr>
            <w:instrText xml:space="preserve">CITATION Cro89 \l 1044 </w:instrText>
          </w:r>
          <w:r w:rsidR="000F5538">
            <w:rPr>
              <w:rFonts w:cs="Arial"/>
            </w:rPr>
            <w:fldChar w:fldCharType="separate"/>
          </w:r>
          <w:r w:rsidR="00957876">
            <w:rPr>
              <w:rFonts w:cs="Arial"/>
              <w:noProof/>
            </w:rPr>
            <w:t xml:space="preserve"> </w:t>
          </w:r>
          <w:r w:rsidR="00957876" w:rsidRPr="00957876">
            <w:rPr>
              <w:rFonts w:cs="Arial"/>
              <w:noProof/>
            </w:rPr>
            <w:t>(Cross &amp; Lynch, 1989)</w:t>
          </w:r>
          <w:r w:rsidR="000F5538">
            <w:rPr>
              <w:rFonts w:cs="Arial"/>
            </w:rPr>
            <w:fldChar w:fldCharType="end"/>
          </w:r>
        </w:sdtContent>
      </w:sdt>
      <w:r w:rsidR="000F5538">
        <w:rPr>
          <w:rFonts w:cs="Arial"/>
        </w:rPr>
        <w:t>.</w:t>
      </w:r>
      <w:r w:rsidR="00D04C0C" w:rsidRPr="009E7619">
        <w:rPr>
          <w:rFonts w:cs="Arial"/>
        </w:rPr>
        <w:t xml:space="preserve"> </w:t>
      </w:r>
      <w:proofErr w:type="spellStart"/>
      <w:r w:rsidR="00D04C0C" w:rsidRPr="009E7619">
        <w:rPr>
          <w:rFonts w:cs="Arial"/>
        </w:rPr>
        <w:t>Safetecs</w:t>
      </w:r>
      <w:proofErr w:type="spellEnd"/>
      <w:r w:rsidR="00D04C0C" w:rsidRPr="009E7619">
        <w:rPr>
          <w:rFonts w:cs="Arial"/>
        </w:rPr>
        <w:t xml:space="preserve"> </w:t>
      </w:r>
      <w:r>
        <w:rPr>
          <w:rFonts w:cs="Arial"/>
        </w:rPr>
        <w:t xml:space="preserve">erklærte </w:t>
      </w:r>
      <w:r w:rsidR="00D04C0C" w:rsidRPr="009E7619">
        <w:rPr>
          <w:rFonts w:cs="Arial"/>
        </w:rPr>
        <w:t>mål</w:t>
      </w:r>
      <w:r>
        <w:rPr>
          <w:rFonts w:cs="Arial"/>
        </w:rPr>
        <w:t xml:space="preserve"> er</w:t>
      </w:r>
      <w:r w:rsidR="00D04C0C" w:rsidRPr="009E7619">
        <w:rPr>
          <w:rFonts w:cs="Arial"/>
        </w:rPr>
        <w:t xml:space="preserve"> </w:t>
      </w:r>
      <w:r w:rsidR="00F22E58">
        <w:rPr>
          <w:rFonts w:cs="Arial"/>
        </w:rPr>
        <w:t>i liten grad</w:t>
      </w:r>
      <w:r w:rsidR="00D04C0C" w:rsidRPr="009E7619">
        <w:rPr>
          <w:rFonts w:cs="Arial"/>
        </w:rPr>
        <w:t xml:space="preserve"> tidsavgrenset og målbare</w:t>
      </w:r>
      <w:r w:rsidR="00D04C0C" w:rsidRPr="00706ECA">
        <w:rPr>
          <w:rFonts w:cs="Arial"/>
        </w:rPr>
        <w:t>.</w:t>
      </w:r>
      <w:r w:rsidR="00D04C0C">
        <w:rPr>
          <w:rFonts w:cs="Arial"/>
        </w:rPr>
        <w:t xml:space="preserve"> E</w:t>
      </w:r>
      <w:r w:rsidR="00F22E58">
        <w:rPr>
          <w:rFonts w:cs="Arial"/>
        </w:rPr>
        <w:t>n konsekvens</w:t>
      </w:r>
      <w:r w:rsidR="00D04C0C">
        <w:rPr>
          <w:rFonts w:cs="Arial"/>
        </w:rPr>
        <w:t xml:space="preserve"> av dette kan være at de ansatte ikke har klart for seg hvilke mål som skal nås, og kan dermed ikke knytte </w:t>
      </w:r>
      <w:r w:rsidR="00F22E58">
        <w:rPr>
          <w:rFonts w:cs="Arial"/>
        </w:rPr>
        <w:t xml:space="preserve">sine </w:t>
      </w:r>
      <w:r w:rsidR="00D04C0C">
        <w:rPr>
          <w:rFonts w:cs="Arial"/>
        </w:rPr>
        <w:t xml:space="preserve">prestasjoner i den daglige driften </w:t>
      </w:r>
      <w:r w:rsidR="00F22E58">
        <w:rPr>
          <w:rFonts w:cs="Arial"/>
        </w:rPr>
        <w:t xml:space="preserve">til </w:t>
      </w:r>
      <w:r w:rsidR="00D04C0C">
        <w:rPr>
          <w:rFonts w:cs="Arial"/>
        </w:rPr>
        <w:t>selskapets</w:t>
      </w:r>
      <w:r w:rsidR="00F22E58">
        <w:rPr>
          <w:rFonts w:cs="Arial"/>
        </w:rPr>
        <w:t xml:space="preserve"> langsiktige mål</w:t>
      </w:r>
      <w:r w:rsidR="00D04C0C">
        <w:rPr>
          <w:rFonts w:cs="Arial"/>
        </w:rPr>
        <w:t>.</w:t>
      </w:r>
    </w:p>
    <w:p w14:paraId="6FBCDB06" w14:textId="1B69D61D" w:rsidR="00865BDA" w:rsidRPr="00865BDA" w:rsidRDefault="00865BDA" w:rsidP="00865BDA">
      <w:pPr>
        <w:pStyle w:val="Heading3"/>
      </w:pPr>
      <w:bookmarkStart w:id="26" w:name="_Toc341589906"/>
      <w:r>
        <w:t>Interessentperspektiv vs. Aksjonærperspektiv</w:t>
      </w:r>
      <w:bookmarkEnd w:id="26"/>
    </w:p>
    <w:p w14:paraId="32987EFC" w14:textId="2CD94542" w:rsidR="00F276CF" w:rsidRDefault="00865BDA" w:rsidP="00F276CF">
      <w:pPr>
        <w:widowControl w:val="0"/>
        <w:autoSpaceDE w:val="0"/>
        <w:autoSpaceDN w:val="0"/>
        <w:adjustRightInd w:val="0"/>
        <w:rPr>
          <w:rFonts w:cs="Times"/>
        </w:rPr>
      </w:pPr>
      <w:r w:rsidRPr="00865BDA">
        <w:rPr>
          <w:rFonts w:cs="Times"/>
        </w:rPr>
        <w:t xml:space="preserve">De </w:t>
      </w:r>
      <w:proofErr w:type="spellStart"/>
      <w:r w:rsidRPr="00865BDA">
        <w:rPr>
          <w:rFonts w:cs="Times"/>
        </w:rPr>
        <w:t>Wit</w:t>
      </w:r>
      <w:proofErr w:type="spellEnd"/>
      <w:r w:rsidRPr="00865BDA">
        <w:rPr>
          <w:rFonts w:cs="Times"/>
        </w:rPr>
        <w:t xml:space="preserve"> og Meyer (2010) beskriver paradokset </w:t>
      </w:r>
      <w:r w:rsidR="00F218F7">
        <w:rPr>
          <w:rFonts w:cs="Times"/>
        </w:rPr>
        <w:t>hvorvidt</w:t>
      </w:r>
      <w:r w:rsidRPr="00865BDA">
        <w:rPr>
          <w:rFonts w:cs="Times"/>
        </w:rPr>
        <w:t xml:space="preserve"> en bedrift er ansvarlig overfor </w:t>
      </w:r>
      <w:r w:rsidR="00F218F7">
        <w:rPr>
          <w:rFonts w:cs="Times"/>
        </w:rPr>
        <w:t xml:space="preserve">sine </w:t>
      </w:r>
      <w:r w:rsidRPr="004706D2">
        <w:rPr>
          <w:rFonts w:cs="Times"/>
          <w:i/>
        </w:rPr>
        <w:t>aksjonærer</w:t>
      </w:r>
      <w:r w:rsidRPr="004706D2">
        <w:rPr>
          <w:rFonts w:cs="Times"/>
        </w:rPr>
        <w:t xml:space="preserve"> eller </w:t>
      </w:r>
      <w:r w:rsidRPr="004706D2">
        <w:rPr>
          <w:rFonts w:cs="Times"/>
          <w:i/>
        </w:rPr>
        <w:t>interessenter</w:t>
      </w:r>
      <w:r w:rsidRPr="004706D2">
        <w:rPr>
          <w:rFonts w:cs="Times"/>
        </w:rPr>
        <w:t>.</w:t>
      </w:r>
      <w:r w:rsidRPr="00865BDA">
        <w:rPr>
          <w:rFonts w:cs="Times"/>
        </w:rPr>
        <w:t xml:space="preserve"> Er bedriften kun ansvarlig overfor sine </w:t>
      </w:r>
      <w:r w:rsidRPr="004706D2">
        <w:rPr>
          <w:rFonts w:cs="Times"/>
          <w:i/>
        </w:rPr>
        <w:t>aksjonærer</w:t>
      </w:r>
      <w:r w:rsidR="00F218F7">
        <w:rPr>
          <w:rFonts w:cs="Times"/>
        </w:rPr>
        <w:t xml:space="preserve">, og </w:t>
      </w:r>
      <w:r w:rsidRPr="00865BDA">
        <w:rPr>
          <w:rFonts w:cs="Times"/>
        </w:rPr>
        <w:t>først og fremst eksisterer som et instrument for å s</w:t>
      </w:r>
      <w:r w:rsidR="00F218F7">
        <w:rPr>
          <w:rFonts w:cs="Times"/>
        </w:rPr>
        <w:t xml:space="preserve">kaffe økonomisk utbytte til </w:t>
      </w:r>
      <w:r w:rsidRPr="00865BDA">
        <w:rPr>
          <w:rFonts w:cs="Times"/>
        </w:rPr>
        <w:t>eier</w:t>
      </w:r>
      <w:r w:rsidR="00F218F7">
        <w:rPr>
          <w:rFonts w:cs="Times"/>
        </w:rPr>
        <w:t>n</w:t>
      </w:r>
      <w:r w:rsidRPr="00865BDA">
        <w:rPr>
          <w:rFonts w:cs="Times"/>
        </w:rPr>
        <w:t>e</w:t>
      </w:r>
      <w:r w:rsidR="00714ADF">
        <w:rPr>
          <w:rFonts w:cs="Times"/>
        </w:rPr>
        <w:t>,</w:t>
      </w:r>
      <w:r w:rsidRPr="00865BDA">
        <w:rPr>
          <w:rFonts w:cs="Times"/>
        </w:rPr>
        <w:t xml:space="preserve"> kalles dette </w:t>
      </w:r>
      <w:r w:rsidRPr="004706D2">
        <w:rPr>
          <w:rFonts w:cs="Times"/>
          <w:i/>
        </w:rPr>
        <w:t>aksjonærperspektivet</w:t>
      </w:r>
      <w:r w:rsidRPr="004706D2">
        <w:rPr>
          <w:rFonts w:cs="Times"/>
        </w:rPr>
        <w:t xml:space="preserve">. En bedrift som tar ansvar overfor sine </w:t>
      </w:r>
      <w:r w:rsidRPr="004706D2">
        <w:rPr>
          <w:rFonts w:cs="Times"/>
          <w:i/>
        </w:rPr>
        <w:t>interessenter</w:t>
      </w:r>
      <w:r w:rsidR="00714ADF">
        <w:rPr>
          <w:rFonts w:cs="Times"/>
        </w:rPr>
        <w:t>, de som påvirkes</w:t>
      </w:r>
      <w:r w:rsidRPr="004706D2">
        <w:rPr>
          <w:rFonts w:cs="Times"/>
        </w:rPr>
        <w:t xml:space="preserve"> av eller påvirker bedriften, søker å balansere</w:t>
      </w:r>
      <w:r w:rsidR="00714ADF">
        <w:rPr>
          <w:rFonts w:cs="Times"/>
        </w:rPr>
        <w:t xml:space="preserve"> deres interesser </w:t>
      </w:r>
      <w:r w:rsidRPr="004706D2">
        <w:rPr>
          <w:rFonts w:cs="Times"/>
        </w:rPr>
        <w:t xml:space="preserve">og ikke bare maksimere økonomisk profitt. Dette kalles </w:t>
      </w:r>
      <w:r w:rsidRPr="004706D2">
        <w:rPr>
          <w:rFonts w:cs="Times"/>
          <w:i/>
        </w:rPr>
        <w:t>interessentperspektivet</w:t>
      </w:r>
      <w:r w:rsidRPr="004706D2">
        <w:rPr>
          <w:rFonts w:cs="Times"/>
        </w:rPr>
        <w:t>.</w:t>
      </w:r>
    </w:p>
    <w:p w14:paraId="08CE043F" w14:textId="49C9ABC5" w:rsidR="00714ADF" w:rsidRPr="00714ADF" w:rsidRDefault="00865BDA" w:rsidP="00F276CF">
      <w:pPr>
        <w:widowControl w:val="0"/>
        <w:autoSpaceDE w:val="0"/>
        <w:autoSpaceDN w:val="0"/>
        <w:adjustRightInd w:val="0"/>
        <w:rPr>
          <w:rFonts w:cs="Times"/>
        </w:rPr>
      </w:pPr>
      <w:proofErr w:type="spellStart"/>
      <w:r w:rsidRPr="00865BDA">
        <w:rPr>
          <w:rFonts w:cs="Times"/>
        </w:rPr>
        <w:t>Safetec</w:t>
      </w:r>
      <w:proofErr w:type="spellEnd"/>
      <w:r w:rsidRPr="00865BDA">
        <w:rPr>
          <w:rFonts w:cs="Times"/>
        </w:rPr>
        <w:t xml:space="preserve"> understreker i sitt formål at de tjener samfunnets nytte, og de presiserer at de tar hensyn til de ansattes verdier og interesser i sitt arbeid. </w:t>
      </w:r>
      <w:r w:rsidR="00F218F7">
        <w:rPr>
          <w:rFonts w:cs="Times"/>
        </w:rPr>
        <w:t>At s</w:t>
      </w:r>
      <w:r w:rsidRPr="00865BDA">
        <w:rPr>
          <w:rFonts w:cs="Times"/>
        </w:rPr>
        <w:t>elskapet ønsket en eier som inves</w:t>
      </w:r>
      <w:r w:rsidR="00F276CF">
        <w:rPr>
          <w:rFonts w:cs="Times"/>
        </w:rPr>
        <w:t xml:space="preserve">terer i forskning og utvikling </w:t>
      </w:r>
      <w:sdt>
        <w:sdtPr>
          <w:rPr>
            <w:rFonts w:cs="Times"/>
          </w:rPr>
          <w:id w:val="-804470736"/>
          <w:citation/>
        </w:sdtPr>
        <w:sdtContent>
          <w:r w:rsidR="00F218F7">
            <w:rPr>
              <w:rFonts w:cs="Times"/>
            </w:rPr>
            <w:fldChar w:fldCharType="begin"/>
          </w:r>
          <w:r w:rsidR="00F218F7">
            <w:rPr>
              <w:rFonts w:cs="Times"/>
            </w:rPr>
            <w:instrText xml:space="preserve"> CITATION Ert12 \l 1044 </w:instrText>
          </w:r>
          <w:r w:rsidR="00F218F7">
            <w:rPr>
              <w:rFonts w:cs="Times"/>
            </w:rPr>
            <w:fldChar w:fldCharType="separate"/>
          </w:r>
          <w:r w:rsidR="00957876" w:rsidRPr="00957876">
            <w:rPr>
              <w:rFonts w:cs="Times"/>
              <w:noProof/>
            </w:rPr>
            <w:t>(Ertsaas &amp; Gilje, 2012)</w:t>
          </w:r>
          <w:r w:rsidR="00F218F7">
            <w:rPr>
              <w:rFonts w:cs="Times"/>
            </w:rPr>
            <w:fldChar w:fldCharType="end"/>
          </w:r>
        </w:sdtContent>
      </w:sdt>
      <w:r w:rsidR="00F276CF">
        <w:rPr>
          <w:rFonts w:cs="Times"/>
        </w:rPr>
        <w:t xml:space="preserve">fremfor å </w:t>
      </w:r>
      <w:r w:rsidR="00F218F7">
        <w:rPr>
          <w:rFonts w:cs="Times"/>
        </w:rPr>
        <w:t>prioritere</w:t>
      </w:r>
      <w:r w:rsidRPr="00865BDA">
        <w:rPr>
          <w:rFonts w:cs="Times"/>
        </w:rPr>
        <w:t xml:space="preserve"> utbytte</w:t>
      </w:r>
      <w:r w:rsidR="00F218F7">
        <w:rPr>
          <w:rFonts w:cs="Times"/>
        </w:rPr>
        <w:t>,</w:t>
      </w:r>
      <w:r w:rsidRPr="00865BDA">
        <w:rPr>
          <w:rFonts w:cs="Times"/>
        </w:rPr>
        <w:t xml:space="preserve"> tyder på at </w:t>
      </w:r>
      <w:proofErr w:type="spellStart"/>
      <w:r w:rsidRPr="00865BDA">
        <w:rPr>
          <w:rFonts w:cs="Times"/>
        </w:rPr>
        <w:t>Safetec</w:t>
      </w:r>
      <w:proofErr w:type="spellEnd"/>
      <w:r w:rsidRPr="00865BDA">
        <w:rPr>
          <w:rFonts w:cs="Times"/>
        </w:rPr>
        <w:t xml:space="preserve"> </w:t>
      </w:r>
      <w:r w:rsidRPr="00F218F7">
        <w:rPr>
          <w:rFonts w:cs="Times"/>
        </w:rPr>
        <w:t>er nærmere</w:t>
      </w:r>
      <w:r w:rsidRPr="00865BDA">
        <w:rPr>
          <w:rFonts w:cs="Times"/>
        </w:rPr>
        <w:t xml:space="preserve"> </w:t>
      </w:r>
      <w:r w:rsidRPr="00F218F7">
        <w:rPr>
          <w:rFonts w:cs="Times"/>
          <w:i/>
        </w:rPr>
        <w:t>interessentperspektivet</w:t>
      </w:r>
      <w:r w:rsidRPr="00865BDA">
        <w:rPr>
          <w:rFonts w:cs="Times"/>
        </w:rPr>
        <w:t xml:space="preserve"> enn </w:t>
      </w:r>
      <w:r w:rsidRPr="00F218F7">
        <w:rPr>
          <w:rFonts w:cs="Times"/>
          <w:i/>
        </w:rPr>
        <w:t>aksjonærperspektivet.</w:t>
      </w:r>
      <w:r w:rsidR="00F218F7">
        <w:rPr>
          <w:rFonts w:cs="Times"/>
        </w:rPr>
        <w:t xml:space="preserve"> </w:t>
      </w:r>
      <w:r w:rsidR="000078A7">
        <w:br w:type="page"/>
      </w:r>
    </w:p>
    <w:p w14:paraId="48809A05" w14:textId="4991F5D3" w:rsidR="00D04C0C" w:rsidRDefault="00D04C0C" w:rsidP="00266D4E">
      <w:pPr>
        <w:pStyle w:val="Heading2"/>
      </w:pPr>
      <w:bookmarkStart w:id="27" w:name="_Toc341589907"/>
      <w:proofErr w:type="spellStart"/>
      <w:r w:rsidRPr="009E7619">
        <w:lastRenderedPageBreak/>
        <w:t>Safetecs</w:t>
      </w:r>
      <w:proofErr w:type="spellEnd"/>
      <w:r w:rsidRPr="009E7619">
        <w:t xml:space="preserve"> strategi</w:t>
      </w:r>
      <w:bookmarkEnd w:id="27"/>
    </w:p>
    <w:p w14:paraId="0C922C27" w14:textId="1D7FF269" w:rsidR="00066748" w:rsidRPr="00066748" w:rsidRDefault="0056369E" w:rsidP="00066748">
      <w:pPr>
        <w:rPr>
          <w:lang w:eastAsia="nb-NO"/>
        </w:rPr>
      </w:pPr>
      <w:r>
        <w:rPr>
          <w:lang w:eastAsia="nb-NO"/>
        </w:rPr>
        <w:fldChar w:fldCharType="begin"/>
      </w:r>
      <w:r>
        <w:rPr>
          <w:lang w:eastAsia="nb-NO"/>
        </w:rPr>
        <w:instrText xml:space="preserve"> REF _Ref340068723 \h </w:instrText>
      </w:r>
      <w:r>
        <w:rPr>
          <w:lang w:eastAsia="nb-NO"/>
        </w:rPr>
      </w:r>
      <w:r>
        <w:rPr>
          <w:lang w:eastAsia="nb-NO"/>
        </w:rPr>
        <w:fldChar w:fldCharType="separate"/>
      </w:r>
      <w:r w:rsidR="002416B7" w:rsidRPr="0056369E">
        <w:t xml:space="preserve">Figur </w:t>
      </w:r>
      <w:r w:rsidR="002416B7">
        <w:rPr>
          <w:noProof/>
        </w:rPr>
        <w:t>2</w:t>
      </w:r>
      <w:r>
        <w:rPr>
          <w:lang w:eastAsia="nb-NO"/>
        </w:rPr>
        <w:fldChar w:fldCharType="end"/>
      </w:r>
      <w:r w:rsidR="00066748">
        <w:rPr>
          <w:lang w:eastAsia="nb-NO"/>
        </w:rPr>
        <w:t xml:space="preserve"> viser sammenhengen mellom </w:t>
      </w:r>
      <w:r w:rsidR="00066748" w:rsidRPr="00F218F7">
        <w:rPr>
          <w:i/>
          <w:lang w:eastAsia="nb-NO"/>
        </w:rPr>
        <w:t>mål</w:t>
      </w:r>
      <w:r w:rsidR="00066748">
        <w:rPr>
          <w:lang w:eastAsia="nb-NO"/>
        </w:rPr>
        <w:t xml:space="preserve"> og </w:t>
      </w:r>
      <w:r w:rsidR="00066748" w:rsidRPr="00F218F7">
        <w:rPr>
          <w:i/>
          <w:lang w:eastAsia="nb-NO"/>
        </w:rPr>
        <w:t>visjon</w:t>
      </w:r>
      <w:r w:rsidR="00686ADB">
        <w:rPr>
          <w:lang w:eastAsia="nb-NO"/>
        </w:rPr>
        <w:t xml:space="preserve"> i </w:t>
      </w:r>
      <w:proofErr w:type="spellStart"/>
      <w:r w:rsidR="00686ADB">
        <w:rPr>
          <w:lang w:eastAsia="nb-NO"/>
        </w:rPr>
        <w:t>Safetec</w:t>
      </w:r>
      <w:proofErr w:type="spellEnd"/>
      <w:r w:rsidR="00686ADB">
        <w:rPr>
          <w:lang w:eastAsia="nb-NO"/>
        </w:rPr>
        <w:t>.</w:t>
      </w:r>
    </w:p>
    <w:p w14:paraId="1579E169" w14:textId="77777777" w:rsidR="009551FE" w:rsidRDefault="009551FE" w:rsidP="00326154">
      <w:pPr>
        <w:keepNext/>
        <w:widowControl w:val="0"/>
        <w:autoSpaceDE w:val="0"/>
        <w:autoSpaceDN w:val="0"/>
        <w:adjustRightInd w:val="0"/>
        <w:jc w:val="center"/>
      </w:pPr>
      <w:r>
        <w:rPr>
          <w:rFonts w:cs="Times"/>
          <w:noProof/>
          <w:lang w:eastAsia="nb-NO"/>
        </w:rPr>
        <w:drawing>
          <wp:inline distT="0" distB="0" distL="0" distR="0" wp14:anchorId="47DE72F1" wp14:editId="39AD4B69">
            <wp:extent cx="4599295" cy="198583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mpet.emf"/>
                    <pic:cNvPicPr/>
                  </pic:nvPicPr>
                  <pic:blipFill>
                    <a:blip r:embed="rId14">
                      <a:extLst>
                        <a:ext uri="{28A0092B-C50C-407E-A947-70E740481C1C}">
                          <a14:useLocalDpi xmlns:a14="http://schemas.microsoft.com/office/drawing/2010/main" val="0"/>
                        </a:ext>
                      </a:extLst>
                    </a:blip>
                    <a:stretch>
                      <a:fillRect/>
                    </a:stretch>
                  </pic:blipFill>
                  <pic:spPr>
                    <a:xfrm>
                      <a:off x="0" y="0"/>
                      <a:ext cx="4605946" cy="1988705"/>
                    </a:xfrm>
                    <a:prstGeom prst="rect">
                      <a:avLst/>
                    </a:prstGeom>
                  </pic:spPr>
                </pic:pic>
              </a:graphicData>
            </a:graphic>
          </wp:inline>
        </w:drawing>
      </w:r>
    </w:p>
    <w:p w14:paraId="33C45AFB" w14:textId="28F614BE" w:rsidR="009551FE" w:rsidRPr="008B2FAF" w:rsidRDefault="009551FE" w:rsidP="009551FE">
      <w:pPr>
        <w:pStyle w:val="Caption"/>
        <w:jc w:val="left"/>
        <w:rPr>
          <w:rFonts w:cs="Times"/>
          <w:lang w:val="nb-NO"/>
        </w:rPr>
      </w:pPr>
      <w:bookmarkStart w:id="28" w:name="_Ref340068723"/>
      <w:bookmarkStart w:id="29" w:name="_Toc214826057"/>
      <w:bookmarkStart w:id="30" w:name="_Toc341456017"/>
      <w:r w:rsidRPr="0056369E">
        <w:rPr>
          <w:lang w:val="nb-NO"/>
        </w:rPr>
        <w:t xml:space="preserve">Figur </w:t>
      </w:r>
      <w:r w:rsidR="008B2FAF" w:rsidRPr="0056369E">
        <w:fldChar w:fldCharType="begin"/>
      </w:r>
      <w:r w:rsidR="008B2FAF" w:rsidRPr="0056369E">
        <w:rPr>
          <w:lang w:val="nb-NO"/>
        </w:rPr>
        <w:instrText xml:space="preserve"> SEQ Figur \* ARABIC </w:instrText>
      </w:r>
      <w:r w:rsidR="008B2FAF" w:rsidRPr="0056369E">
        <w:fldChar w:fldCharType="separate"/>
      </w:r>
      <w:r w:rsidR="002416B7">
        <w:rPr>
          <w:noProof/>
          <w:lang w:val="nb-NO"/>
        </w:rPr>
        <w:t>2</w:t>
      </w:r>
      <w:r w:rsidR="008B2FAF" w:rsidRPr="0056369E">
        <w:rPr>
          <w:noProof/>
        </w:rPr>
        <w:fldChar w:fldCharType="end"/>
      </w:r>
      <w:bookmarkEnd w:id="28"/>
      <w:r w:rsidRPr="0056369E">
        <w:rPr>
          <w:lang w:val="nb-NO"/>
        </w:rPr>
        <w:t>:</w:t>
      </w:r>
      <w:r w:rsidRPr="008B2FAF">
        <w:rPr>
          <w:lang w:val="nb-NO"/>
        </w:rPr>
        <w:t xml:space="preserve"> Strategien til </w:t>
      </w:r>
      <w:proofErr w:type="spellStart"/>
      <w:r w:rsidRPr="008B2FAF">
        <w:rPr>
          <w:lang w:val="nb-NO"/>
        </w:rPr>
        <w:t>Safetec</w:t>
      </w:r>
      <w:proofErr w:type="spellEnd"/>
      <w:r w:rsidRPr="008B2FAF">
        <w:rPr>
          <w:lang w:val="nb-NO"/>
        </w:rPr>
        <w:t xml:space="preserve"> i</w:t>
      </w:r>
      <w:r w:rsidR="00EB3F0E" w:rsidRPr="008B2FAF">
        <w:rPr>
          <w:lang w:val="nb-NO"/>
        </w:rPr>
        <w:t xml:space="preserve"> et kort-, mellomlang</w:t>
      </w:r>
      <w:r w:rsidR="005B2F50">
        <w:rPr>
          <w:lang w:val="nb-NO"/>
        </w:rPr>
        <w:t>t</w:t>
      </w:r>
      <w:r w:rsidR="00EB3F0E" w:rsidRPr="008B2FAF">
        <w:rPr>
          <w:lang w:val="nb-NO"/>
        </w:rPr>
        <w:t xml:space="preserve">- og langsiktig perspektiv </w:t>
      </w:r>
      <w:sdt>
        <w:sdtPr>
          <w:id w:val="-139274160"/>
          <w:citation/>
        </w:sdtPr>
        <w:sdtContent>
          <w:r w:rsidR="00EB3F0E">
            <w:fldChar w:fldCharType="begin"/>
          </w:r>
          <w:r w:rsidR="00EB3F0E">
            <w:rPr>
              <w:lang w:val="nb-NO"/>
            </w:rPr>
            <w:instrText xml:space="preserve"> CITATION DeW10 \l 1044 </w:instrText>
          </w:r>
          <w:r w:rsidR="00EB3F0E">
            <w:fldChar w:fldCharType="separate"/>
          </w:r>
          <w:r w:rsidR="00957876" w:rsidRPr="00957876">
            <w:rPr>
              <w:noProof/>
              <w:lang w:val="nb-NO"/>
            </w:rPr>
            <w:t>(de Wit &amp; Meyer, 2010)</w:t>
          </w:r>
          <w:r w:rsidR="00EB3F0E">
            <w:fldChar w:fldCharType="end"/>
          </w:r>
        </w:sdtContent>
      </w:sdt>
      <w:bookmarkEnd w:id="29"/>
      <w:bookmarkEnd w:id="30"/>
    </w:p>
    <w:p w14:paraId="70B0C74D" w14:textId="05DD37B8" w:rsidR="009C24CF" w:rsidRDefault="00066748" w:rsidP="00E60D59">
      <w:r>
        <w:t>I de</w:t>
      </w:r>
      <w:r w:rsidR="00E60D59">
        <w:t xml:space="preserve"> erklærte målene </w:t>
      </w:r>
      <w:r>
        <w:t xml:space="preserve">har </w:t>
      </w:r>
      <w:proofErr w:type="spellStart"/>
      <w:r>
        <w:t>Safetec</w:t>
      </w:r>
      <w:proofErr w:type="spellEnd"/>
      <w:r>
        <w:t xml:space="preserve"> en kortsiktig målsetning, men mangler målsetning for lengre sikt enn fem år og en </w:t>
      </w:r>
      <w:r w:rsidRPr="00F218F7">
        <w:rPr>
          <w:i/>
        </w:rPr>
        <w:t>visjon</w:t>
      </w:r>
      <w:r>
        <w:t xml:space="preserve"> for ønsket fremtidig tilstand på lang sikt.</w:t>
      </w:r>
      <w:r w:rsidR="00602263">
        <w:t xml:space="preserve"> Denne figuren vil være gjenstand for videre analyse i Del 2.</w:t>
      </w:r>
    </w:p>
    <w:p w14:paraId="02F0627A" w14:textId="28097EB7" w:rsidR="00D04C0C" w:rsidRDefault="00D04C0C" w:rsidP="00266D4E">
      <w:pPr>
        <w:pStyle w:val="Heading2"/>
      </w:pPr>
      <w:bookmarkStart w:id="31" w:name="_Toc341589908"/>
      <w:r w:rsidRPr="009E7619">
        <w:t>Strategiprosess</w:t>
      </w:r>
      <w:bookmarkEnd w:id="31"/>
    </w:p>
    <w:p w14:paraId="20276219" w14:textId="47A38A3B" w:rsidR="00E60D59" w:rsidRPr="00066748" w:rsidRDefault="00E60D59" w:rsidP="00E60D59">
      <w:r>
        <w:rPr>
          <w:i/>
        </w:rPr>
        <w:t xml:space="preserve">Utforming av strategien </w:t>
      </w:r>
      <w:r>
        <w:t xml:space="preserve">og </w:t>
      </w:r>
      <w:r>
        <w:rPr>
          <w:i/>
        </w:rPr>
        <w:t xml:space="preserve">strategisk endring </w:t>
      </w:r>
      <w:r>
        <w:t xml:space="preserve">er ulike aspekter ved strategiprosessen </w:t>
      </w:r>
      <w:sdt>
        <w:sdtPr>
          <w:id w:val="1138219352"/>
          <w:citation/>
        </w:sdtPr>
        <w:sdtContent>
          <w:r>
            <w:fldChar w:fldCharType="begin"/>
          </w:r>
          <w:r>
            <w:instrText xml:space="preserve">CITATION DeW10 \l 1044 </w:instrText>
          </w:r>
          <w:r>
            <w:fldChar w:fldCharType="separate"/>
          </w:r>
          <w:r w:rsidR="00957876" w:rsidRPr="00957876">
            <w:rPr>
              <w:noProof/>
            </w:rPr>
            <w:t>(de Wit &amp; Meyer, 2010)</w:t>
          </w:r>
          <w:r>
            <w:fldChar w:fldCharType="end"/>
          </w:r>
        </w:sdtContent>
      </w:sdt>
      <w:r w:rsidR="00066748">
        <w:t>.</w:t>
      </w:r>
    </w:p>
    <w:p w14:paraId="0681B835" w14:textId="2906CE9E" w:rsidR="00615192" w:rsidRPr="00066748" w:rsidRDefault="00615192" w:rsidP="001C06DF">
      <w:pPr>
        <w:pStyle w:val="Heading3"/>
      </w:pPr>
      <w:bookmarkStart w:id="32" w:name="_Toc341589909"/>
      <w:r w:rsidRPr="00066748">
        <w:t>Strategi</w:t>
      </w:r>
      <w:r w:rsidR="00E60D59" w:rsidRPr="00066748">
        <w:t>sk utforming</w:t>
      </w:r>
      <w:bookmarkEnd w:id="32"/>
    </w:p>
    <w:p w14:paraId="3255BF15" w14:textId="0464C8FC" w:rsidR="00602263" w:rsidRDefault="00602263" w:rsidP="00D04C0C">
      <w:pPr>
        <w:widowControl w:val="0"/>
        <w:autoSpaceDE w:val="0"/>
        <w:autoSpaceDN w:val="0"/>
        <w:adjustRightInd w:val="0"/>
        <w:rPr>
          <w:rFonts w:cs="Arial"/>
        </w:rPr>
      </w:pPr>
      <w:proofErr w:type="spellStart"/>
      <w:r w:rsidRPr="00F22E58">
        <w:rPr>
          <w:rFonts w:cs="Arial"/>
        </w:rPr>
        <w:t>Safetec</w:t>
      </w:r>
      <w:proofErr w:type="spellEnd"/>
      <w:r w:rsidRPr="00F22E58">
        <w:rPr>
          <w:rFonts w:cs="Arial"/>
        </w:rPr>
        <w:t xml:space="preserve"> har en “optimistisk tilnærming til strategisk tenkning”</w:t>
      </w:r>
      <w:r>
        <w:rPr>
          <w:rFonts w:cs="Arial"/>
        </w:rPr>
        <w:t xml:space="preserve"> og </w:t>
      </w:r>
      <w:r w:rsidR="002216D6">
        <w:rPr>
          <w:rFonts w:cs="Arial"/>
        </w:rPr>
        <w:t>har ingen</w:t>
      </w:r>
      <w:r>
        <w:rPr>
          <w:rFonts w:cs="Arial"/>
        </w:rPr>
        <w:t xml:space="preserve"> fastlagt prosess for utforming av sin strategi</w:t>
      </w:r>
      <w:r w:rsidR="002216D6" w:rsidRPr="002216D6">
        <w:rPr>
          <w:rFonts w:cs="Arial"/>
        </w:rPr>
        <w:t xml:space="preserve"> </w:t>
      </w:r>
      <w:sdt>
        <w:sdtPr>
          <w:rPr>
            <w:rFonts w:cs="Arial"/>
          </w:rPr>
          <w:id w:val="1688947804"/>
          <w:citation/>
        </w:sdtPr>
        <w:sdtContent>
          <w:r w:rsidR="002216D6">
            <w:rPr>
              <w:rFonts w:cs="Arial"/>
            </w:rPr>
            <w:fldChar w:fldCharType="begin"/>
          </w:r>
          <w:r w:rsidR="002216D6">
            <w:rPr>
              <w:rFonts w:cs="Arial"/>
            </w:rPr>
            <w:instrText xml:space="preserve"> CITATION Nav12 \l 1044 </w:instrText>
          </w:r>
          <w:r w:rsidR="002216D6">
            <w:rPr>
              <w:rFonts w:cs="Arial"/>
            </w:rPr>
            <w:fldChar w:fldCharType="separate"/>
          </w:r>
          <w:r w:rsidR="00957876" w:rsidRPr="00957876">
            <w:rPr>
              <w:rFonts w:cs="Arial"/>
              <w:noProof/>
            </w:rPr>
            <w:t>(Gilje, 2012)</w:t>
          </w:r>
          <w:r w:rsidR="002216D6">
            <w:rPr>
              <w:rFonts w:cs="Arial"/>
            </w:rPr>
            <w:fldChar w:fldCharType="end"/>
          </w:r>
        </w:sdtContent>
      </w:sdt>
      <w:r>
        <w:rPr>
          <w:rFonts w:cs="Arial"/>
        </w:rPr>
        <w:t xml:space="preserve">. </w:t>
      </w:r>
      <w:r w:rsidR="003F4809">
        <w:rPr>
          <w:rFonts w:cs="Arial"/>
        </w:rPr>
        <w:t xml:space="preserve">Tidligere </w:t>
      </w:r>
      <w:r>
        <w:t xml:space="preserve">har </w:t>
      </w:r>
      <w:r w:rsidR="003F4809">
        <w:t>ledelsen laget femårs</w:t>
      </w:r>
      <w:r w:rsidR="002216D6">
        <w:t>-</w:t>
      </w:r>
      <w:r w:rsidR="003F4809">
        <w:t xml:space="preserve">planer </w:t>
      </w:r>
      <w:r w:rsidR="00923288">
        <w:t>som endres</w:t>
      </w:r>
      <w:r w:rsidR="003F4809">
        <w:t xml:space="preserve"> </w:t>
      </w:r>
      <w:r w:rsidR="002216D6">
        <w:t>ved behov</w:t>
      </w:r>
      <w:r w:rsidR="003F4809">
        <w:t xml:space="preserve">. Dette er </w:t>
      </w:r>
      <w:r>
        <w:t xml:space="preserve">en </w:t>
      </w:r>
      <w:r>
        <w:rPr>
          <w:i/>
        </w:rPr>
        <w:t>top-</w:t>
      </w:r>
      <w:proofErr w:type="spellStart"/>
      <w:r>
        <w:rPr>
          <w:i/>
        </w:rPr>
        <w:t>down</w:t>
      </w:r>
      <w:proofErr w:type="spellEnd"/>
      <w:r w:rsidR="003F4809">
        <w:t xml:space="preserve"> tilnærming til </w:t>
      </w:r>
      <w:r w:rsidR="002216D6">
        <w:t>strategi</w:t>
      </w:r>
      <w:r w:rsidR="003F4809">
        <w:t xml:space="preserve">utforming </w:t>
      </w:r>
      <w:sdt>
        <w:sdtPr>
          <w:id w:val="712934916"/>
          <w:citation/>
        </w:sdtPr>
        <w:sdtContent>
          <w:r>
            <w:fldChar w:fldCharType="begin"/>
          </w:r>
          <w:r>
            <w:instrText xml:space="preserve"> CITATION DeW10 \l 1044 </w:instrText>
          </w:r>
          <w:r>
            <w:fldChar w:fldCharType="separate"/>
          </w:r>
          <w:r w:rsidR="00957876" w:rsidRPr="00957876">
            <w:rPr>
              <w:noProof/>
            </w:rPr>
            <w:t>(de Wit &amp; Meyer, 2010)</w:t>
          </w:r>
          <w:r>
            <w:fldChar w:fldCharType="end"/>
          </w:r>
        </w:sdtContent>
      </w:sdt>
      <w:r w:rsidR="003F4809">
        <w:t xml:space="preserve">, men Gilje (2012) understreker at utformingen </w:t>
      </w:r>
      <w:r w:rsidR="002216D6">
        <w:t>er</w:t>
      </w:r>
      <w:r w:rsidR="003F4809">
        <w:t xml:space="preserve"> i tråd med selskapets verdier og at </w:t>
      </w:r>
      <w:r w:rsidR="002216D6">
        <w:t>strategien ikke er gjennomførbar</w:t>
      </w:r>
      <w:r w:rsidR="003F4809">
        <w:t xml:space="preserve"> uten de ansattes aksept.</w:t>
      </w:r>
    </w:p>
    <w:p w14:paraId="29B3E2EC" w14:textId="5BF55A23" w:rsidR="004706D2" w:rsidRPr="00CE2C02" w:rsidRDefault="00D04C0C" w:rsidP="00D04C0C">
      <w:pPr>
        <w:widowControl w:val="0"/>
        <w:autoSpaceDE w:val="0"/>
        <w:autoSpaceDN w:val="0"/>
        <w:adjustRightInd w:val="0"/>
        <w:rPr>
          <w:rFonts w:cs="Arial"/>
        </w:rPr>
      </w:pPr>
      <w:proofErr w:type="spellStart"/>
      <w:r>
        <w:rPr>
          <w:rFonts w:cs="Arial"/>
        </w:rPr>
        <w:t>Safetecs</w:t>
      </w:r>
      <w:proofErr w:type="spellEnd"/>
      <w:r>
        <w:rPr>
          <w:rFonts w:cs="Arial"/>
        </w:rPr>
        <w:t xml:space="preserve"> optimistiske tilnærming til strategisk tenkning </w:t>
      </w:r>
      <w:r w:rsidRPr="007A22FD">
        <w:rPr>
          <w:rFonts w:cs="Arial"/>
        </w:rPr>
        <w:t>kan bety at de tilpasser seg omgivelsene og de mul</w:t>
      </w:r>
      <w:r>
        <w:rPr>
          <w:rFonts w:cs="Arial"/>
        </w:rPr>
        <w:t>ighetene som dukker opp. Dette</w:t>
      </w:r>
      <w:r w:rsidR="003F4809">
        <w:rPr>
          <w:rFonts w:cs="Arial"/>
        </w:rPr>
        <w:t xml:space="preserve"> kan tolkes som en </w:t>
      </w:r>
      <w:r w:rsidR="00CE2C02">
        <w:rPr>
          <w:rFonts w:cs="Arial"/>
          <w:i/>
        </w:rPr>
        <w:t>framvoksende strategi</w:t>
      </w:r>
      <w:r w:rsidR="003F4809">
        <w:rPr>
          <w:rFonts w:cs="Arial"/>
          <w:i/>
        </w:rPr>
        <w:t xml:space="preserve"> </w:t>
      </w:r>
      <w:r w:rsidR="003F4809">
        <w:rPr>
          <w:rFonts w:cs="Arial"/>
        </w:rPr>
        <w:t xml:space="preserve">mer enn en </w:t>
      </w:r>
      <w:r w:rsidR="00CE2C02">
        <w:rPr>
          <w:rFonts w:cs="Arial"/>
          <w:i/>
        </w:rPr>
        <w:t>tilsiktet strategi</w:t>
      </w:r>
      <w:r w:rsidRPr="007A22FD">
        <w:rPr>
          <w:rFonts w:cs="Arial"/>
        </w:rPr>
        <w:t xml:space="preserve">. </w:t>
      </w:r>
      <w:r>
        <w:rPr>
          <w:rFonts w:cs="Times"/>
        </w:rPr>
        <w:t xml:space="preserve">Opprettelsen av </w:t>
      </w:r>
      <w:r w:rsidR="0096383D">
        <w:rPr>
          <w:rFonts w:cs="Times"/>
        </w:rPr>
        <w:t xml:space="preserve">et kontor i </w:t>
      </w:r>
      <w:r>
        <w:rPr>
          <w:rFonts w:cs="Arial"/>
        </w:rPr>
        <w:t>Kuala Lumpur</w:t>
      </w:r>
      <w:r w:rsidRPr="007A22FD">
        <w:rPr>
          <w:rFonts w:cs="Arial"/>
        </w:rPr>
        <w:t xml:space="preserve"> er et eksempel på </w:t>
      </w:r>
      <w:r w:rsidR="00CE2C02">
        <w:rPr>
          <w:rFonts w:cs="Arial"/>
          <w:i/>
        </w:rPr>
        <w:t>framvoksende strategi</w:t>
      </w:r>
      <w:r w:rsidRPr="00BD7F5F">
        <w:rPr>
          <w:rFonts w:cs="Arial"/>
        </w:rPr>
        <w:t>.</w:t>
      </w:r>
      <w:r w:rsidRPr="007A22FD">
        <w:rPr>
          <w:rFonts w:cs="Arial"/>
        </w:rPr>
        <w:t xml:space="preserve"> </w:t>
      </w:r>
      <w:sdt>
        <w:sdtPr>
          <w:rPr>
            <w:rFonts w:cs="Arial"/>
          </w:rPr>
          <w:id w:val="-370990764"/>
          <w:citation/>
        </w:sdtPr>
        <w:sdtContent>
          <w:r w:rsidR="00602263">
            <w:rPr>
              <w:rFonts w:cs="Arial"/>
            </w:rPr>
            <w:fldChar w:fldCharType="begin"/>
          </w:r>
          <w:r w:rsidR="00602263">
            <w:rPr>
              <w:rFonts w:cs="Arial"/>
            </w:rPr>
            <w:instrText xml:space="preserve"> CITATION DeW10 \l 1044 </w:instrText>
          </w:r>
          <w:r w:rsidR="00602263">
            <w:rPr>
              <w:rFonts w:cs="Arial"/>
            </w:rPr>
            <w:fldChar w:fldCharType="separate"/>
          </w:r>
          <w:r w:rsidR="00957876" w:rsidRPr="00957876">
            <w:rPr>
              <w:rFonts w:cs="Arial"/>
              <w:noProof/>
            </w:rPr>
            <w:t>(de Wit &amp; Meyer, 2010)</w:t>
          </w:r>
          <w:r w:rsidR="00602263">
            <w:rPr>
              <w:rFonts w:cs="Arial"/>
            </w:rPr>
            <w:fldChar w:fldCharType="end"/>
          </w:r>
        </w:sdtContent>
      </w:sdt>
    </w:p>
    <w:p w14:paraId="3DF31F5F" w14:textId="77777777" w:rsidR="00D04C0C" w:rsidRPr="007A22FD" w:rsidRDefault="00D04C0C" w:rsidP="001C06DF">
      <w:pPr>
        <w:pStyle w:val="Heading3"/>
        <w:rPr>
          <w:rFonts w:cs="Times"/>
        </w:rPr>
      </w:pPr>
      <w:bookmarkStart w:id="33" w:name="_Toc341589910"/>
      <w:r>
        <w:t>Strategisk endring</w:t>
      </w:r>
      <w:bookmarkEnd w:id="33"/>
      <w:r w:rsidRPr="007A22FD">
        <w:t xml:space="preserve"> </w:t>
      </w:r>
    </w:p>
    <w:p w14:paraId="75222314" w14:textId="6775E53F" w:rsidR="00D04C0C" w:rsidRDefault="000078A7" w:rsidP="00615192">
      <w:pPr>
        <w:widowControl w:val="0"/>
        <w:autoSpaceDE w:val="0"/>
        <w:autoSpaceDN w:val="0"/>
        <w:adjustRightInd w:val="0"/>
        <w:rPr>
          <w:rFonts w:cs="Arial"/>
        </w:rPr>
      </w:pPr>
      <w:proofErr w:type="spellStart"/>
      <w:r>
        <w:rPr>
          <w:rFonts w:cs="Arial"/>
        </w:rPr>
        <w:t>Safetecs</w:t>
      </w:r>
      <w:proofErr w:type="spellEnd"/>
      <w:r>
        <w:rPr>
          <w:rFonts w:cs="Arial"/>
        </w:rPr>
        <w:t xml:space="preserve"> nåværende</w:t>
      </w:r>
      <w:r w:rsidR="003F4809">
        <w:rPr>
          <w:rFonts w:cs="Arial"/>
        </w:rPr>
        <w:t xml:space="preserve"> strategi fremstår som forankret i </w:t>
      </w:r>
      <w:r w:rsidR="003F4809" w:rsidRPr="00923288">
        <w:rPr>
          <w:rFonts w:cs="Arial"/>
          <w:i/>
        </w:rPr>
        <w:t>kjerneverdien</w:t>
      </w:r>
      <w:r w:rsidR="00923288">
        <w:rPr>
          <w:rFonts w:cs="Arial"/>
        </w:rPr>
        <w:t xml:space="preserve"> </w:t>
      </w:r>
      <w:r w:rsidR="003F4809" w:rsidRPr="00923288">
        <w:rPr>
          <w:rFonts w:cs="Arial"/>
        </w:rPr>
        <w:t>fleksibilitet</w:t>
      </w:r>
      <w:r w:rsidR="002B209C">
        <w:rPr>
          <w:rFonts w:cs="Arial"/>
        </w:rPr>
        <w:t>, tilpasset</w:t>
      </w:r>
      <w:r w:rsidR="00D04C0C" w:rsidRPr="007A22FD">
        <w:rPr>
          <w:rFonts w:cs="Arial"/>
        </w:rPr>
        <w:t xml:space="preserve"> </w:t>
      </w:r>
      <w:r w:rsidR="002B209C">
        <w:rPr>
          <w:rFonts w:cs="Arial"/>
        </w:rPr>
        <w:t>s</w:t>
      </w:r>
      <w:r w:rsidR="0096383D">
        <w:rPr>
          <w:rFonts w:cs="Arial"/>
        </w:rPr>
        <w:t xml:space="preserve">kiftende </w:t>
      </w:r>
      <w:r w:rsidR="00D04C0C" w:rsidRPr="007A22FD">
        <w:rPr>
          <w:rFonts w:cs="Arial"/>
        </w:rPr>
        <w:t>omgivelser</w:t>
      </w:r>
      <w:r w:rsidR="0096383D">
        <w:rPr>
          <w:rFonts w:cs="Arial"/>
        </w:rPr>
        <w:t>.</w:t>
      </w:r>
      <w:r w:rsidR="002B209C">
        <w:rPr>
          <w:rFonts w:cs="Arial"/>
        </w:rPr>
        <w:t xml:space="preserve"> Det er ikke dermed sagt at </w:t>
      </w:r>
      <w:proofErr w:type="spellStart"/>
      <w:r w:rsidR="002B209C">
        <w:rPr>
          <w:rFonts w:cs="Arial"/>
        </w:rPr>
        <w:t>Safetecs</w:t>
      </w:r>
      <w:proofErr w:type="spellEnd"/>
      <w:r w:rsidR="002B209C">
        <w:rPr>
          <w:rFonts w:cs="Arial"/>
        </w:rPr>
        <w:t xml:space="preserve"> omgivelser kjennetegnes av omskiftninger, hvilket belyses ved identifiseringen av selskapets </w:t>
      </w:r>
      <w:r w:rsidR="002B209C" w:rsidRPr="002B209C">
        <w:rPr>
          <w:rFonts w:cs="Arial"/>
          <w:i/>
        </w:rPr>
        <w:t>forretningsområder</w:t>
      </w:r>
      <w:r w:rsidR="002B209C">
        <w:rPr>
          <w:rFonts w:cs="Arial"/>
        </w:rPr>
        <w:t xml:space="preserve"> (7.4). </w:t>
      </w:r>
      <w:r w:rsidR="00D04C0C" w:rsidRPr="007A22FD">
        <w:rPr>
          <w:rFonts w:cs="Arial"/>
        </w:rPr>
        <w:t>S</w:t>
      </w:r>
      <w:r w:rsidR="00923288">
        <w:rPr>
          <w:rFonts w:cs="Arial"/>
        </w:rPr>
        <w:t>elskapets</w:t>
      </w:r>
      <w:r w:rsidR="00D04C0C" w:rsidRPr="007A22FD">
        <w:rPr>
          <w:rFonts w:cs="Arial"/>
        </w:rPr>
        <w:t xml:space="preserve"> endringsstrategi kan </w:t>
      </w:r>
      <w:r w:rsidR="0096383D">
        <w:rPr>
          <w:rFonts w:cs="Arial"/>
        </w:rPr>
        <w:t xml:space="preserve">defineres som </w:t>
      </w:r>
      <w:r w:rsidR="0096383D" w:rsidRPr="008D635E">
        <w:rPr>
          <w:rFonts w:cs="Arial"/>
          <w:i/>
        </w:rPr>
        <w:t>organisk endring</w:t>
      </w:r>
      <w:r w:rsidR="00D04C0C" w:rsidRPr="007A22FD">
        <w:rPr>
          <w:rFonts w:cs="Arial"/>
        </w:rPr>
        <w:t xml:space="preserve">, </w:t>
      </w:r>
      <w:r w:rsidR="0096383D">
        <w:rPr>
          <w:rFonts w:cs="Arial"/>
        </w:rPr>
        <w:t xml:space="preserve">som betyr at strategien knyttes til muligheter </w:t>
      </w:r>
      <w:r w:rsidR="00D04C0C" w:rsidRPr="007A22FD">
        <w:rPr>
          <w:rFonts w:cs="Arial"/>
        </w:rPr>
        <w:t>og nye teknologiske utviklinger</w:t>
      </w:r>
      <w:r w:rsidR="0096383D">
        <w:rPr>
          <w:rFonts w:cs="Arial"/>
        </w:rPr>
        <w:t xml:space="preserve"> i markedet</w:t>
      </w:r>
      <w:r w:rsidR="00D04C0C" w:rsidRPr="007A22FD">
        <w:rPr>
          <w:rFonts w:cs="Arial"/>
        </w:rPr>
        <w:t xml:space="preserve">. </w:t>
      </w:r>
      <w:sdt>
        <w:sdtPr>
          <w:rPr>
            <w:rFonts w:cs="Arial"/>
          </w:rPr>
          <w:id w:val="-1034267316"/>
          <w:citation/>
        </w:sdtPr>
        <w:sdtContent>
          <w:r w:rsidR="00615192">
            <w:rPr>
              <w:rFonts w:cs="Arial"/>
            </w:rPr>
            <w:fldChar w:fldCharType="begin"/>
          </w:r>
          <w:r w:rsidR="00214377">
            <w:rPr>
              <w:rFonts w:cs="Arial"/>
            </w:rPr>
            <w:instrText xml:space="preserve">CITATION DeW10 \l 1044 </w:instrText>
          </w:r>
          <w:r w:rsidR="00615192">
            <w:rPr>
              <w:rFonts w:cs="Arial"/>
            </w:rPr>
            <w:fldChar w:fldCharType="separate"/>
          </w:r>
          <w:r w:rsidR="00957876" w:rsidRPr="00957876">
            <w:rPr>
              <w:rFonts w:cs="Arial"/>
              <w:noProof/>
            </w:rPr>
            <w:t>(de Wit &amp; Meyer, 2010)</w:t>
          </w:r>
          <w:r w:rsidR="00615192">
            <w:rPr>
              <w:rFonts w:cs="Arial"/>
            </w:rPr>
            <w:fldChar w:fldCharType="end"/>
          </w:r>
        </w:sdtContent>
      </w:sdt>
    </w:p>
    <w:p w14:paraId="6E8FD724" w14:textId="7E37E542" w:rsidR="00CE2C02" w:rsidRPr="008D635E" w:rsidRDefault="002216D6" w:rsidP="00615192">
      <w:pPr>
        <w:widowControl w:val="0"/>
        <w:autoSpaceDE w:val="0"/>
        <w:autoSpaceDN w:val="0"/>
        <w:adjustRightInd w:val="0"/>
        <w:rPr>
          <w:rFonts w:cs="Arial"/>
        </w:rPr>
      </w:pPr>
      <w:r>
        <w:rPr>
          <w:rFonts w:cs="Arial"/>
        </w:rPr>
        <w:t>I tillegg til å</w:t>
      </w:r>
      <w:r w:rsidR="00602263" w:rsidRPr="007A22FD">
        <w:rPr>
          <w:rFonts w:cs="Arial"/>
        </w:rPr>
        <w:t xml:space="preserve"> tilby eksisterende </w:t>
      </w:r>
      <w:r>
        <w:rPr>
          <w:rFonts w:cs="Arial"/>
        </w:rPr>
        <w:t>produkter</w:t>
      </w:r>
      <w:r w:rsidR="00602263" w:rsidRPr="007A22FD">
        <w:rPr>
          <w:rFonts w:cs="Arial"/>
        </w:rPr>
        <w:t xml:space="preserve">, </w:t>
      </w:r>
      <w:r>
        <w:rPr>
          <w:rFonts w:cs="Arial"/>
        </w:rPr>
        <w:t xml:space="preserve">ønsker </w:t>
      </w:r>
      <w:proofErr w:type="spellStart"/>
      <w:r w:rsidR="00923288">
        <w:rPr>
          <w:rFonts w:cs="Arial"/>
        </w:rPr>
        <w:t>Safetec</w:t>
      </w:r>
      <w:proofErr w:type="spellEnd"/>
      <w:r>
        <w:rPr>
          <w:rFonts w:cs="Arial"/>
        </w:rPr>
        <w:t xml:space="preserve"> å </w:t>
      </w:r>
      <w:r w:rsidR="00602263" w:rsidRPr="007A22FD">
        <w:rPr>
          <w:rFonts w:cs="Arial"/>
        </w:rPr>
        <w:t xml:space="preserve">utvikle </w:t>
      </w:r>
      <w:r w:rsidR="00602263">
        <w:rPr>
          <w:rFonts w:cs="Arial"/>
        </w:rPr>
        <w:t>og tilby</w:t>
      </w:r>
      <w:r>
        <w:rPr>
          <w:rFonts w:cs="Arial"/>
        </w:rPr>
        <w:t xml:space="preserve"> </w:t>
      </w:r>
      <w:r w:rsidR="00923288">
        <w:rPr>
          <w:rFonts w:cs="Arial"/>
        </w:rPr>
        <w:t>flere</w:t>
      </w:r>
      <w:r>
        <w:rPr>
          <w:rFonts w:cs="Arial"/>
        </w:rPr>
        <w:t xml:space="preserve"> tjenester</w:t>
      </w:r>
      <w:r w:rsidR="000078A7">
        <w:rPr>
          <w:rFonts w:cs="Arial"/>
        </w:rPr>
        <w:t xml:space="preserve"> innen</w:t>
      </w:r>
      <w:r w:rsidR="005309AA">
        <w:rPr>
          <w:rFonts w:cs="Arial"/>
        </w:rPr>
        <w:t xml:space="preserve"> sikkerhet og risiko. Internasjonalt ønsker de </w:t>
      </w:r>
      <w:r w:rsidR="002B209C">
        <w:rPr>
          <w:rFonts w:cs="Arial"/>
        </w:rPr>
        <w:t>«</w:t>
      </w:r>
      <w:r w:rsidR="002B209C" w:rsidRPr="005309AA">
        <w:rPr>
          <w:rFonts w:cs="Arial"/>
        </w:rPr>
        <w:t>å være i de markedene kundene deres er i</w:t>
      </w:r>
      <w:r w:rsidR="002B209C">
        <w:rPr>
          <w:rFonts w:cs="Arial"/>
        </w:rPr>
        <w:t>»</w:t>
      </w:r>
      <w:r w:rsidR="000078A7">
        <w:rPr>
          <w:rFonts w:cs="Arial"/>
        </w:rPr>
        <w:t xml:space="preserve">, </w:t>
      </w:r>
      <w:r w:rsidR="00602263" w:rsidRPr="007A22FD">
        <w:rPr>
          <w:rFonts w:cs="Arial"/>
        </w:rPr>
        <w:t>eksempel</w:t>
      </w:r>
      <w:r w:rsidR="000078A7">
        <w:rPr>
          <w:rFonts w:cs="Arial"/>
        </w:rPr>
        <w:t>vis</w:t>
      </w:r>
      <w:r>
        <w:rPr>
          <w:rFonts w:cs="Arial"/>
        </w:rPr>
        <w:t xml:space="preserve"> Brasil, men </w:t>
      </w:r>
      <w:r w:rsidR="00602263" w:rsidRPr="007A22FD">
        <w:rPr>
          <w:rFonts w:cs="Arial"/>
        </w:rPr>
        <w:t xml:space="preserve">dette har vært utfordrende grunnet </w:t>
      </w:r>
      <w:r w:rsidR="00602263">
        <w:rPr>
          <w:rFonts w:cs="Arial"/>
        </w:rPr>
        <w:lastRenderedPageBreak/>
        <w:t xml:space="preserve">kulturforskjeller og </w:t>
      </w:r>
      <w:r w:rsidR="00602263" w:rsidRPr="007A22FD">
        <w:rPr>
          <w:rFonts w:cs="Arial"/>
        </w:rPr>
        <w:t xml:space="preserve">nasjonalt reglement som </w:t>
      </w:r>
      <w:r w:rsidR="00602263" w:rsidRPr="009E1852">
        <w:rPr>
          <w:rFonts w:cs="Arial"/>
        </w:rPr>
        <w:t>legger begrensninger for virksomheten</w:t>
      </w:r>
      <w:r w:rsidR="008D635E">
        <w:rPr>
          <w:rFonts w:cs="Arial"/>
        </w:rPr>
        <w:t>.</w:t>
      </w:r>
      <w:r>
        <w:rPr>
          <w:rFonts w:cs="Arial"/>
        </w:rPr>
        <w:t xml:space="preserve"> </w:t>
      </w:r>
      <w:sdt>
        <w:sdtPr>
          <w:rPr>
            <w:rFonts w:cs="Arial"/>
          </w:rPr>
          <w:id w:val="15205669"/>
          <w:citation/>
        </w:sdtPr>
        <w:sdtContent>
          <w:r>
            <w:rPr>
              <w:rFonts w:cs="Arial"/>
            </w:rPr>
            <w:fldChar w:fldCharType="begin"/>
          </w:r>
          <w:r>
            <w:rPr>
              <w:rFonts w:cs="Arial"/>
            </w:rPr>
            <w:instrText xml:space="preserve"> CITATION Ert12 \l 1044 </w:instrText>
          </w:r>
          <w:r>
            <w:rPr>
              <w:rFonts w:cs="Arial"/>
            </w:rPr>
            <w:fldChar w:fldCharType="separate"/>
          </w:r>
          <w:r w:rsidR="00957876" w:rsidRPr="00957876">
            <w:rPr>
              <w:rFonts w:cs="Arial"/>
              <w:noProof/>
            </w:rPr>
            <w:t>(Ertsaas &amp; Gilje, 2012)</w:t>
          </w:r>
          <w:r>
            <w:rPr>
              <w:rFonts w:cs="Arial"/>
            </w:rPr>
            <w:fldChar w:fldCharType="end"/>
          </w:r>
        </w:sdtContent>
      </w:sdt>
    </w:p>
    <w:p w14:paraId="39A89F64" w14:textId="76C466DF" w:rsidR="00D04C0C" w:rsidRDefault="008C7B82" w:rsidP="001C06DF">
      <w:pPr>
        <w:pStyle w:val="Heading1"/>
      </w:pPr>
      <w:bookmarkStart w:id="34" w:name="_Toc341589911"/>
      <w:r w:rsidRPr="00CF19AD">
        <w:t>Analyse</w:t>
      </w:r>
      <w:r>
        <w:t xml:space="preserve"> på </w:t>
      </w:r>
      <w:r w:rsidRPr="00746043">
        <w:t>forretningsnivå</w:t>
      </w:r>
      <w:bookmarkEnd w:id="34"/>
    </w:p>
    <w:p w14:paraId="0F35769B" w14:textId="06B02107" w:rsidR="00567B91" w:rsidRPr="00976981" w:rsidRDefault="008C7B82" w:rsidP="00D9098A">
      <w:pPr>
        <w:autoSpaceDE w:val="0"/>
        <w:autoSpaceDN w:val="0"/>
        <w:adjustRightInd w:val="0"/>
      </w:pPr>
      <w:r w:rsidRPr="00EC4521">
        <w:rPr>
          <w:rFonts w:cstheme="minorHAnsi"/>
          <w:lang w:val="no"/>
        </w:rPr>
        <w:t xml:space="preserve">Strategi på forretningsnivå </w:t>
      </w:r>
      <w:r w:rsidR="00CD1D81">
        <w:rPr>
          <w:rFonts w:cstheme="minorHAnsi"/>
          <w:lang w:val="no"/>
        </w:rPr>
        <w:t>om</w:t>
      </w:r>
      <w:r w:rsidRPr="00CD1D81">
        <w:rPr>
          <w:rFonts w:cstheme="minorHAnsi"/>
          <w:lang w:val="no"/>
        </w:rPr>
        <w:t>handl</w:t>
      </w:r>
      <w:r w:rsidR="00CD1D81">
        <w:rPr>
          <w:rFonts w:cstheme="minorHAnsi"/>
          <w:lang w:val="no"/>
        </w:rPr>
        <w:t xml:space="preserve">er </w:t>
      </w:r>
      <w:r w:rsidRPr="00EC4521">
        <w:rPr>
          <w:rFonts w:cstheme="minorHAnsi"/>
          <w:lang w:val="no"/>
        </w:rPr>
        <w:t xml:space="preserve">hvordan </w:t>
      </w:r>
      <w:r w:rsidRPr="006B701F">
        <w:rPr>
          <w:rFonts w:cstheme="minorHAnsi"/>
          <w:i/>
          <w:lang w:val="no"/>
        </w:rPr>
        <w:t>konkurransefortrinn</w:t>
      </w:r>
      <w:r w:rsidR="00CD1D81">
        <w:rPr>
          <w:rFonts w:cstheme="minorHAnsi"/>
          <w:lang w:val="no"/>
        </w:rPr>
        <w:t xml:space="preserve"> oppnås</w:t>
      </w:r>
      <w:r w:rsidRPr="00EC4521">
        <w:rPr>
          <w:rFonts w:cstheme="minorHAnsi"/>
          <w:lang w:val="no"/>
        </w:rPr>
        <w:t xml:space="preserve"> </w:t>
      </w:r>
      <w:r w:rsidR="00CD1D81" w:rsidRPr="00CD1D81">
        <w:rPr>
          <w:rFonts w:cstheme="minorHAnsi"/>
          <w:lang w:val="no"/>
        </w:rPr>
        <w:t>ved</w:t>
      </w:r>
      <w:r w:rsidRPr="00CD1D81">
        <w:rPr>
          <w:rFonts w:cstheme="minorHAnsi"/>
          <w:lang w:val="no"/>
        </w:rPr>
        <w:t xml:space="preserve"> å </w:t>
      </w:r>
      <w:r w:rsidR="00CD1D81" w:rsidRPr="00CD1D81">
        <w:rPr>
          <w:rFonts w:cstheme="minorHAnsi"/>
          <w:lang w:val="no"/>
        </w:rPr>
        <w:t>tilpasse</w:t>
      </w:r>
      <w:r w:rsidRPr="00CD1D81">
        <w:rPr>
          <w:rFonts w:cstheme="minorHAnsi"/>
          <w:lang w:val="no"/>
        </w:rPr>
        <w:t xml:space="preserve"> organisasjonens styrker og svakheter </w:t>
      </w:r>
      <w:r w:rsidR="00CD1D81">
        <w:rPr>
          <w:rFonts w:cstheme="minorHAnsi"/>
          <w:lang w:val="no"/>
        </w:rPr>
        <w:t>til</w:t>
      </w:r>
      <w:r w:rsidRPr="00CD1D81">
        <w:rPr>
          <w:rFonts w:cstheme="minorHAnsi"/>
          <w:lang w:val="no"/>
        </w:rPr>
        <w:t xml:space="preserve"> muligheter og trusler i omgivelsene.</w:t>
      </w:r>
      <w:r w:rsidRPr="00EC4521">
        <w:rPr>
          <w:rFonts w:cstheme="minorHAnsi"/>
          <w:lang w:val="no"/>
        </w:rPr>
        <w:t xml:space="preserve"> </w:t>
      </w:r>
      <w:r w:rsidR="00CD1D81" w:rsidRPr="00CD1D81">
        <w:rPr>
          <w:rFonts w:cstheme="minorHAnsi"/>
          <w:lang w:val="no"/>
        </w:rPr>
        <w:t xml:space="preserve">Selskapet </w:t>
      </w:r>
      <w:r w:rsidRPr="00CD1D81">
        <w:rPr>
          <w:rFonts w:cstheme="minorHAnsi"/>
          <w:lang w:val="no"/>
        </w:rPr>
        <w:t xml:space="preserve">vurderes fra </w:t>
      </w:r>
      <w:proofErr w:type="spellStart"/>
      <w:r w:rsidR="002360B5" w:rsidRPr="00CD1D81">
        <w:rPr>
          <w:rFonts w:cstheme="minorHAnsi"/>
          <w:i/>
          <w:lang w:val="no"/>
        </w:rPr>
        <w:t>inside-out</w:t>
      </w:r>
      <w:proofErr w:type="spellEnd"/>
      <w:r w:rsidR="0036048E">
        <w:rPr>
          <w:rFonts w:cstheme="minorHAnsi"/>
          <w:lang w:val="no"/>
        </w:rPr>
        <w:t xml:space="preserve"> </w:t>
      </w:r>
      <w:r w:rsidRPr="00CD1D81">
        <w:rPr>
          <w:rFonts w:cstheme="minorHAnsi"/>
          <w:lang w:val="no"/>
        </w:rPr>
        <w:t xml:space="preserve">perspektivet og deretter </w:t>
      </w:r>
      <w:proofErr w:type="spellStart"/>
      <w:r w:rsidR="002360B5" w:rsidRPr="00CD1D81">
        <w:rPr>
          <w:rFonts w:cstheme="minorHAnsi"/>
          <w:i/>
          <w:lang w:val="no"/>
        </w:rPr>
        <w:t>outside</w:t>
      </w:r>
      <w:proofErr w:type="spellEnd"/>
      <w:r w:rsidR="002360B5" w:rsidRPr="00CD1D81">
        <w:rPr>
          <w:rFonts w:cstheme="minorHAnsi"/>
          <w:i/>
          <w:lang w:val="no"/>
        </w:rPr>
        <w:t>-in</w:t>
      </w:r>
      <w:r w:rsidR="0036048E">
        <w:rPr>
          <w:rFonts w:cstheme="minorHAnsi"/>
          <w:lang w:val="no"/>
        </w:rPr>
        <w:t xml:space="preserve"> </w:t>
      </w:r>
      <w:r w:rsidR="00CD1D81" w:rsidRPr="00CD1D81">
        <w:rPr>
          <w:rFonts w:cstheme="minorHAnsi"/>
          <w:lang w:val="no"/>
        </w:rPr>
        <w:t>perspektivet,</w:t>
      </w:r>
      <w:r w:rsidR="00567B91">
        <w:rPr>
          <w:rFonts w:cstheme="minorHAnsi"/>
          <w:lang w:val="no"/>
        </w:rPr>
        <w:t xml:space="preserve"> og fra disse perspektivene identifiseres</w:t>
      </w:r>
      <w:r w:rsidR="00CD1D81" w:rsidRPr="00CD1D81">
        <w:rPr>
          <w:rFonts w:cstheme="minorHAnsi"/>
          <w:lang w:val="no"/>
        </w:rPr>
        <w:t xml:space="preserve"> </w:t>
      </w:r>
      <w:proofErr w:type="spellStart"/>
      <w:r w:rsidR="00567B91">
        <w:t>Safetecs</w:t>
      </w:r>
      <w:proofErr w:type="spellEnd"/>
      <w:r w:rsidR="00567B91">
        <w:t xml:space="preserve"> styrker, svakheter, muligheter og trusler, som tilsammen utgjør en </w:t>
      </w:r>
      <w:r w:rsidR="00567B91" w:rsidRPr="00113E27">
        <w:rPr>
          <w:i/>
        </w:rPr>
        <w:t>SWOT</w:t>
      </w:r>
      <w:r w:rsidR="00567B91">
        <w:t xml:space="preserve">-analyse. Avslutningsvis </w:t>
      </w:r>
      <w:r w:rsidR="00976981">
        <w:t>veies perspektivene opp</w:t>
      </w:r>
      <w:r w:rsidR="00A279F2">
        <w:t xml:space="preserve"> mot hverandre i et forsøk på å vurdere</w:t>
      </w:r>
      <w:r w:rsidR="00976981">
        <w:t xml:space="preserve"> </w:t>
      </w:r>
      <w:proofErr w:type="spellStart"/>
      <w:r w:rsidR="00976981">
        <w:t>Safetecs</w:t>
      </w:r>
      <w:proofErr w:type="spellEnd"/>
      <w:r w:rsidR="00976981">
        <w:t xml:space="preserve"> strategiske orientering.</w:t>
      </w:r>
    </w:p>
    <w:p w14:paraId="07703596" w14:textId="373B11FD" w:rsidR="008C7B82" w:rsidRPr="008C7B82" w:rsidRDefault="002360B5" w:rsidP="00266D4E">
      <w:pPr>
        <w:pStyle w:val="Heading2"/>
      </w:pPr>
      <w:bookmarkStart w:id="35" w:name="_Toc341589912"/>
      <w:r w:rsidRPr="002360B5">
        <w:t>Inside-</w:t>
      </w:r>
      <w:proofErr w:type="spellStart"/>
      <w:r w:rsidRPr="002360B5">
        <w:t>out</w:t>
      </w:r>
      <w:proofErr w:type="spellEnd"/>
      <w:r w:rsidR="008C7B82">
        <w:t xml:space="preserve"> analyse</w:t>
      </w:r>
      <w:bookmarkEnd w:id="35"/>
    </w:p>
    <w:p w14:paraId="14F7932D" w14:textId="639A5ED0" w:rsidR="00D04C0C" w:rsidRDefault="00D04C0C" w:rsidP="00D04C0C">
      <w:r>
        <w:t xml:space="preserve">Bedrifter med et </w:t>
      </w:r>
      <w:proofErr w:type="spellStart"/>
      <w:r w:rsidR="002360B5" w:rsidRPr="002360B5">
        <w:rPr>
          <w:i/>
        </w:rPr>
        <w:t>inside-out</w:t>
      </w:r>
      <w:proofErr w:type="spellEnd"/>
      <w:r w:rsidR="0036048E">
        <w:t xml:space="preserve"> </w:t>
      </w:r>
      <w:r w:rsidRPr="00E61939">
        <w:t>perspektiv</w:t>
      </w:r>
      <w:r>
        <w:t xml:space="preserve"> </w:t>
      </w:r>
      <w:r w:rsidR="00A76B64">
        <w:t xml:space="preserve">baserer sin strategi på egne styrker. Selskapet </w:t>
      </w:r>
      <w:r>
        <w:t>bør bygge seg opp en sterk ressursbase som utnytter mulighete</w:t>
      </w:r>
      <w:r w:rsidR="009F7C81">
        <w:t>ne i markedet over tid.</w:t>
      </w:r>
      <w:r>
        <w:t xml:space="preserve"> </w:t>
      </w:r>
      <w:r w:rsidR="00F218FF" w:rsidRPr="00CD1D81">
        <w:t xml:space="preserve">En god ressursbase gir varige strategiske </w:t>
      </w:r>
      <w:r w:rsidR="00F218FF" w:rsidRPr="006B701F">
        <w:rPr>
          <w:i/>
        </w:rPr>
        <w:t>konkurransefortrinn</w:t>
      </w:r>
      <w:r w:rsidR="00F218FF" w:rsidRPr="00CD1D81">
        <w:t>, grunnleggende for organisasjonsbygging og verdiskapende aktiviteter, samt valg av produkter og markeder</w:t>
      </w:r>
      <w:r w:rsidR="00F218FF">
        <w:t>.</w:t>
      </w:r>
      <w:sdt>
        <w:sdtPr>
          <w:id w:val="104553782"/>
          <w:citation/>
        </w:sdtPr>
        <w:sdtContent>
          <w:r>
            <w:fldChar w:fldCharType="begin"/>
          </w:r>
          <w:r w:rsidR="00214377">
            <w:instrText xml:space="preserve">CITATION DeW10 \l 1044 </w:instrText>
          </w:r>
          <w:r>
            <w:fldChar w:fldCharType="separate"/>
          </w:r>
          <w:r w:rsidR="00957876">
            <w:rPr>
              <w:noProof/>
            </w:rPr>
            <w:t xml:space="preserve"> </w:t>
          </w:r>
          <w:r w:rsidR="00957876" w:rsidRPr="00957876">
            <w:rPr>
              <w:noProof/>
            </w:rPr>
            <w:t>(de Wit &amp; Meyer, 2010)</w:t>
          </w:r>
          <w:r>
            <w:fldChar w:fldCharType="end"/>
          </w:r>
        </w:sdtContent>
      </w:sdt>
    </w:p>
    <w:p w14:paraId="78D5E2A3" w14:textId="77777777" w:rsidR="00D04C0C" w:rsidRDefault="00D04C0C" w:rsidP="001C06DF">
      <w:pPr>
        <w:pStyle w:val="Heading3"/>
      </w:pPr>
      <w:bookmarkStart w:id="36" w:name="_Toc341589913"/>
      <w:r w:rsidRPr="00193E73">
        <w:t>Materielle ressurser</w:t>
      </w:r>
      <w:bookmarkEnd w:id="36"/>
      <w:r w:rsidRPr="00193E73">
        <w:t xml:space="preserve"> </w:t>
      </w:r>
    </w:p>
    <w:p w14:paraId="40647762" w14:textId="182FCFE1" w:rsidR="00D04C0C" w:rsidRDefault="00D04C0C" w:rsidP="00D04C0C">
      <w:r w:rsidRPr="00F218FF">
        <w:rPr>
          <w:i/>
        </w:rPr>
        <w:t>Materielle ressurser</w:t>
      </w:r>
      <w:r w:rsidRPr="00193E73">
        <w:t xml:space="preserve"> </w:t>
      </w:r>
      <w:r w:rsidR="00A76B64">
        <w:t>er definert som alle</w:t>
      </w:r>
      <w:r>
        <w:t xml:space="preserve"> fysiske verktøy</w:t>
      </w:r>
      <w:r w:rsidR="00A76B64">
        <w:t xml:space="preserve"> tilgjengelige for organisasjonen</w:t>
      </w:r>
      <w:r w:rsidRPr="00193E73">
        <w:t xml:space="preserve">. Disse ressursene kan enkelt omsettes og </w:t>
      </w:r>
      <w:r w:rsidR="00F218FF" w:rsidRPr="00F218FF">
        <w:t>verdsettes</w:t>
      </w:r>
      <w:r w:rsidRPr="00193E73">
        <w:t xml:space="preserve"> </w:t>
      </w:r>
      <w:sdt>
        <w:sdtPr>
          <w:id w:val="812369134"/>
          <w:citation/>
        </w:sdtPr>
        <w:sdtContent>
          <w:r w:rsidR="00640EF5">
            <w:fldChar w:fldCharType="begin"/>
          </w:r>
          <w:r w:rsidR="00214377">
            <w:instrText xml:space="preserve">CITATION DeW10 \l 1044 </w:instrText>
          </w:r>
          <w:r w:rsidR="00640EF5">
            <w:fldChar w:fldCharType="separate"/>
          </w:r>
          <w:r w:rsidR="00957876" w:rsidRPr="00957876">
            <w:rPr>
              <w:noProof/>
            </w:rPr>
            <w:t>(de Wit &amp; Meyer, 2010)</w:t>
          </w:r>
          <w:r w:rsidR="00640EF5">
            <w:fldChar w:fldCharType="end"/>
          </w:r>
        </w:sdtContent>
      </w:sdt>
      <w:r w:rsidR="002360B5">
        <w:t xml:space="preserve">, og er listet i </w:t>
      </w:r>
      <w:r w:rsidR="002360B5">
        <w:fldChar w:fldCharType="begin"/>
      </w:r>
      <w:r w:rsidR="002360B5">
        <w:instrText xml:space="preserve"> REF _Ref341011496 \h </w:instrText>
      </w:r>
      <w:r w:rsidR="002360B5">
        <w:fldChar w:fldCharType="separate"/>
      </w:r>
      <w:r w:rsidR="002416B7" w:rsidRPr="008D0C39">
        <w:t xml:space="preserve">Tabell </w:t>
      </w:r>
      <w:r w:rsidR="002416B7">
        <w:rPr>
          <w:noProof/>
        </w:rPr>
        <w:t>1</w:t>
      </w:r>
      <w:r w:rsidR="002360B5">
        <w:fldChar w:fldCharType="end"/>
      </w:r>
      <w:r w:rsidRPr="00193E73">
        <w:t>.</w:t>
      </w:r>
      <w:r w:rsidRPr="00193E73">
        <w:rPr>
          <w:rFonts w:cs="Adobe Garamond Pro"/>
          <w:color w:val="000000"/>
          <w:sz w:val="23"/>
          <w:szCs w:val="23"/>
        </w:rPr>
        <w:t xml:space="preserve"> </w:t>
      </w:r>
      <w:r w:rsidRPr="00193E73">
        <w:t xml:space="preserve">  </w:t>
      </w:r>
    </w:p>
    <w:p w14:paraId="4258AE66" w14:textId="347CAB7F" w:rsidR="00350709" w:rsidRPr="008D0C39" w:rsidRDefault="00350709" w:rsidP="00350709">
      <w:pPr>
        <w:pStyle w:val="Caption"/>
        <w:keepNext/>
        <w:rPr>
          <w:lang w:val="nb-NO"/>
        </w:rPr>
      </w:pPr>
      <w:bookmarkStart w:id="37" w:name="_Ref341011496"/>
      <w:bookmarkStart w:id="38" w:name="_Toc214826085"/>
      <w:bookmarkStart w:id="39" w:name="_Ref341011492"/>
      <w:bookmarkStart w:id="40" w:name="_Toc341477204"/>
      <w:r w:rsidRPr="008D0C39">
        <w:rPr>
          <w:lang w:val="nb-NO"/>
        </w:rPr>
        <w:t xml:space="preserve">Tabell </w:t>
      </w:r>
      <w:r w:rsidR="00CA2386">
        <w:rPr>
          <w:lang w:val="nb-NO"/>
        </w:rPr>
        <w:fldChar w:fldCharType="begin"/>
      </w:r>
      <w:r w:rsidR="00CA2386">
        <w:rPr>
          <w:lang w:val="nb-NO"/>
        </w:rPr>
        <w:instrText xml:space="preserve"> SEQ Tabell \* ARABIC </w:instrText>
      </w:r>
      <w:r w:rsidR="00CA2386">
        <w:rPr>
          <w:lang w:val="nb-NO"/>
        </w:rPr>
        <w:fldChar w:fldCharType="separate"/>
      </w:r>
      <w:r w:rsidR="002416B7">
        <w:rPr>
          <w:noProof/>
          <w:lang w:val="nb-NO"/>
        </w:rPr>
        <w:t>1</w:t>
      </w:r>
      <w:r w:rsidR="00CA2386">
        <w:rPr>
          <w:lang w:val="nb-NO"/>
        </w:rPr>
        <w:fldChar w:fldCharType="end"/>
      </w:r>
      <w:bookmarkEnd w:id="37"/>
      <w:r w:rsidR="00BF34E3">
        <w:rPr>
          <w:lang w:val="nb-NO"/>
        </w:rPr>
        <w:t xml:space="preserve">: </w:t>
      </w:r>
      <w:proofErr w:type="spellStart"/>
      <w:r w:rsidRPr="008D0C39">
        <w:rPr>
          <w:lang w:val="nb-NO"/>
        </w:rPr>
        <w:t>Safetecs</w:t>
      </w:r>
      <w:proofErr w:type="spellEnd"/>
      <w:r w:rsidRPr="008D0C39">
        <w:rPr>
          <w:lang w:val="nb-NO"/>
        </w:rPr>
        <w:t xml:space="preserve"> viktigste materielle ressurser</w:t>
      </w:r>
      <w:bookmarkEnd w:id="38"/>
      <w:bookmarkEnd w:id="39"/>
      <w:bookmarkEnd w:id="40"/>
    </w:p>
    <w:tbl>
      <w:tblPr>
        <w:tblStyle w:val="LightShading-Accent1"/>
        <w:tblW w:w="0" w:type="auto"/>
        <w:tblLook w:val="04A0" w:firstRow="1" w:lastRow="0" w:firstColumn="1" w:lastColumn="0" w:noHBand="0" w:noVBand="1"/>
      </w:tblPr>
      <w:tblGrid>
        <w:gridCol w:w="2660"/>
        <w:gridCol w:w="5780"/>
      </w:tblGrid>
      <w:tr w:rsidR="00CF19AD" w:rsidRPr="00CF19AD" w14:paraId="0DB83A28" w14:textId="77777777" w:rsidTr="00CF19A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40" w:type="dxa"/>
            <w:gridSpan w:val="2"/>
            <w:tcBorders>
              <w:bottom w:val="single" w:sz="24" w:space="0" w:color="4F81BD" w:themeColor="accent1"/>
            </w:tcBorders>
            <w:shd w:val="clear" w:color="auto" w:fill="1751A2"/>
            <w:vAlign w:val="center"/>
          </w:tcPr>
          <w:p w14:paraId="6944C14B" w14:textId="77777777" w:rsidR="00D04C0C" w:rsidRPr="00CF19AD" w:rsidRDefault="00D04C0C" w:rsidP="00CF19AD">
            <w:pPr>
              <w:jc w:val="center"/>
              <w:rPr>
                <w:color w:val="FFFFFF" w:themeColor="background1"/>
                <w:sz w:val="20"/>
                <w:szCs w:val="20"/>
              </w:rPr>
            </w:pPr>
            <w:r w:rsidRPr="00CF19AD">
              <w:rPr>
                <w:color w:val="FFFFFF" w:themeColor="background1"/>
                <w:sz w:val="20"/>
                <w:szCs w:val="20"/>
              </w:rPr>
              <w:t>Materielle ressurser</w:t>
            </w:r>
          </w:p>
        </w:tc>
      </w:tr>
      <w:tr w:rsidR="00D04C0C" w:rsidRPr="008410BA" w14:paraId="04BED09C" w14:textId="77777777" w:rsidTr="008410B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single" w:sz="24" w:space="0" w:color="4F81BD" w:themeColor="accent1"/>
              <w:bottom w:val="single" w:sz="8" w:space="0" w:color="4F81BD" w:themeColor="accent1"/>
            </w:tcBorders>
            <w:shd w:val="clear" w:color="auto" w:fill="auto"/>
          </w:tcPr>
          <w:p w14:paraId="6F9BD730" w14:textId="77777777" w:rsidR="00D04C0C" w:rsidRPr="008410BA" w:rsidRDefault="00D04C0C" w:rsidP="00D04C0C">
            <w:pPr>
              <w:rPr>
                <w:sz w:val="20"/>
                <w:szCs w:val="20"/>
              </w:rPr>
            </w:pPr>
            <w:r w:rsidRPr="008410BA">
              <w:rPr>
                <w:sz w:val="20"/>
                <w:szCs w:val="20"/>
              </w:rPr>
              <w:t>Bygninger, eiendom</w:t>
            </w:r>
          </w:p>
        </w:tc>
        <w:tc>
          <w:tcPr>
            <w:tcW w:w="5780" w:type="dxa"/>
            <w:tcBorders>
              <w:top w:val="single" w:sz="24" w:space="0" w:color="4F81BD" w:themeColor="accent1"/>
              <w:bottom w:val="single" w:sz="8" w:space="0" w:color="4F81BD" w:themeColor="accent1"/>
            </w:tcBorders>
            <w:shd w:val="clear" w:color="auto" w:fill="auto"/>
          </w:tcPr>
          <w:p w14:paraId="489B314A" w14:textId="77777777" w:rsidR="00D04C0C" w:rsidRPr="008410BA" w:rsidRDefault="00D04C0C" w:rsidP="00D04C0C">
            <w:pPr>
              <w:cnfStyle w:val="000000100000" w:firstRow="0" w:lastRow="0" w:firstColumn="0" w:lastColumn="0" w:oddVBand="0" w:evenVBand="0" w:oddHBand="1" w:evenHBand="0" w:firstRowFirstColumn="0" w:firstRowLastColumn="0" w:lastRowFirstColumn="0" w:lastRowLastColumn="0"/>
              <w:rPr>
                <w:sz w:val="20"/>
                <w:szCs w:val="20"/>
              </w:rPr>
            </w:pPr>
            <w:r w:rsidRPr="008410BA">
              <w:rPr>
                <w:sz w:val="20"/>
                <w:szCs w:val="20"/>
              </w:rPr>
              <w:t>Strategisk plassering (i Norge og utlandet)</w:t>
            </w:r>
          </w:p>
        </w:tc>
      </w:tr>
      <w:tr w:rsidR="00D04C0C" w:rsidRPr="008410BA" w14:paraId="3CB96B50" w14:textId="77777777" w:rsidTr="008410BA">
        <w:trPr>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F81BD" w:themeColor="accent1"/>
              <w:bottom w:val="single" w:sz="8" w:space="0" w:color="4F81BD" w:themeColor="accent1"/>
              <w:right w:val="nil"/>
            </w:tcBorders>
          </w:tcPr>
          <w:p w14:paraId="2755934A" w14:textId="77777777" w:rsidR="00D04C0C" w:rsidRPr="008410BA" w:rsidRDefault="00D04C0C" w:rsidP="00D04C0C">
            <w:pPr>
              <w:rPr>
                <w:sz w:val="20"/>
                <w:szCs w:val="20"/>
              </w:rPr>
            </w:pPr>
            <w:r w:rsidRPr="008410BA">
              <w:rPr>
                <w:sz w:val="20"/>
                <w:szCs w:val="20"/>
              </w:rPr>
              <w:t>Økonomi</w:t>
            </w:r>
          </w:p>
        </w:tc>
        <w:tc>
          <w:tcPr>
            <w:tcW w:w="5780" w:type="dxa"/>
            <w:tcBorders>
              <w:top w:val="single" w:sz="8" w:space="0" w:color="4F81BD" w:themeColor="accent1"/>
              <w:left w:val="nil"/>
              <w:bottom w:val="single" w:sz="8" w:space="0" w:color="4F81BD" w:themeColor="accent1"/>
            </w:tcBorders>
          </w:tcPr>
          <w:p w14:paraId="19005494" w14:textId="77777777" w:rsidR="00D04C0C" w:rsidRPr="008410BA" w:rsidRDefault="00D04C0C" w:rsidP="00D04C0C">
            <w:pPr>
              <w:cnfStyle w:val="000000000000" w:firstRow="0" w:lastRow="0" w:firstColumn="0" w:lastColumn="0" w:oddVBand="0" w:evenVBand="0" w:oddHBand="0" w:evenHBand="0" w:firstRowFirstColumn="0" w:firstRowLastColumn="0" w:lastRowFirstColumn="0" w:lastRowLastColumn="0"/>
              <w:rPr>
                <w:sz w:val="20"/>
                <w:szCs w:val="20"/>
              </w:rPr>
            </w:pPr>
            <w:r w:rsidRPr="008410BA">
              <w:rPr>
                <w:sz w:val="20"/>
                <w:szCs w:val="20"/>
              </w:rPr>
              <w:t>Høy egenkapitalandel</w:t>
            </w:r>
          </w:p>
        </w:tc>
      </w:tr>
      <w:tr w:rsidR="00D04C0C" w:rsidRPr="008410BA" w14:paraId="4224063C" w14:textId="77777777" w:rsidTr="008410B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F81BD" w:themeColor="accent1"/>
              <w:bottom w:val="single" w:sz="8" w:space="0" w:color="4F81BD" w:themeColor="accent1"/>
            </w:tcBorders>
            <w:shd w:val="clear" w:color="auto" w:fill="auto"/>
          </w:tcPr>
          <w:p w14:paraId="3056A2B9" w14:textId="77777777" w:rsidR="00D04C0C" w:rsidRPr="008410BA" w:rsidRDefault="00D04C0C" w:rsidP="00D04C0C">
            <w:pPr>
              <w:rPr>
                <w:sz w:val="20"/>
                <w:szCs w:val="20"/>
              </w:rPr>
            </w:pPr>
            <w:r w:rsidRPr="008410BA">
              <w:rPr>
                <w:sz w:val="20"/>
                <w:szCs w:val="20"/>
              </w:rPr>
              <w:t>Teknologi</w:t>
            </w:r>
          </w:p>
        </w:tc>
        <w:tc>
          <w:tcPr>
            <w:tcW w:w="5780" w:type="dxa"/>
            <w:tcBorders>
              <w:top w:val="single" w:sz="8" w:space="0" w:color="4F81BD" w:themeColor="accent1"/>
              <w:bottom w:val="single" w:sz="8" w:space="0" w:color="4F81BD" w:themeColor="accent1"/>
            </w:tcBorders>
            <w:shd w:val="clear" w:color="auto" w:fill="auto"/>
          </w:tcPr>
          <w:p w14:paraId="06AD51B3" w14:textId="34BBF637" w:rsidR="00D04C0C" w:rsidRPr="008410BA" w:rsidRDefault="00D04C0C" w:rsidP="00A76B64">
            <w:pPr>
              <w:cnfStyle w:val="000000100000" w:firstRow="0" w:lastRow="0" w:firstColumn="0" w:lastColumn="0" w:oddVBand="0" w:evenVBand="0" w:oddHBand="1" w:evenHBand="0" w:firstRowFirstColumn="0" w:firstRowLastColumn="0" w:lastRowFirstColumn="0" w:lastRowLastColumn="0"/>
              <w:rPr>
                <w:sz w:val="20"/>
                <w:szCs w:val="20"/>
              </w:rPr>
            </w:pPr>
            <w:r w:rsidRPr="008410BA">
              <w:rPr>
                <w:sz w:val="20"/>
                <w:szCs w:val="20"/>
              </w:rPr>
              <w:t>Egenutviklede</w:t>
            </w:r>
            <w:r w:rsidR="00A76B64" w:rsidRPr="008410BA">
              <w:rPr>
                <w:sz w:val="20"/>
                <w:szCs w:val="20"/>
              </w:rPr>
              <w:t xml:space="preserve">, </w:t>
            </w:r>
            <w:r w:rsidRPr="008410BA">
              <w:rPr>
                <w:sz w:val="20"/>
                <w:szCs w:val="20"/>
              </w:rPr>
              <w:t xml:space="preserve">avanserte beregningsmodeller og databasesystemer </w:t>
            </w:r>
          </w:p>
        </w:tc>
      </w:tr>
    </w:tbl>
    <w:p w14:paraId="31D762D3" w14:textId="77777777" w:rsidR="00D04C0C" w:rsidRDefault="00D04C0C" w:rsidP="001C06DF">
      <w:pPr>
        <w:pStyle w:val="Heading4"/>
      </w:pPr>
      <w:r>
        <w:t>Bygninger og eiendom</w:t>
      </w:r>
    </w:p>
    <w:p w14:paraId="2EF717E3" w14:textId="76B371C6" w:rsidR="00D04C0C" w:rsidRDefault="00D04C0C" w:rsidP="00D04C0C">
      <w:proofErr w:type="spellStart"/>
      <w:r>
        <w:t>Safetec</w:t>
      </w:r>
      <w:proofErr w:type="spellEnd"/>
      <w:r>
        <w:t xml:space="preserve"> leier lokaler i de største byene i Norge, samt </w:t>
      </w:r>
      <w:r w:rsidR="00FC1283">
        <w:t xml:space="preserve">på </w:t>
      </w:r>
      <w:r w:rsidRPr="00A76B64">
        <w:t>strategiske</w:t>
      </w:r>
      <w:r>
        <w:t xml:space="preserve"> steder internasjonalt. </w:t>
      </w:r>
      <w:r w:rsidR="00FC1283">
        <w:t>De eier ingen fast eiendom.</w:t>
      </w:r>
    </w:p>
    <w:p w14:paraId="585C3422" w14:textId="77777777" w:rsidR="00D04C0C" w:rsidRDefault="00D04C0C" w:rsidP="001C06DF">
      <w:pPr>
        <w:pStyle w:val="Heading4"/>
      </w:pPr>
      <w:r>
        <w:t>Økonomi</w:t>
      </w:r>
    </w:p>
    <w:p w14:paraId="6448DFEE" w14:textId="08D442B2" w:rsidR="00D04C0C" w:rsidRDefault="00D04C0C" w:rsidP="00D04C0C">
      <w:proofErr w:type="spellStart"/>
      <w:r>
        <w:t>Safe</w:t>
      </w:r>
      <w:r w:rsidR="00F218FF">
        <w:t>tec</w:t>
      </w:r>
      <w:proofErr w:type="spellEnd"/>
      <w:r w:rsidR="00F218FF">
        <w:t xml:space="preserve"> har en sterk økonomi med </w:t>
      </w:r>
      <w:r>
        <w:t>egenkapitalandel (</w:t>
      </w:r>
      <w:r w:rsidRPr="00FC1283">
        <w:rPr>
          <w:i/>
        </w:rPr>
        <w:t>soliditet</w:t>
      </w:r>
      <w:r>
        <w:t>) på 43,7 % i 2011. Egenkapitalandelen har, med unntak av i 2009, ligget over 40 % siden 2007</w:t>
      </w:r>
      <w:r>
        <w:rPr>
          <w:rStyle w:val="FootnoteReference"/>
        </w:rPr>
        <w:footnoteReference w:id="1"/>
      </w:r>
      <w:sdt>
        <w:sdtPr>
          <w:id w:val="-1430734144"/>
          <w:citation/>
        </w:sdtPr>
        <w:sdtContent>
          <w:r w:rsidR="00640EF5">
            <w:fldChar w:fldCharType="begin"/>
          </w:r>
          <w:r w:rsidR="00640EF5">
            <w:instrText xml:space="preserve"> CITATION Pro12 \l 1044 </w:instrText>
          </w:r>
          <w:r w:rsidR="00640EF5">
            <w:fldChar w:fldCharType="separate"/>
          </w:r>
          <w:r w:rsidR="00957876">
            <w:rPr>
              <w:noProof/>
            </w:rPr>
            <w:t xml:space="preserve"> </w:t>
          </w:r>
          <w:r w:rsidR="00957876" w:rsidRPr="00957876">
            <w:rPr>
              <w:noProof/>
            </w:rPr>
            <w:t>(Proff.no, 2012)</w:t>
          </w:r>
          <w:r w:rsidR="00640EF5">
            <w:fldChar w:fldCharType="end"/>
          </w:r>
        </w:sdtContent>
      </w:sdt>
      <w:r>
        <w:t xml:space="preserve">. Den relativt lett tilgjengelige kapitalen gir </w:t>
      </w:r>
      <w:proofErr w:type="spellStart"/>
      <w:r w:rsidR="00FC1283">
        <w:t>Safetec</w:t>
      </w:r>
      <w:proofErr w:type="spellEnd"/>
      <w:r w:rsidR="00FC1283">
        <w:t xml:space="preserve"> </w:t>
      </w:r>
      <w:r>
        <w:t xml:space="preserve">likviditet til langsiktig planlegging siden </w:t>
      </w:r>
      <w:r w:rsidR="00FC1283">
        <w:t xml:space="preserve">de </w:t>
      </w:r>
      <w:r>
        <w:t>i mindre grad er avhengig av å finansiere prosjekter, oppkjø</w:t>
      </w:r>
      <w:r w:rsidR="00F218FF">
        <w:t xml:space="preserve">p og investeringer ved </w:t>
      </w:r>
      <w:r>
        <w:t xml:space="preserve">lån. </w:t>
      </w:r>
      <w:r w:rsidR="00FC1283">
        <w:t>For å beholde sin posisjon i markedet er de a</w:t>
      </w:r>
      <w:r w:rsidR="00F218FF">
        <w:t xml:space="preserve">vhengige av </w:t>
      </w:r>
      <w:r w:rsidR="00F218FF">
        <w:lastRenderedPageBreak/>
        <w:t>investeringer</w:t>
      </w:r>
      <w:r w:rsidR="00FC1283">
        <w:t xml:space="preserve"> i forskning og utvikling (FoU), eksempelvis</w:t>
      </w:r>
      <w:r>
        <w:t xml:space="preserve"> for å </w:t>
      </w:r>
      <w:r w:rsidR="00F218FF">
        <w:t>oppdatere</w:t>
      </w:r>
      <w:r>
        <w:t xml:space="preserve"> databaser og beregningsmodeller</w:t>
      </w:r>
      <w:r w:rsidR="00F218FF">
        <w:t>.</w:t>
      </w:r>
    </w:p>
    <w:p w14:paraId="5AC396A9" w14:textId="667ECC06" w:rsidR="00D04C0C" w:rsidRDefault="00D04C0C" w:rsidP="00D04C0C">
      <w:r w:rsidRPr="00F218FF">
        <w:t xml:space="preserve">ABS Group </w:t>
      </w:r>
      <w:proofErr w:type="spellStart"/>
      <w:r w:rsidRPr="00F218FF">
        <w:t>of</w:t>
      </w:r>
      <w:proofErr w:type="spellEnd"/>
      <w:r w:rsidRPr="00F218FF">
        <w:t xml:space="preserve"> Companies er et kommersielt datterselskap av ABS, og som del av ABS Group får </w:t>
      </w:r>
      <w:proofErr w:type="spellStart"/>
      <w:r w:rsidRPr="00F218FF">
        <w:t>Safetec</w:t>
      </w:r>
      <w:proofErr w:type="spellEnd"/>
      <w:r w:rsidRPr="00F218FF">
        <w:t xml:space="preserve"> tilgang </w:t>
      </w:r>
      <w:r w:rsidR="009B6C26" w:rsidRPr="00F218FF">
        <w:t>til</w:t>
      </w:r>
      <w:r w:rsidRPr="00F218FF">
        <w:t xml:space="preserve"> kapital</w:t>
      </w:r>
      <w:r w:rsidR="00F218FF" w:rsidRPr="00F218FF">
        <w:t xml:space="preserve"> som kan hjelpe selskapet </w:t>
      </w:r>
      <w:r w:rsidRPr="00F218FF">
        <w:t>å vokse.</w:t>
      </w:r>
      <w:r>
        <w:t xml:space="preserve"> </w:t>
      </w:r>
    </w:p>
    <w:p w14:paraId="1C77AC23" w14:textId="77777777" w:rsidR="00D04C0C" w:rsidRDefault="00D04C0C" w:rsidP="001C06DF">
      <w:pPr>
        <w:pStyle w:val="Heading4"/>
      </w:pPr>
      <w:r>
        <w:t>Teknologi</w:t>
      </w:r>
    </w:p>
    <w:p w14:paraId="3740DE61" w14:textId="0DFD8DCF" w:rsidR="00F00454" w:rsidRDefault="00D04C0C" w:rsidP="00F00454">
      <w:r>
        <w:t xml:space="preserve">Tjenestene </w:t>
      </w:r>
      <w:proofErr w:type="spellStart"/>
      <w:r>
        <w:t>Safetec</w:t>
      </w:r>
      <w:proofErr w:type="spellEnd"/>
      <w:r>
        <w:t xml:space="preserve"> tilbyr </w:t>
      </w:r>
      <w:r w:rsidR="006C0CA3">
        <w:t xml:space="preserve">krever </w:t>
      </w:r>
      <w:r w:rsidR="00F218FF">
        <w:t>oppdaterte og</w:t>
      </w:r>
      <w:r>
        <w:t xml:space="preserve"> pålite</w:t>
      </w:r>
      <w:r w:rsidR="006C0CA3">
        <w:t>lige databaser (eks. COAST) og beregningsmetoder (eks</w:t>
      </w:r>
      <w:r>
        <w:t xml:space="preserve">. COLLIDE). Disse </w:t>
      </w:r>
      <w:r w:rsidR="006C0CA3">
        <w:t xml:space="preserve">er </w:t>
      </w:r>
      <w:r>
        <w:t xml:space="preserve">utviklet over tid med </w:t>
      </w:r>
      <w:r w:rsidR="006C0CA3">
        <w:t xml:space="preserve">støtte </w:t>
      </w:r>
      <w:r>
        <w:t xml:space="preserve">fra </w:t>
      </w:r>
      <w:r w:rsidR="006C0CA3">
        <w:t xml:space="preserve">samarbeidspartnere, og </w:t>
      </w:r>
      <w:r>
        <w:t xml:space="preserve">er en viktig del av selskapets ressursbase. </w:t>
      </w:r>
    </w:p>
    <w:p w14:paraId="430E33F7" w14:textId="02FF006B" w:rsidR="0015032C" w:rsidRDefault="00F00454" w:rsidP="0015032C">
      <w:proofErr w:type="spellStart"/>
      <w:r>
        <w:t>Safetec</w:t>
      </w:r>
      <w:proofErr w:type="spellEnd"/>
      <w:r>
        <w:t xml:space="preserve"> har per i dag et svakt CRM-</w:t>
      </w:r>
      <w:r w:rsidRPr="00151B2C">
        <w:t>system (</w:t>
      </w:r>
      <w:proofErr w:type="spellStart"/>
      <w:r w:rsidRPr="00151B2C">
        <w:t>Customer</w:t>
      </w:r>
      <w:proofErr w:type="spellEnd"/>
      <w:r w:rsidRPr="00151B2C">
        <w:t xml:space="preserve"> </w:t>
      </w:r>
      <w:proofErr w:type="spellStart"/>
      <w:r w:rsidRPr="00151B2C">
        <w:t>Relationship</w:t>
      </w:r>
      <w:proofErr w:type="spellEnd"/>
      <w:r w:rsidR="006C5904" w:rsidRPr="00151B2C">
        <w:t xml:space="preserve"> Management</w:t>
      </w:r>
      <w:r w:rsidRPr="00151B2C">
        <w:t>).</w:t>
      </w:r>
      <w:r>
        <w:t xml:space="preserve"> </w:t>
      </w:r>
      <w:r w:rsidR="006C5904">
        <w:t xml:space="preserve">Hensikten med systemet </w:t>
      </w:r>
      <w:r>
        <w:t xml:space="preserve">er å </w:t>
      </w:r>
      <w:r w:rsidR="006C5904">
        <w:t xml:space="preserve">administrere forholdet til </w:t>
      </w:r>
      <w:r w:rsidRPr="006C5904">
        <w:t>nåværende</w:t>
      </w:r>
      <w:r w:rsidR="006C5904">
        <w:t>, potensielle og tidligere</w:t>
      </w:r>
      <w:r w:rsidRPr="006C5904">
        <w:t xml:space="preserve"> kunder</w:t>
      </w:r>
      <w:r>
        <w:t xml:space="preserve">. Dette </w:t>
      </w:r>
      <w:r w:rsidR="006C5904">
        <w:t>gir</w:t>
      </w:r>
      <w:r w:rsidRPr="006C5904">
        <w:t xml:space="preserve"> reduserte</w:t>
      </w:r>
      <w:r>
        <w:t xml:space="preserve"> kostnader </w:t>
      </w:r>
      <w:r w:rsidR="006C5904">
        <w:t xml:space="preserve">for </w:t>
      </w:r>
      <w:r w:rsidR="007D3AF2">
        <w:t>salgsavdelingen</w:t>
      </w:r>
      <w:r>
        <w:t>, men markedsføring, kundeservice og teknisk støtte</w:t>
      </w:r>
      <w:r w:rsidR="00B42C55">
        <w:t xml:space="preserve"> drar også nytte av systemet</w:t>
      </w:r>
      <w:r>
        <w:t xml:space="preserve">. </w:t>
      </w:r>
      <w:r w:rsidR="00B42C55">
        <w:t>For et lite selskap som ønsker å vokse er det v</w:t>
      </w:r>
      <w:r w:rsidR="00151B2C">
        <w:t>iktig at systemer og rutiner tilpasses</w:t>
      </w:r>
      <w:r w:rsidR="00B42C55">
        <w:t xml:space="preserve"> økt informasjonsmengde. </w:t>
      </w:r>
    </w:p>
    <w:p w14:paraId="40523FCF" w14:textId="0A44C157" w:rsidR="008C7B82" w:rsidRDefault="00684E27" w:rsidP="0015032C">
      <w:pPr>
        <w:pStyle w:val="Heading3"/>
      </w:pPr>
      <w:bookmarkStart w:id="41" w:name="_Toc341589914"/>
      <w:r>
        <w:t>Immaterielle ressurser</w:t>
      </w:r>
      <w:bookmarkEnd w:id="41"/>
    </w:p>
    <w:p w14:paraId="5C770CFF" w14:textId="33AFD34C" w:rsidR="008410BA" w:rsidRPr="007A396D" w:rsidRDefault="00684E27" w:rsidP="00684E27">
      <w:pPr>
        <w:rPr>
          <w:lang w:eastAsia="nb-NO"/>
        </w:rPr>
      </w:pPr>
      <w:r w:rsidRPr="00151B2C">
        <w:rPr>
          <w:i/>
          <w:lang w:eastAsia="nb-NO"/>
        </w:rPr>
        <w:t>Immaterielle ressurser</w:t>
      </w:r>
      <w:r>
        <w:rPr>
          <w:lang w:eastAsia="nb-NO"/>
        </w:rPr>
        <w:t xml:space="preserve"> kan deles inn i </w:t>
      </w:r>
      <w:r w:rsidRPr="00B42C55">
        <w:rPr>
          <w:i/>
          <w:lang w:eastAsia="nb-NO"/>
        </w:rPr>
        <w:t xml:space="preserve">relasjons- </w:t>
      </w:r>
      <w:r w:rsidRPr="00B42C55">
        <w:rPr>
          <w:lang w:eastAsia="nb-NO"/>
        </w:rPr>
        <w:t xml:space="preserve">og </w:t>
      </w:r>
      <w:r w:rsidRPr="00B42C55">
        <w:rPr>
          <w:i/>
          <w:lang w:eastAsia="nb-NO"/>
        </w:rPr>
        <w:t>kompetanseressurser</w:t>
      </w:r>
      <w:r>
        <w:rPr>
          <w:lang w:eastAsia="nb-NO"/>
        </w:rPr>
        <w:t xml:space="preserve">. </w:t>
      </w:r>
      <w:r w:rsidRPr="00B42C55">
        <w:rPr>
          <w:i/>
          <w:lang w:eastAsia="nb-NO"/>
        </w:rPr>
        <w:t>Relasjonsressurser</w:t>
      </w:r>
      <w:r>
        <w:rPr>
          <w:lang w:eastAsia="nb-NO"/>
        </w:rPr>
        <w:t xml:space="preserve"> defineres som ressurser bedriften har tilgang til gj</w:t>
      </w:r>
      <w:r w:rsidR="00151B2C">
        <w:rPr>
          <w:lang w:eastAsia="nb-NO"/>
        </w:rPr>
        <w:t xml:space="preserve">ennom interaksjon med </w:t>
      </w:r>
      <w:r>
        <w:rPr>
          <w:lang w:eastAsia="nb-NO"/>
        </w:rPr>
        <w:t xml:space="preserve">omgivelsene. </w:t>
      </w:r>
      <w:r w:rsidRPr="00886205">
        <w:rPr>
          <w:i/>
          <w:lang w:eastAsia="nb-NO"/>
        </w:rPr>
        <w:t>Kompetan</w:t>
      </w:r>
      <w:r w:rsidR="00151B2C" w:rsidRPr="00886205">
        <w:rPr>
          <w:i/>
          <w:lang w:eastAsia="nb-NO"/>
        </w:rPr>
        <w:t>seressursene</w:t>
      </w:r>
      <w:r w:rsidR="00151B2C">
        <w:rPr>
          <w:lang w:eastAsia="nb-NO"/>
        </w:rPr>
        <w:t xml:space="preserve"> omfatter</w:t>
      </w:r>
      <w:r>
        <w:rPr>
          <w:lang w:eastAsia="nb-NO"/>
        </w:rPr>
        <w:t xml:space="preserve"> </w:t>
      </w:r>
      <w:r w:rsidRPr="00151B2C">
        <w:rPr>
          <w:i/>
          <w:lang w:eastAsia="nb-NO"/>
        </w:rPr>
        <w:t>kunnskap</w:t>
      </w:r>
      <w:r w:rsidRPr="00151B2C">
        <w:rPr>
          <w:lang w:eastAsia="nb-NO"/>
        </w:rPr>
        <w:t xml:space="preserve">, </w:t>
      </w:r>
      <w:r w:rsidRPr="00151B2C">
        <w:rPr>
          <w:i/>
          <w:lang w:eastAsia="nb-NO"/>
        </w:rPr>
        <w:t>kapabilitet</w:t>
      </w:r>
      <w:r w:rsidRPr="00151B2C">
        <w:rPr>
          <w:lang w:eastAsia="nb-NO"/>
        </w:rPr>
        <w:t xml:space="preserve"> og </w:t>
      </w:r>
      <w:r w:rsidRPr="00151B2C">
        <w:rPr>
          <w:i/>
          <w:lang w:eastAsia="nb-NO"/>
        </w:rPr>
        <w:t>holdning</w:t>
      </w:r>
      <w:r w:rsidRPr="00151B2C">
        <w:rPr>
          <w:lang w:eastAsia="nb-NO"/>
        </w:rPr>
        <w:t>.</w:t>
      </w:r>
      <w:r w:rsidRPr="001817C3">
        <w:rPr>
          <w:highlight w:val="yellow"/>
          <w:lang w:eastAsia="nb-NO"/>
        </w:rPr>
        <w:t xml:space="preserve"> </w:t>
      </w:r>
      <w:r w:rsidRPr="00151B2C">
        <w:rPr>
          <w:i/>
          <w:lang w:eastAsia="nb-NO"/>
        </w:rPr>
        <w:t>Immaterielle ressurser</w:t>
      </w:r>
      <w:r w:rsidR="00151B2C">
        <w:rPr>
          <w:lang w:eastAsia="nb-NO"/>
        </w:rPr>
        <w:t xml:space="preserve"> </w:t>
      </w:r>
      <w:r>
        <w:rPr>
          <w:lang w:eastAsia="nb-NO"/>
        </w:rPr>
        <w:t>utvikles over tid og er vanskelige å kopiere</w:t>
      </w:r>
      <w:sdt>
        <w:sdtPr>
          <w:rPr>
            <w:lang w:eastAsia="nb-NO"/>
          </w:rPr>
          <w:id w:val="-633254556"/>
          <w:citation/>
        </w:sdtPr>
        <w:sdtContent>
          <w:r>
            <w:rPr>
              <w:lang w:eastAsia="nb-NO"/>
            </w:rPr>
            <w:fldChar w:fldCharType="begin"/>
          </w:r>
          <w:r w:rsidR="00214377">
            <w:rPr>
              <w:lang w:eastAsia="nb-NO"/>
            </w:rPr>
            <w:instrText xml:space="preserve">CITATION DeW10 \l 1044 </w:instrText>
          </w:r>
          <w:r>
            <w:rPr>
              <w:lang w:eastAsia="nb-NO"/>
            </w:rPr>
            <w:fldChar w:fldCharType="separate"/>
          </w:r>
          <w:r w:rsidR="00957876">
            <w:rPr>
              <w:noProof/>
              <w:lang w:eastAsia="nb-NO"/>
            </w:rPr>
            <w:t xml:space="preserve"> </w:t>
          </w:r>
          <w:r w:rsidR="00957876" w:rsidRPr="00957876">
            <w:rPr>
              <w:noProof/>
              <w:lang w:eastAsia="nb-NO"/>
            </w:rPr>
            <w:t>(de Wit &amp; Meyer, 2010)</w:t>
          </w:r>
          <w:r>
            <w:rPr>
              <w:lang w:eastAsia="nb-NO"/>
            </w:rPr>
            <w:fldChar w:fldCharType="end"/>
          </w:r>
        </w:sdtContent>
      </w:sdt>
      <w:r w:rsidR="002360B5">
        <w:rPr>
          <w:lang w:eastAsia="nb-NO"/>
        </w:rPr>
        <w:t xml:space="preserve">. Disse er listet i </w:t>
      </w:r>
      <w:r w:rsidR="002360B5">
        <w:rPr>
          <w:lang w:eastAsia="nb-NO"/>
        </w:rPr>
        <w:fldChar w:fldCharType="begin"/>
      </w:r>
      <w:r w:rsidR="002360B5">
        <w:rPr>
          <w:lang w:eastAsia="nb-NO"/>
        </w:rPr>
        <w:instrText xml:space="preserve"> REF _Ref341011522 \h </w:instrText>
      </w:r>
      <w:r w:rsidR="002360B5">
        <w:rPr>
          <w:lang w:eastAsia="nb-NO"/>
        </w:rPr>
      </w:r>
      <w:r w:rsidR="002360B5">
        <w:rPr>
          <w:lang w:eastAsia="nb-NO"/>
        </w:rPr>
        <w:fldChar w:fldCharType="separate"/>
      </w:r>
      <w:r w:rsidR="002416B7" w:rsidRPr="008D0C39">
        <w:t xml:space="preserve">Tabell </w:t>
      </w:r>
      <w:r w:rsidR="002416B7">
        <w:rPr>
          <w:noProof/>
        </w:rPr>
        <w:t>2</w:t>
      </w:r>
      <w:r w:rsidR="002360B5">
        <w:rPr>
          <w:lang w:eastAsia="nb-NO"/>
        </w:rPr>
        <w:fldChar w:fldCharType="end"/>
      </w:r>
      <w:r w:rsidR="002360B5">
        <w:rPr>
          <w:lang w:eastAsia="nb-NO"/>
        </w:rPr>
        <w:t>.</w:t>
      </w:r>
    </w:p>
    <w:p w14:paraId="10038FAE" w14:textId="3CB8B7B4" w:rsidR="00350709" w:rsidRPr="008D0C39" w:rsidRDefault="00350709" w:rsidP="00350709">
      <w:pPr>
        <w:pStyle w:val="Caption"/>
        <w:keepNext/>
        <w:rPr>
          <w:lang w:val="nb-NO"/>
        </w:rPr>
      </w:pPr>
      <w:bookmarkStart w:id="42" w:name="_Ref341011522"/>
      <w:bookmarkStart w:id="43" w:name="_Toc214826086"/>
      <w:bookmarkStart w:id="44" w:name="_Toc341477205"/>
      <w:r w:rsidRPr="008D0C39">
        <w:rPr>
          <w:lang w:val="nb-NO"/>
        </w:rPr>
        <w:t xml:space="preserve">Tabell </w:t>
      </w:r>
      <w:r w:rsidR="00CA2386">
        <w:rPr>
          <w:lang w:val="nb-NO"/>
        </w:rPr>
        <w:fldChar w:fldCharType="begin"/>
      </w:r>
      <w:r w:rsidR="00CA2386">
        <w:rPr>
          <w:lang w:val="nb-NO"/>
        </w:rPr>
        <w:instrText xml:space="preserve"> SEQ Tabell \* ARABIC </w:instrText>
      </w:r>
      <w:r w:rsidR="00CA2386">
        <w:rPr>
          <w:lang w:val="nb-NO"/>
        </w:rPr>
        <w:fldChar w:fldCharType="separate"/>
      </w:r>
      <w:r w:rsidR="002416B7">
        <w:rPr>
          <w:noProof/>
          <w:lang w:val="nb-NO"/>
        </w:rPr>
        <w:t>2</w:t>
      </w:r>
      <w:r w:rsidR="00CA2386">
        <w:rPr>
          <w:lang w:val="nb-NO"/>
        </w:rPr>
        <w:fldChar w:fldCharType="end"/>
      </w:r>
      <w:bookmarkEnd w:id="42"/>
      <w:r w:rsidRPr="008D0C39">
        <w:rPr>
          <w:lang w:val="nb-NO"/>
        </w:rPr>
        <w:t xml:space="preserve">: </w:t>
      </w:r>
      <w:proofErr w:type="spellStart"/>
      <w:r w:rsidRPr="008D0C39">
        <w:rPr>
          <w:lang w:val="nb-NO"/>
        </w:rPr>
        <w:t>Safetecs</w:t>
      </w:r>
      <w:proofErr w:type="spellEnd"/>
      <w:r w:rsidRPr="008D0C39">
        <w:rPr>
          <w:lang w:val="nb-NO"/>
        </w:rPr>
        <w:t xml:space="preserve"> viktigste immaterielle ressurser</w:t>
      </w:r>
      <w:bookmarkEnd w:id="43"/>
      <w:bookmarkEnd w:id="44"/>
    </w:p>
    <w:tbl>
      <w:tblPr>
        <w:tblStyle w:val="LightShading-Accent1"/>
        <w:tblW w:w="8391" w:type="dxa"/>
        <w:tblCellMar>
          <w:left w:w="28" w:type="dxa"/>
          <w:right w:w="28" w:type="dxa"/>
        </w:tblCellMar>
        <w:tblLook w:val="04A0" w:firstRow="1" w:lastRow="0" w:firstColumn="1" w:lastColumn="0" w:noHBand="0" w:noVBand="1"/>
      </w:tblPr>
      <w:tblGrid>
        <w:gridCol w:w="1162"/>
        <w:gridCol w:w="7229"/>
      </w:tblGrid>
      <w:tr w:rsidR="00CF19AD" w:rsidRPr="00CF19AD" w14:paraId="3038C0D5" w14:textId="77777777" w:rsidTr="00CF1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1" w:type="dxa"/>
            <w:gridSpan w:val="2"/>
            <w:tcBorders>
              <w:top w:val="single" w:sz="12" w:space="0" w:color="4F81BD" w:themeColor="accent1"/>
              <w:bottom w:val="single" w:sz="24" w:space="0" w:color="4F81BD" w:themeColor="accent1"/>
            </w:tcBorders>
            <w:shd w:val="clear" w:color="auto" w:fill="1751A2"/>
            <w:vAlign w:val="center"/>
          </w:tcPr>
          <w:p w14:paraId="39EF666A" w14:textId="77777777" w:rsidR="00057DAA" w:rsidRPr="00CF19AD" w:rsidRDefault="00057DAA" w:rsidP="00CF19AD">
            <w:pPr>
              <w:spacing w:line="240" w:lineRule="auto"/>
              <w:jc w:val="center"/>
              <w:rPr>
                <w:color w:val="FFFFFF" w:themeColor="background1"/>
                <w:sz w:val="20"/>
                <w:szCs w:val="20"/>
              </w:rPr>
            </w:pPr>
            <w:r w:rsidRPr="00CF19AD">
              <w:rPr>
                <w:color w:val="FFFFFF" w:themeColor="background1"/>
                <w:sz w:val="20"/>
                <w:szCs w:val="20"/>
              </w:rPr>
              <w:t>Immaterielle ressurser</w:t>
            </w:r>
          </w:p>
        </w:tc>
      </w:tr>
      <w:tr w:rsidR="00057DAA" w:rsidRPr="006B2A2C" w14:paraId="204799A4" w14:textId="77777777" w:rsidTr="0034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1" w:type="dxa"/>
            <w:gridSpan w:val="2"/>
            <w:tcBorders>
              <w:top w:val="single" w:sz="24" w:space="0" w:color="4F81BD" w:themeColor="accent1"/>
              <w:bottom w:val="single" w:sz="12" w:space="0" w:color="4F81BD" w:themeColor="accent1"/>
            </w:tcBorders>
            <w:shd w:val="clear" w:color="auto" w:fill="DBE5F1" w:themeFill="accent1" w:themeFillTint="33"/>
          </w:tcPr>
          <w:p w14:paraId="0C4A7A6F" w14:textId="77777777" w:rsidR="00057DAA" w:rsidRPr="006B2A2C" w:rsidRDefault="00057DAA" w:rsidP="0034709A">
            <w:pPr>
              <w:spacing w:line="240" w:lineRule="auto"/>
              <w:jc w:val="center"/>
              <w:rPr>
                <w:sz w:val="20"/>
                <w:szCs w:val="20"/>
              </w:rPr>
            </w:pPr>
            <w:r w:rsidRPr="006B2A2C">
              <w:rPr>
                <w:sz w:val="20"/>
                <w:szCs w:val="20"/>
              </w:rPr>
              <w:t>Relasjonsressurser</w:t>
            </w:r>
          </w:p>
        </w:tc>
      </w:tr>
      <w:tr w:rsidR="00057DAA" w:rsidRPr="006B2A2C" w14:paraId="365DDDD1" w14:textId="77777777" w:rsidTr="0034709A">
        <w:tc>
          <w:tcPr>
            <w:cnfStyle w:val="001000000000" w:firstRow="0" w:lastRow="0" w:firstColumn="1" w:lastColumn="0" w:oddVBand="0" w:evenVBand="0" w:oddHBand="0" w:evenHBand="0" w:firstRowFirstColumn="0" w:firstRowLastColumn="0" w:lastRowFirstColumn="0" w:lastRowLastColumn="0"/>
            <w:tcW w:w="1162" w:type="dxa"/>
            <w:tcBorders>
              <w:top w:val="single" w:sz="12" w:space="0" w:color="4F81BD" w:themeColor="accent1"/>
              <w:bottom w:val="nil"/>
            </w:tcBorders>
            <w:shd w:val="clear" w:color="auto" w:fill="auto"/>
          </w:tcPr>
          <w:p w14:paraId="75DDED96" w14:textId="77777777" w:rsidR="00057DAA" w:rsidRPr="006B2A2C" w:rsidRDefault="00057DAA" w:rsidP="0034709A">
            <w:pPr>
              <w:spacing w:line="240" w:lineRule="auto"/>
              <w:ind w:right="-170"/>
              <w:rPr>
                <w:sz w:val="20"/>
                <w:szCs w:val="20"/>
              </w:rPr>
            </w:pPr>
            <w:r w:rsidRPr="006B2A2C">
              <w:rPr>
                <w:sz w:val="20"/>
                <w:szCs w:val="20"/>
              </w:rPr>
              <w:t>Relasjoner</w:t>
            </w:r>
          </w:p>
        </w:tc>
        <w:tc>
          <w:tcPr>
            <w:tcW w:w="7229" w:type="dxa"/>
            <w:tcBorders>
              <w:top w:val="single" w:sz="12" w:space="0" w:color="4F81BD" w:themeColor="accent1"/>
              <w:bottom w:val="nil"/>
            </w:tcBorders>
            <w:shd w:val="clear" w:color="auto" w:fill="auto"/>
          </w:tcPr>
          <w:p w14:paraId="5DF0787E" w14:textId="3AF7CE46" w:rsidR="00057DAA" w:rsidRDefault="00057DAA" w:rsidP="0034709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2A2C">
              <w:rPr>
                <w:sz w:val="20"/>
                <w:szCs w:val="20"/>
              </w:rPr>
              <w:t xml:space="preserve">Stor kundebase med </w:t>
            </w:r>
            <w:r w:rsidR="00151B2C">
              <w:rPr>
                <w:sz w:val="20"/>
                <w:szCs w:val="20"/>
              </w:rPr>
              <w:t>velrenommerte aktører</w:t>
            </w:r>
            <w:r w:rsidRPr="006B2A2C">
              <w:rPr>
                <w:sz w:val="20"/>
                <w:szCs w:val="20"/>
              </w:rPr>
              <w:t xml:space="preserve"> </w:t>
            </w:r>
          </w:p>
          <w:p w14:paraId="6D4B7447" w14:textId="77777777" w:rsidR="00057DAA" w:rsidRDefault="00057DAA" w:rsidP="0034709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2A2C">
              <w:rPr>
                <w:sz w:val="20"/>
                <w:szCs w:val="20"/>
              </w:rPr>
              <w:t xml:space="preserve">Tette bånd til offentlige instanser og industriorganisasjoner </w:t>
            </w:r>
          </w:p>
          <w:p w14:paraId="02B8C753" w14:textId="1391F641" w:rsidR="00057DAA" w:rsidRDefault="00151B2C" w:rsidP="0034709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51B2C">
              <w:rPr>
                <w:sz w:val="20"/>
                <w:szCs w:val="20"/>
              </w:rPr>
              <w:t>S</w:t>
            </w:r>
            <w:r w:rsidR="00057DAA" w:rsidRPr="00151B2C">
              <w:rPr>
                <w:sz w:val="20"/>
                <w:szCs w:val="20"/>
              </w:rPr>
              <w:t xml:space="preserve">amarbeid med ABS </w:t>
            </w:r>
            <w:proofErr w:type="spellStart"/>
            <w:r w:rsidR="00057DAA" w:rsidRPr="00151B2C">
              <w:rPr>
                <w:sz w:val="20"/>
                <w:szCs w:val="20"/>
              </w:rPr>
              <w:t>Consulting</w:t>
            </w:r>
            <w:proofErr w:type="spellEnd"/>
            <w:r w:rsidR="00057DAA" w:rsidRPr="00151B2C">
              <w:rPr>
                <w:sz w:val="20"/>
                <w:szCs w:val="20"/>
              </w:rPr>
              <w:t xml:space="preserve"> </w:t>
            </w:r>
            <w:r w:rsidRPr="00151B2C">
              <w:rPr>
                <w:sz w:val="20"/>
                <w:szCs w:val="20"/>
              </w:rPr>
              <w:t>kan gi</w:t>
            </w:r>
            <w:r w:rsidR="00057DAA" w:rsidRPr="00151B2C">
              <w:rPr>
                <w:sz w:val="20"/>
                <w:szCs w:val="20"/>
              </w:rPr>
              <w:t xml:space="preserve"> større kundekrets og bredere kompetanse</w:t>
            </w:r>
            <w:r w:rsidR="00057DAA" w:rsidRPr="006B2A2C">
              <w:rPr>
                <w:sz w:val="20"/>
                <w:szCs w:val="20"/>
              </w:rPr>
              <w:t xml:space="preserve"> </w:t>
            </w:r>
          </w:p>
          <w:p w14:paraId="05C374A0" w14:textId="5E75CB92" w:rsidR="00057DAA" w:rsidRPr="006B2A2C" w:rsidRDefault="00151B2C" w:rsidP="00151B2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00057DAA" w:rsidRPr="006B2A2C">
              <w:rPr>
                <w:sz w:val="20"/>
                <w:szCs w:val="20"/>
              </w:rPr>
              <w:t xml:space="preserve">amarbeid med </w:t>
            </w:r>
            <w:r>
              <w:rPr>
                <w:sz w:val="20"/>
                <w:szCs w:val="20"/>
              </w:rPr>
              <w:t>partnere</w:t>
            </w:r>
            <w:r w:rsidR="00057DAA" w:rsidRPr="006B2A2C">
              <w:rPr>
                <w:sz w:val="20"/>
                <w:szCs w:val="20"/>
              </w:rPr>
              <w:t xml:space="preserve"> som tilbyr</w:t>
            </w:r>
            <w:r>
              <w:rPr>
                <w:sz w:val="20"/>
                <w:szCs w:val="20"/>
              </w:rPr>
              <w:t xml:space="preserve"> andre</w:t>
            </w:r>
            <w:r w:rsidR="00057DAA" w:rsidRPr="006B2A2C">
              <w:rPr>
                <w:sz w:val="20"/>
                <w:szCs w:val="20"/>
              </w:rPr>
              <w:t xml:space="preserve"> tjenester </w:t>
            </w:r>
            <w:r>
              <w:rPr>
                <w:sz w:val="20"/>
                <w:szCs w:val="20"/>
              </w:rPr>
              <w:t xml:space="preserve">enn </w:t>
            </w:r>
            <w:proofErr w:type="spellStart"/>
            <w:r>
              <w:rPr>
                <w:sz w:val="20"/>
                <w:szCs w:val="20"/>
              </w:rPr>
              <w:t>Safetec</w:t>
            </w:r>
            <w:proofErr w:type="spellEnd"/>
          </w:p>
        </w:tc>
      </w:tr>
      <w:tr w:rsidR="00057DAA" w:rsidRPr="006B2A2C" w14:paraId="75EECFE7" w14:textId="77777777" w:rsidTr="0034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Borders>
              <w:top w:val="single" w:sz="8" w:space="0" w:color="4F81BD" w:themeColor="accent1"/>
              <w:bottom w:val="single" w:sz="8" w:space="0" w:color="4F81BD" w:themeColor="accent1"/>
            </w:tcBorders>
            <w:shd w:val="clear" w:color="auto" w:fill="auto"/>
          </w:tcPr>
          <w:p w14:paraId="4A137488" w14:textId="77777777" w:rsidR="00057DAA" w:rsidRPr="006B2A2C" w:rsidRDefault="00057DAA" w:rsidP="0034709A">
            <w:pPr>
              <w:spacing w:line="240" w:lineRule="auto"/>
              <w:rPr>
                <w:sz w:val="20"/>
                <w:szCs w:val="20"/>
              </w:rPr>
            </w:pPr>
            <w:r w:rsidRPr="006B2A2C">
              <w:rPr>
                <w:sz w:val="20"/>
                <w:szCs w:val="20"/>
              </w:rPr>
              <w:t>Omdømme</w:t>
            </w:r>
          </w:p>
        </w:tc>
        <w:tc>
          <w:tcPr>
            <w:tcW w:w="7229" w:type="dxa"/>
            <w:tcBorders>
              <w:top w:val="single" w:sz="8" w:space="0" w:color="4F81BD" w:themeColor="accent1"/>
              <w:bottom w:val="single" w:sz="8" w:space="0" w:color="4F81BD" w:themeColor="accent1"/>
            </w:tcBorders>
            <w:shd w:val="clear" w:color="auto" w:fill="auto"/>
          </w:tcPr>
          <w:p w14:paraId="1A0D9BF3" w14:textId="46DEB02C" w:rsidR="00057DAA" w:rsidRDefault="00057DAA"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 xml:space="preserve">En av de tre store aktørene innen </w:t>
            </w:r>
            <w:r w:rsidR="00151B2C">
              <w:rPr>
                <w:sz w:val="20"/>
                <w:szCs w:val="20"/>
              </w:rPr>
              <w:t xml:space="preserve">risikotjenester i olje- og gassindustrien. </w:t>
            </w:r>
            <w:sdt>
              <w:sdtPr>
                <w:rPr>
                  <w:sz w:val="20"/>
                  <w:szCs w:val="20"/>
                </w:rPr>
                <w:id w:val="1837501341"/>
                <w:citation/>
              </w:sdtPr>
              <w:sdtContent>
                <w:r w:rsidRPr="006B2A2C">
                  <w:rPr>
                    <w:sz w:val="20"/>
                    <w:szCs w:val="20"/>
                  </w:rPr>
                  <w:fldChar w:fldCharType="begin"/>
                </w:r>
                <w:r w:rsidRPr="006B2A2C">
                  <w:rPr>
                    <w:sz w:val="20"/>
                    <w:szCs w:val="20"/>
                  </w:rPr>
                  <w:instrText xml:space="preserve">CITATION Ert12 \l 1044 </w:instrText>
                </w:r>
                <w:r w:rsidRPr="006B2A2C">
                  <w:rPr>
                    <w:sz w:val="20"/>
                    <w:szCs w:val="20"/>
                  </w:rPr>
                  <w:fldChar w:fldCharType="separate"/>
                </w:r>
                <w:r w:rsidR="00957876" w:rsidRPr="00957876">
                  <w:rPr>
                    <w:noProof/>
                    <w:sz w:val="20"/>
                    <w:szCs w:val="20"/>
                  </w:rPr>
                  <w:t>(Ertsaas &amp; Gilje, 2012)</w:t>
                </w:r>
                <w:r w:rsidRPr="006B2A2C">
                  <w:rPr>
                    <w:sz w:val="20"/>
                    <w:szCs w:val="20"/>
                  </w:rPr>
                  <w:fldChar w:fldCharType="end"/>
                </w:r>
              </w:sdtContent>
            </w:sdt>
          </w:p>
          <w:p w14:paraId="676A5940" w14:textId="5F528153" w:rsidR="002D23D8" w:rsidRPr="006B2A2C" w:rsidRDefault="00151B2C"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Achillessertifisering</w:t>
            </w:r>
            <w:proofErr w:type="spellEnd"/>
            <w:r>
              <w:rPr>
                <w:sz w:val="20"/>
                <w:szCs w:val="20"/>
              </w:rPr>
              <w:t xml:space="preserve"> </w:t>
            </w:r>
            <w:sdt>
              <w:sdtPr>
                <w:rPr>
                  <w:sz w:val="20"/>
                  <w:szCs w:val="20"/>
                </w:rPr>
                <w:id w:val="1470234598"/>
                <w:citation/>
              </w:sdtPr>
              <w:sdtContent>
                <w:r>
                  <w:rPr>
                    <w:sz w:val="20"/>
                    <w:szCs w:val="20"/>
                  </w:rPr>
                  <w:fldChar w:fldCharType="begin"/>
                </w:r>
                <w:r>
                  <w:rPr>
                    <w:sz w:val="20"/>
                    <w:szCs w:val="20"/>
                  </w:rPr>
                  <w:instrText xml:space="preserve"> CITATION 07Ap \l 1044 </w:instrText>
                </w:r>
                <w:r>
                  <w:rPr>
                    <w:sz w:val="20"/>
                    <w:szCs w:val="20"/>
                  </w:rPr>
                  <w:fldChar w:fldCharType="separate"/>
                </w:r>
                <w:r w:rsidR="00957876" w:rsidRPr="00957876">
                  <w:rPr>
                    <w:noProof/>
                    <w:sz w:val="20"/>
                    <w:szCs w:val="20"/>
                  </w:rPr>
                  <w:t>(Safetec, 2007)</w:t>
                </w:r>
                <w:r>
                  <w:rPr>
                    <w:sz w:val="20"/>
                    <w:szCs w:val="20"/>
                  </w:rPr>
                  <w:fldChar w:fldCharType="end"/>
                </w:r>
              </w:sdtContent>
            </w:sdt>
          </w:p>
        </w:tc>
      </w:tr>
      <w:tr w:rsidR="00057DAA" w:rsidRPr="006B2A2C" w14:paraId="62BE3FAF" w14:textId="77777777" w:rsidTr="0034709A">
        <w:tc>
          <w:tcPr>
            <w:cnfStyle w:val="001000000000" w:firstRow="0" w:lastRow="0" w:firstColumn="1" w:lastColumn="0" w:oddVBand="0" w:evenVBand="0" w:oddHBand="0" w:evenHBand="0" w:firstRowFirstColumn="0" w:firstRowLastColumn="0" w:lastRowFirstColumn="0" w:lastRowLastColumn="0"/>
            <w:tcW w:w="8391" w:type="dxa"/>
            <w:gridSpan w:val="2"/>
            <w:tcBorders>
              <w:top w:val="single" w:sz="8" w:space="0" w:color="4F81BD" w:themeColor="accent1"/>
              <w:bottom w:val="single" w:sz="12" w:space="0" w:color="4F81BD" w:themeColor="accent1"/>
            </w:tcBorders>
            <w:shd w:val="clear" w:color="auto" w:fill="DBE5F1" w:themeFill="accent1" w:themeFillTint="33"/>
          </w:tcPr>
          <w:p w14:paraId="65AAC115" w14:textId="77777777" w:rsidR="00057DAA" w:rsidRPr="006B2A2C" w:rsidRDefault="00057DAA" w:rsidP="0034709A">
            <w:pPr>
              <w:spacing w:line="240" w:lineRule="auto"/>
              <w:jc w:val="center"/>
              <w:rPr>
                <w:sz w:val="20"/>
                <w:szCs w:val="20"/>
              </w:rPr>
            </w:pPr>
            <w:r w:rsidRPr="006B2A2C">
              <w:rPr>
                <w:sz w:val="20"/>
                <w:szCs w:val="20"/>
              </w:rPr>
              <w:t>Kompetanseressurser</w:t>
            </w:r>
          </w:p>
        </w:tc>
      </w:tr>
      <w:tr w:rsidR="00057DAA" w:rsidRPr="006B2A2C" w14:paraId="29F8F882" w14:textId="77777777" w:rsidTr="0034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Borders>
              <w:top w:val="single" w:sz="12" w:space="0" w:color="4F81BD" w:themeColor="accent1"/>
              <w:bottom w:val="nil"/>
            </w:tcBorders>
            <w:shd w:val="clear" w:color="auto" w:fill="auto"/>
          </w:tcPr>
          <w:p w14:paraId="379DFC7C" w14:textId="77777777" w:rsidR="00057DAA" w:rsidRPr="006B2A2C" w:rsidRDefault="00057DAA" w:rsidP="0034709A">
            <w:pPr>
              <w:spacing w:line="240" w:lineRule="auto"/>
              <w:rPr>
                <w:sz w:val="20"/>
                <w:szCs w:val="20"/>
              </w:rPr>
            </w:pPr>
            <w:r w:rsidRPr="006B2A2C">
              <w:rPr>
                <w:sz w:val="20"/>
                <w:szCs w:val="20"/>
              </w:rPr>
              <w:t>Kunnskap</w:t>
            </w:r>
          </w:p>
        </w:tc>
        <w:tc>
          <w:tcPr>
            <w:tcW w:w="7229" w:type="dxa"/>
            <w:tcBorders>
              <w:top w:val="single" w:sz="12" w:space="0" w:color="4F81BD" w:themeColor="accent1"/>
              <w:bottom w:val="nil"/>
            </w:tcBorders>
            <w:shd w:val="clear" w:color="auto" w:fill="auto"/>
          </w:tcPr>
          <w:p w14:paraId="42EBE7B4" w14:textId="77777777" w:rsidR="00057DAA" w:rsidRDefault="00057DAA"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Egenutviklede</w:t>
            </w:r>
            <w:r>
              <w:rPr>
                <w:sz w:val="20"/>
                <w:szCs w:val="20"/>
              </w:rPr>
              <w:t>,</w:t>
            </w:r>
            <w:r w:rsidRPr="006B2A2C">
              <w:rPr>
                <w:sz w:val="20"/>
                <w:szCs w:val="20"/>
              </w:rPr>
              <w:t xml:space="preserve"> avanserte beregningsmodeller og databasesystemer </w:t>
            </w:r>
          </w:p>
          <w:p w14:paraId="6F24C93E" w14:textId="05846B65" w:rsidR="00057DAA" w:rsidRDefault="00151B2C"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Potensielt bredere kompetanse gjennom </w:t>
            </w:r>
            <w:r w:rsidR="00057DAA" w:rsidRPr="006B2A2C">
              <w:rPr>
                <w:sz w:val="20"/>
                <w:szCs w:val="20"/>
              </w:rPr>
              <w:t xml:space="preserve">ABS </w:t>
            </w:r>
            <w:proofErr w:type="spellStart"/>
            <w:r w:rsidR="00057DAA" w:rsidRPr="006B2A2C">
              <w:rPr>
                <w:sz w:val="20"/>
                <w:szCs w:val="20"/>
              </w:rPr>
              <w:t>Consulting</w:t>
            </w:r>
            <w:proofErr w:type="spellEnd"/>
            <w:r w:rsidR="00057DAA" w:rsidRPr="006B2A2C">
              <w:rPr>
                <w:sz w:val="20"/>
                <w:szCs w:val="20"/>
              </w:rPr>
              <w:t xml:space="preserve"> </w:t>
            </w:r>
          </w:p>
          <w:p w14:paraId="71493C18" w14:textId="1FB282F3" w:rsidR="00057DAA" w:rsidRDefault="00057DAA" w:rsidP="0034709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 xml:space="preserve">Samarbeidspartnerne bidrar med </w:t>
            </w:r>
            <w:r w:rsidR="00151B2C">
              <w:rPr>
                <w:sz w:val="20"/>
                <w:szCs w:val="20"/>
              </w:rPr>
              <w:t xml:space="preserve">komplementerende </w:t>
            </w:r>
            <w:r w:rsidRPr="006B2A2C">
              <w:rPr>
                <w:sz w:val="20"/>
                <w:szCs w:val="20"/>
              </w:rPr>
              <w:t xml:space="preserve">kompetanse </w:t>
            </w:r>
          </w:p>
          <w:p w14:paraId="21934634" w14:textId="2BCADBCF" w:rsidR="00057DAA" w:rsidRPr="006B2A2C" w:rsidRDefault="00057DAA" w:rsidP="005676A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 xml:space="preserve">Høyt utdannede ansatte med </w:t>
            </w:r>
            <w:r w:rsidR="005676A9">
              <w:rPr>
                <w:sz w:val="20"/>
                <w:szCs w:val="20"/>
              </w:rPr>
              <w:t>erfaring og ekspertise</w:t>
            </w:r>
          </w:p>
        </w:tc>
      </w:tr>
      <w:tr w:rsidR="00057DAA" w:rsidRPr="006B2A2C" w14:paraId="5CFE26F2" w14:textId="77777777" w:rsidTr="0034709A">
        <w:tc>
          <w:tcPr>
            <w:cnfStyle w:val="001000000000" w:firstRow="0" w:lastRow="0" w:firstColumn="1" w:lastColumn="0" w:oddVBand="0" w:evenVBand="0" w:oddHBand="0" w:evenHBand="0" w:firstRowFirstColumn="0" w:firstRowLastColumn="0" w:lastRowFirstColumn="0" w:lastRowLastColumn="0"/>
            <w:tcW w:w="1162" w:type="dxa"/>
            <w:tcBorders>
              <w:top w:val="single" w:sz="8" w:space="0" w:color="4F81BD" w:themeColor="accent1"/>
              <w:bottom w:val="single" w:sz="8" w:space="0" w:color="4F81BD" w:themeColor="accent1"/>
            </w:tcBorders>
            <w:shd w:val="clear" w:color="auto" w:fill="auto"/>
          </w:tcPr>
          <w:p w14:paraId="4F624EDE" w14:textId="77777777" w:rsidR="00057DAA" w:rsidRPr="006B2A2C" w:rsidRDefault="00057DAA" w:rsidP="0034709A">
            <w:pPr>
              <w:spacing w:line="240" w:lineRule="auto"/>
              <w:rPr>
                <w:sz w:val="20"/>
                <w:szCs w:val="20"/>
              </w:rPr>
            </w:pPr>
            <w:r w:rsidRPr="006B2A2C">
              <w:rPr>
                <w:sz w:val="20"/>
                <w:szCs w:val="20"/>
              </w:rPr>
              <w:t>Kapabiliteter</w:t>
            </w:r>
          </w:p>
        </w:tc>
        <w:tc>
          <w:tcPr>
            <w:tcW w:w="7229" w:type="dxa"/>
            <w:tcBorders>
              <w:top w:val="single" w:sz="8" w:space="0" w:color="4F81BD" w:themeColor="accent1"/>
              <w:bottom w:val="single" w:sz="8" w:space="0" w:color="4F81BD" w:themeColor="accent1"/>
            </w:tcBorders>
            <w:shd w:val="clear" w:color="auto" w:fill="auto"/>
          </w:tcPr>
          <w:p w14:paraId="482F6338" w14:textId="528E38B8" w:rsidR="00057DAA" w:rsidRPr="006B2A2C" w:rsidRDefault="00057DAA" w:rsidP="005676A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2A2C">
              <w:rPr>
                <w:sz w:val="20"/>
                <w:szCs w:val="20"/>
              </w:rPr>
              <w:t xml:space="preserve">Evne til å kombinere kunnskap </w:t>
            </w:r>
            <w:r w:rsidR="005676A9">
              <w:rPr>
                <w:sz w:val="20"/>
                <w:szCs w:val="20"/>
              </w:rPr>
              <w:t>om</w:t>
            </w:r>
            <w:r w:rsidRPr="006B2A2C">
              <w:rPr>
                <w:sz w:val="20"/>
                <w:szCs w:val="20"/>
              </w:rPr>
              <w:t xml:space="preserve"> sikkerhet</w:t>
            </w:r>
            <w:r w:rsidR="005676A9">
              <w:rPr>
                <w:sz w:val="20"/>
                <w:szCs w:val="20"/>
              </w:rPr>
              <w:t>s-</w:t>
            </w:r>
            <w:r w:rsidRPr="006B2A2C">
              <w:rPr>
                <w:sz w:val="20"/>
                <w:szCs w:val="20"/>
              </w:rPr>
              <w:t xml:space="preserve"> og risikoanalyse me</w:t>
            </w:r>
            <w:r>
              <w:rPr>
                <w:sz w:val="20"/>
                <w:szCs w:val="20"/>
              </w:rPr>
              <w:t xml:space="preserve">d </w:t>
            </w:r>
            <w:r w:rsidR="005676A9">
              <w:rPr>
                <w:sz w:val="20"/>
                <w:szCs w:val="20"/>
              </w:rPr>
              <w:t>innsikt i kunden</w:t>
            </w:r>
            <w:r w:rsidRPr="006B2A2C">
              <w:rPr>
                <w:sz w:val="20"/>
                <w:szCs w:val="20"/>
              </w:rPr>
              <w:t xml:space="preserve">s </w:t>
            </w:r>
            <w:r w:rsidRPr="006B2A2C">
              <w:rPr>
                <w:sz w:val="20"/>
                <w:szCs w:val="20"/>
              </w:rPr>
              <w:lastRenderedPageBreak/>
              <w:t>virksomhet</w:t>
            </w:r>
          </w:p>
        </w:tc>
      </w:tr>
      <w:tr w:rsidR="00057DAA" w:rsidRPr="006B2A2C" w14:paraId="57CA76FE" w14:textId="77777777" w:rsidTr="0034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Borders>
              <w:top w:val="single" w:sz="8" w:space="0" w:color="4F81BD" w:themeColor="accent1"/>
              <w:bottom w:val="single" w:sz="8" w:space="0" w:color="4F81BD" w:themeColor="accent1"/>
            </w:tcBorders>
            <w:shd w:val="clear" w:color="auto" w:fill="auto"/>
          </w:tcPr>
          <w:p w14:paraId="1D28F652" w14:textId="77777777" w:rsidR="00057DAA" w:rsidRPr="006B2A2C" w:rsidRDefault="00057DAA" w:rsidP="0034709A">
            <w:pPr>
              <w:spacing w:line="240" w:lineRule="auto"/>
              <w:rPr>
                <w:sz w:val="20"/>
                <w:szCs w:val="20"/>
              </w:rPr>
            </w:pPr>
            <w:r w:rsidRPr="006B2A2C">
              <w:rPr>
                <w:sz w:val="20"/>
                <w:szCs w:val="20"/>
              </w:rPr>
              <w:lastRenderedPageBreak/>
              <w:t>Dynamiske kapabiliteter</w:t>
            </w:r>
          </w:p>
        </w:tc>
        <w:tc>
          <w:tcPr>
            <w:tcW w:w="7229" w:type="dxa"/>
            <w:tcBorders>
              <w:top w:val="single" w:sz="8" w:space="0" w:color="4F81BD" w:themeColor="accent1"/>
              <w:bottom w:val="single" w:sz="8" w:space="0" w:color="4F81BD" w:themeColor="accent1"/>
            </w:tcBorders>
            <w:shd w:val="clear" w:color="auto" w:fill="auto"/>
          </w:tcPr>
          <w:p w14:paraId="47C134AA" w14:textId="287BEC63" w:rsidR="00057DAA" w:rsidRDefault="005676A9" w:rsidP="00057DA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Ressurstilgang</w:t>
            </w:r>
            <w:r w:rsidR="00057DAA">
              <w:rPr>
                <w:sz w:val="20"/>
                <w:szCs w:val="20"/>
              </w:rPr>
              <w:t xml:space="preserve"> for</w:t>
            </w:r>
            <w:r w:rsidR="00057DAA" w:rsidRPr="006B2A2C">
              <w:rPr>
                <w:sz w:val="20"/>
                <w:szCs w:val="20"/>
              </w:rPr>
              <w:t xml:space="preserve"> </w:t>
            </w:r>
            <w:r>
              <w:rPr>
                <w:sz w:val="20"/>
                <w:szCs w:val="20"/>
              </w:rPr>
              <w:t>videre</w:t>
            </w:r>
            <w:r w:rsidR="00057DAA" w:rsidRPr="006B2A2C">
              <w:rPr>
                <w:sz w:val="20"/>
                <w:szCs w:val="20"/>
              </w:rPr>
              <w:t xml:space="preserve"> </w:t>
            </w:r>
            <w:r>
              <w:rPr>
                <w:sz w:val="20"/>
                <w:szCs w:val="20"/>
              </w:rPr>
              <w:t>vekst</w:t>
            </w:r>
            <w:r w:rsidR="00057DAA">
              <w:rPr>
                <w:sz w:val="20"/>
                <w:szCs w:val="20"/>
              </w:rPr>
              <w:t xml:space="preserve"> </w:t>
            </w:r>
            <w:r>
              <w:rPr>
                <w:sz w:val="20"/>
                <w:szCs w:val="20"/>
              </w:rPr>
              <w:t>gjennom ABS</w:t>
            </w:r>
          </w:p>
          <w:p w14:paraId="5E8D6188" w14:textId="74B0BBAD" w:rsidR="00057DAA" w:rsidRDefault="005676A9" w:rsidP="00057DAA">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r w:rsidR="00057DAA">
              <w:rPr>
                <w:sz w:val="20"/>
                <w:szCs w:val="20"/>
              </w:rPr>
              <w:t xml:space="preserve">nterne koordineringsrutiner som </w:t>
            </w:r>
            <w:r>
              <w:rPr>
                <w:sz w:val="20"/>
                <w:szCs w:val="20"/>
              </w:rPr>
              <w:t>gir</w:t>
            </w:r>
            <w:r w:rsidR="00057DAA">
              <w:rPr>
                <w:sz w:val="20"/>
                <w:szCs w:val="20"/>
              </w:rPr>
              <w:t xml:space="preserve"> grunnlag for organisatorisk læring </w:t>
            </w:r>
          </w:p>
          <w:p w14:paraId="477E6A8D" w14:textId="4D20B182" w:rsidR="00057DAA" w:rsidRPr="006B2A2C" w:rsidRDefault="005676A9" w:rsidP="005676A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Tilpasningsdyktighet og endringsvilje</w:t>
            </w:r>
            <w:r w:rsidR="00057DAA">
              <w:rPr>
                <w:sz w:val="20"/>
                <w:szCs w:val="20"/>
              </w:rPr>
              <w:t xml:space="preserve"> </w:t>
            </w:r>
            <w:r>
              <w:rPr>
                <w:sz w:val="20"/>
                <w:szCs w:val="20"/>
              </w:rPr>
              <w:t>til</w:t>
            </w:r>
            <w:r w:rsidR="00057DAA">
              <w:rPr>
                <w:sz w:val="20"/>
                <w:szCs w:val="20"/>
              </w:rPr>
              <w:t xml:space="preserve"> markedet </w:t>
            </w:r>
          </w:p>
        </w:tc>
      </w:tr>
      <w:tr w:rsidR="00057DAA" w:rsidRPr="006B2A2C" w14:paraId="07E0CC7E" w14:textId="77777777" w:rsidTr="0034709A">
        <w:tc>
          <w:tcPr>
            <w:cnfStyle w:val="001000000000" w:firstRow="0" w:lastRow="0" w:firstColumn="1" w:lastColumn="0" w:oddVBand="0" w:evenVBand="0" w:oddHBand="0" w:evenHBand="0" w:firstRowFirstColumn="0" w:firstRowLastColumn="0" w:lastRowFirstColumn="0" w:lastRowLastColumn="0"/>
            <w:tcW w:w="1162" w:type="dxa"/>
            <w:tcBorders>
              <w:top w:val="single" w:sz="8" w:space="0" w:color="4F81BD" w:themeColor="accent1"/>
              <w:bottom w:val="single" w:sz="8" w:space="0" w:color="4F81BD" w:themeColor="accent1"/>
            </w:tcBorders>
            <w:shd w:val="clear" w:color="auto" w:fill="auto"/>
          </w:tcPr>
          <w:p w14:paraId="0D43CAF7" w14:textId="77777777" w:rsidR="00057DAA" w:rsidRPr="006B2A2C" w:rsidRDefault="00057DAA" w:rsidP="0034709A">
            <w:pPr>
              <w:spacing w:line="240" w:lineRule="auto"/>
              <w:rPr>
                <w:sz w:val="20"/>
                <w:szCs w:val="20"/>
              </w:rPr>
            </w:pPr>
            <w:r w:rsidRPr="006B2A2C">
              <w:rPr>
                <w:sz w:val="20"/>
                <w:szCs w:val="20"/>
              </w:rPr>
              <w:t>Holdning</w:t>
            </w:r>
          </w:p>
        </w:tc>
        <w:tc>
          <w:tcPr>
            <w:tcW w:w="7229" w:type="dxa"/>
            <w:tcBorders>
              <w:top w:val="single" w:sz="8" w:space="0" w:color="4F81BD" w:themeColor="accent1"/>
              <w:bottom w:val="single" w:sz="8" w:space="0" w:color="4F81BD" w:themeColor="accent1"/>
            </w:tcBorders>
            <w:shd w:val="clear" w:color="auto" w:fill="auto"/>
          </w:tcPr>
          <w:p w14:paraId="7CCE0D4A" w14:textId="77777777" w:rsidR="00057DAA" w:rsidRPr="006B2A2C" w:rsidRDefault="00057DAA" w:rsidP="0034709A">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B2A2C">
              <w:rPr>
                <w:sz w:val="20"/>
                <w:szCs w:val="20"/>
              </w:rPr>
              <w:t>Organisasjonskultur</w:t>
            </w:r>
          </w:p>
        </w:tc>
      </w:tr>
    </w:tbl>
    <w:p w14:paraId="5B1C019F" w14:textId="77777777" w:rsidR="008410BA" w:rsidRDefault="008410BA" w:rsidP="008410BA"/>
    <w:p w14:paraId="173483B3" w14:textId="77777777" w:rsidR="00F64D56" w:rsidRDefault="00684E27" w:rsidP="00F64D56">
      <w:pPr>
        <w:pStyle w:val="Heading4"/>
      </w:pPr>
      <w:r>
        <w:t>Relasjonsressurser</w:t>
      </w:r>
    </w:p>
    <w:p w14:paraId="4707D748" w14:textId="54AD2E83" w:rsidR="00786609" w:rsidRPr="00786609" w:rsidRDefault="00786609" w:rsidP="00F64D56">
      <w:pPr>
        <w:pStyle w:val="Heading5"/>
        <w:rPr>
          <w:lang w:eastAsia="en-US"/>
        </w:rPr>
      </w:pPr>
      <w:r w:rsidRPr="008410BA">
        <w:t>Relasjoner</w:t>
      </w:r>
    </w:p>
    <w:p w14:paraId="2A5403BD" w14:textId="1B6FABF4" w:rsidR="00684E27" w:rsidRPr="005E20F1" w:rsidRDefault="00684E27" w:rsidP="00684E27">
      <w:pPr>
        <w:rPr>
          <w:strike/>
          <w:lang w:eastAsia="nb-NO"/>
        </w:rPr>
      </w:pPr>
      <w:proofErr w:type="spellStart"/>
      <w:r>
        <w:rPr>
          <w:lang w:eastAsia="nb-NO"/>
        </w:rPr>
        <w:t>Safetecs</w:t>
      </w:r>
      <w:proofErr w:type="spellEnd"/>
      <w:r>
        <w:rPr>
          <w:lang w:eastAsia="nb-NO"/>
        </w:rPr>
        <w:t xml:space="preserve"> kunderelasjoner utgjør viktige ressurser bygget opp ov</w:t>
      </w:r>
      <w:r w:rsidR="005676A9">
        <w:rPr>
          <w:lang w:eastAsia="nb-NO"/>
        </w:rPr>
        <w:t>er år med tett samarbeid. S</w:t>
      </w:r>
      <w:r>
        <w:rPr>
          <w:lang w:eastAsia="nb-NO"/>
        </w:rPr>
        <w:t>a</w:t>
      </w:r>
      <w:r w:rsidR="005676A9">
        <w:rPr>
          <w:lang w:eastAsia="nb-NO"/>
        </w:rPr>
        <w:t xml:space="preserve">marbeid med og </w:t>
      </w:r>
      <w:r>
        <w:rPr>
          <w:lang w:eastAsia="nb-NO"/>
        </w:rPr>
        <w:t xml:space="preserve">kunnskap om </w:t>
      </w:r>
      <w:r w:rsidRPr="000D31AC">
        <w:rPr>
          <w:lang w:eastAsia="nb-NO"/>
        </w:rPr>
        <w:t>kunde</w:t>
      </w:r>
      <w:r w:rsidR="000D31AC">
        <w:rPr>
          <w:lang w:eastAsia="nb-NO"/>
        </w:rPr>
        <w:t>n</w:t>
      </w:r>
      <w:r>
        <w:rPr>
          <w:lang w:eastAsia="nb-NO"/>
        </w:rPr>
        <w:t xml:space="preserve"> er essensielt for </w:t>
      </w:r>
      <w:proofErr w:type="spellStart"/>
      <w:r>
        <w:rPr>
          <w:lang w:eastAsia="nb-NO"/>
        </w:rPr>
        <w:t>Safetecs</w:t>
      </w:r>
      <w:proofErr w:type="spellEnd"/>
      <w:r>
        <w:rPr>
          <w:lang w:eastAsia="nb-NO"/>
        </w:rPr>
        <w:t xml:space="preserve"> evne til å levere tilpassede tjenester. Sammen med relasjoner til forskningsinstitusjoner som SINTEF og offentlige instanser</w:t>
      </w:r>
      <w:r w:rsidR="000D31AC">
        <w:rPr>
          <w:lang w:eastAsia="nb-NO"/>
        </w:rPr>
        <w:t xml:space="preserve"> </w:t>
      </w:r>
      <w:r>
        <w:rPr>
          <w:lang w:eastAsia="nb-NO"/>
        </w:rPr>
        <w:t xml:space="preserve">utgjør kunderelasjonene en betydelig ressurs </w:t>
      </w:r>
      <w:r w:rsidR="00886205">
        <w:rPr>
          <w:lang w:eastAsia="nb-NO"/>
        </w:rPr>
        <w:t>for</w:t>
      </w:r>
      <w:r>
        <w:rPr>
          <w:lang w:eastAsia="nb-NO"/>
        </w:rPr>
        <w:t xml:space="preserve"> utvikling av </w:t>
      </w:r>
      <w:r w:rsidRPr="005E20F1">
        <w:rPr>
          <w:lang w:eastAsia="nb-NO"/>
        </w:rPr>
        <w:t>kunnskap</w:t>
      </w:r>
      <w:r w:rsidR="000D31AC">
        <w:rPr>
          <w:lang w:eastAsia="nb-NO"/>
        </w:rPr>
        <w:t xml:space="preserve">, </w:t>
      </w:r>
      <w:r w:rsidRPr="005E20F1">
        <w:rPr>
          <w:lang w:eastAsia="nb-NO"/>
        </w:rPr>
        <w:t>beregningsmetoder</w:t>
      </w:r>
      <w:r>
        <w:rPr>
          <w:lang w:eastAsia="nb-NO"/>
        </w:rPr>
        <w:t xml:space="preserve"> og databaser. </w:t>
      </w:r>
    </w:p>
    <w:p w14:paraId="7420387B" w14:textId="798512F7" w:rsidR="00684E27" w:rsidRDefault="00684E27" w:rsidP="00684E27">
      <w:pPr>
        <w:rPr>
          <w:lang w:eastAsia="nb-NO"/>
        </w:rPr>
      </w:pPr>
      <w:r>
        <w:rPr>
          <w:lang w:eastAsia="nb-NO"/>
        </w:rPr>
        <w:t>Samarbeid</w:t>
      </w:r>
      <w:r w:rsidR="00886205">
        <w:rPr>
          <w:lang w:eastAsia="nb-NO"/>
        </w:rPr>
        <w:t xml:space="preserve">spartnere med komplementerende </w:t>
      </w:r>
      <w:r w:rsidR="00886205" w:rsidRPr="00886205">
        <w:rPr>
          <w:i/>
          <w:lang w:eastAsia="nb-NO"/>
        </w:rPr>
        <w:t>kompetanseressurser</w:t>
      </w:r>
      <w:r>
        <w:rPr>
          <w:lang w:eastAsia="nb-NO"/>
        </w:rPr>
        <w:t xml:space="preserve"> </w:t>
      </w:r>
      <w:r w:rsidR="00886205">
        <w:rPr>
          <w:lang w:eastAsia="nb-NO"/>
        </w:rPr>
        <w:t xml:space="preserve">gir </w:t>
      </w:r>
      <w:proofErr w:type="spellStart"/>
      <w:r w:rsidR="00886205">
        <w:rPr>
          <w:lang w:eastAsia="nb-NO"/>
        </w:rPr>
        <w:t>Safetec</w:t>
      </w:r>
      <w:proofErr w:type="spellEnd"/>
      <w:r w:rsidR="00886205">
        <w:rPr>
          <w:lang w:eastAsia="nb-NO"/>
        </w:rPr>
        <w:t xml:space="preserve"> mulighet</w:t>
      </w:r>
      <w:r>
        <w:rPr>
          <w:lang w:eastAsia="nb-NO"/>
        </w:rPr>
        <w:t xml:space="preserve"> til å fokusere på </w:t>
      </w:r>
      <w:r w:rsidR="00886205">
        <w:rPr>
          <w:lang w:eastAsia="nb-NO"/>
        </w:rPr>
        <w:t>egen virksomhet</w:t>
      </w:r>
      <w:r>
        <w:rPr>
          <w:lang w:eastAsia="nb-NO"/>
        </w:rPr>
        <w:t xml:space="preserve">. Gode relasjoner til samarbeidspartnere er viktige ettersom </w:t>
      </w:r>
      <w:r w:rsidR="00886205">
        <w:rPr>
          <w:lang w:eastAsia="nb-NO"/>
        </w:rPr>
        <w:t xml:space="preserve">selskapet </w:t>
      </w:r>
      <w:r w:rsidRPr="0013407B">
        <w:rPr>
          <w:lang w:eastAsia="nb-NO"/>
        </w:rPr>
        <w:t>er</w:t>
      </w:r>
      <w:r w:rsidR="00886205">
        <w:rPr>
          <w:lang w:eastAsia="nb-NO"/>
        </w:rPr>
        <w:t xml:space="preserve"> avhengig</w:t>
      </w:r>
      <w:r>
        <w:rPr>
          <w:lang w:eastAsia="nb-NO"/>
        </w:rPr>
        <w:t xml:space="preserve"> av at partner</w:t>
      </w:r>
      <w:r w:rsidR="00886205">
        <w:rPr>
          <w:lang w:eastAsia="nb-NO"/>
        </w:rPr>
        <w:t>n</w:t>
      </w:r>
      <w:r>
        <w:rPr>
          <w:lang w:eastAsia="nb-NO"/>
        </w:rPr>
        <w:t xml:space="preserve">e leverer høy kvalitet for </w:t>
      </w:r>
      <w:r w:rsidR="00886205">
        <w:rPr>
          <w:lang w:eastAsia="nb-NO"/>
        </w:rPr>
        <w:t xml:space="preserve">å opprettholde </w:t>
      </w:r>
      <w:proofErr w:type="spellStart"/>
      <w:r w:rsidR="00886205">
        <w:rPr>
          <w:lang w:eastAsia="nb-NO"/>
        </w:rPr>
        <w:t>Safetecs</w:t>
      </w:r>
      <w:proofErr w:type="spellEnd"/>
      <w:r w:rsidRPr="0013407B">
        <w:rPr>
          <w:lang w:eastAsia="nb-NO"/>
        </w:rPr>
        <w:t xml:space="preserve"> omdømme.</w:t>
      </w:r>
    </w:p>
    <w:p w14:paraId="1323CA30" w14:textId="1EF98215" w:rsidR="00684E27" w:rsidRPr="00D22EC5" w:rsidRDefault="00684E27" w:rsidP="00684E27">
      <w:pPr>
        <w:rPr>
          <w:lang w:eastAsia="nb-NO"/>
        </w:rPr>
      </w:pPr>
      <w:r>
        <w:rPr>
          <w:lang w:eastAsia="nb-NO"/>
        </w:rPr>
        <w:t>ABS</w:t>
      </w:r>
      <w:r w:rsidR="00886205">
        <w:rPr>
          <w:lang w:eastAsia="nb-NO"/>
        </w:rPr>
        <w:t>’</w:t>
      </w:r>
      <w:r>
        <w:rPr>
          <w:lang w:eastAsia="nb-NO"/>
        </w:rPr>
        <w:t xml:space="preserve"> op</w:t>
      </w:r>
      <w:r w:rsidR="00886205">
        <w:rPr>
          <w:lang w:eastAsia="nb-NO"/>
        </w:rPr>
        <w:t xml:space="preserve">pkjøp av </w:t>
      </w:r>
      <w:proofErr w:type="spellStart"/>
      <w:r w:rsidR="00886205">
        <w:rPr>
          <w:lang w:eastAsia="nb-NO"/>
        </w:rPr>
        <w:t>Safetec</w:t>
      </w:r>
      <w:proofErr w:type="spellEnd"/>
      <w:r w:rsidR="00886205">
        <w:rPr>
          <w:lang w:eastAsia="nb-NO"/>
        </w:rPr>
        <w:t xml:space="preserve"> åpner for </w:t>
      </w:r>
      <w:r>
        <w:rPr>
          <w:lang w:eastAsia="nb-NO"/>
        </w:rPr>
        <w:t xml:space="preserve">samarbeid </w:t>
      </w:r>
      <w:r w:rsidR="00886205">
        <w:rPr>
          <w:lang w:eastAsia="nb-NO"/>
        </w:rPr>
        <w:t xml:space="preserve">med </w:t>
      </w:r>
      <w:r w:rsidR="002F241F">
        <w:rPr>
          <w:lang w:eastAsia="nb-NO"/>
        </w:rPr>
        <w:t xml:space="preserve">ABS </w:t>
      </w:r>
      <w:proofErr w:type="spellStart"/>
      <w:r w:rsidR="002F241F">
        <w:rPr>
          <w:lang w:eastAsia="nb-NO"/>
        </w:rPr>
        <w:t>Consulting</w:t>
      </w:r>
      <w:proofErr w:type="spellEnd"/>
      <w:r>
        <w:rPr>
          <w:lang w:eastAsia="nb-NO"/>
        </w:rPr>
        <w:t>, som kan</w:t>
      </w:r>
      <w:r w:rsidR="00886205">
        <w:rPr>
          <w:lang w:eastAsia="nb-NO"/>
        </w:rPr>
        <w:t xml:space="preserve"> gi</w:t>
      </w:r>
      <w:r>
        <w:rPr>
          <w:lang w:eastAsia="nb-NO"/>
        </w:rPr>
        <w:t xml:space="preserve"> </w:t>
      </w:r>
      <w:r w:rsidR="00886205">
        <w:rPr>
          <w:lang w:eastAsia="nb-NO"/>
        </w:rPr>
        <w:t xml:space="preserve">økt </w:t>
      </w:r>
      <w:r>
        <w:rPr>
          <w:lang w:eastAsia="nb-NO"/>
        </w:rPr>
        <w:t xml:space="preserve">kompetanse </w:t>
      </w:r>
      <w:r w:rsidR="00886205">
        <w:rPr>
          <w:lang w:eastAsia="nb-NO"/>
        </w:rPr>
        <w:t>og</w:t>
      </w:r>
      <w:r>
        <w:rPr>
          <w:lang w:eastAsia="nb-NO"/>
        </w:rPr>
        <w:t xml:space="preserve"> kundekrets.</w:t>
      </w:r>
      <w:r w:rsidRPr="005F6C6F">
        <w:rPr>
          <w:lang w:eastAsia="nb-NO"/>
        </w:rPr>
        <w:t> </w:t>
      </w:r>
    </w:p>
    <w:p w14:paraId="3B19D1B0" w14:textId="688E2D11" w:rsidR="00786609" w:rsidRPr="00786609" w:rsidRDefault="00786609" w:rsidP="00F64D56">
      <w:pPr>
        <w:pStyle w:val="Heading5"/>
      </w:pPr>
      <w:r>
        <w:t>Omdømme</w:t>
      </w:r>
    </w:p>
    <w:p w14:paraId="71E78080" w14:textId="46F35F86" w:rsidR="00684E27" w:rsidRDefault="00886205" w:rsidP="00DD6206">
      <w:pPr>
        <w:rPr>
          <w:lang w:eastAsia="nb-NO"/>
        </w:rPr>
      </w:pPr>
      <w:proofErr w:type="spellStart"/>
      <w:r w:rsidRPr="005F6C6F">
        <w:rPr>
          <w:lang w:eastAsia="nb-NO"/>
        </w:rPr>
        <w:t>Safetec</w:t>
      </w:r>
      <w:proofErr w:type="spellEnd"/>
      <w:r w:rsidRPr="005F6C6F">
        <w:rPr>
          <w:lang w:eastAsia="nb-NO"/>
        </w:rPr>
        <w:t xml:space="preserve"> er i Norge </w:t>
      </w:r>
      <w:r>
        <w:rPr>
          <w:lang w:eastAsia="nb-NO"/>
        </w:rPr>
        <w:t>en av</w:t>
      </w:r>
      <w:r w:rsidRPr="00886205">
        <w:rPr>
          <w:lang w:eastAsia="nb-NO"/>
        </w:rPr>
        <w:t xml:space="preserve"> tre store ak</w:t>
      </w:r>
      <w:r>
        <w:rPr>
          <w:lang w:eastAsia="nb-NO"/>
        </w:rPr>
        <w:t>tører</w:t>
      </w:r>
      <w:r w:rsidRPr="00886205">
        <w:rPr>
          <w:lang w:eastAsia="nb-NO"/>
        </w:rPr>
        <w:t xml:space="preserve"> innen risikotjen</w:t>
      </w:r>
      <w:r w:rsidR="001765A4">
        <w:rPr>
          <w:lang w:eastAsia="nb-NO"/>
        </w:rPr>
        <w:t>ester i olje- og gassindustrien, hvor</w:t>
      </w:r>
      <w:r w:rsidR="000D31AC">
        <w:rPr>
          <w:lang w:eastAsia="nb-NO"/>
        </w:rPr>
        <w:t xml:space="preserve"> marked</w:t>
      </w:r>
      <w:r w:rsidR="001765A4">
        <w:rPr>
          <w:lang w:eastAsia="nb-NO"/>
        </w:rPr>
        <w:t>et deles noenlunde likt</w:t>
      </w:r>
      <w:r w:rsidR="000D31AC">
        <w:rPr>
          <w:lang w:eastAsia="nb-NO"/>
        </w:rPr>
        <w:t xml:space="preserve"> mellom </w:t>
      </w:r>
      <w:proofErr w:type="spellStart"/>
      <w:r w:rsidR="000D31AC">
        <w:rPr>
          <w:lang w:eastAsia="nb-NO"/>
        </w:rPr>
        <w:t>Safetec</w:t>
      </w:r>
      <w:proofErr w:type="spellEnd"/>
      <w:r w:rsidR="000D31AC">
        <w:rPr>
          <w:lang w:eastAsia="nb-NO"/>
        </w:rPr>
        <w:t>, DNV og Scandpower</w:t>
      </w:r>
      <w:sdt>
        <w:sdtPr>
          <w:rPr>
            <w:lang w:eastAsia="nb-NO"/>
          </w:rPr>
          <w:id w:val="-322978809"/>
          <w:citation/>
        </w:sdtPr>
        <w:sdtContent>
          <w:r w:rsidR="000F27FE">
            <w:rPr>
              <w:lang w:eastAsia="nb-NO"/>
            </w:rPr>
            <w:fldChar w:fldCharType="begin"/>
          </w:r>
          <w:r w:rsidR="00071046">
            <w:rPr>
              <w:lang w:eastAsia="nb-NO"/>
            </w:rPr>
            <w:instrText xml:space="preserve">CITATION Ert12 \l 1044 </w:instrText>
          </w:r>
          <w:r w:rsidR="000F27FE">
            <w:rPr>
              <w:lang w:eastAsia="nb-NO"/>
            </w:rPr>
            <w:fldChar w:fldCharType="separate"/>
          </w:r>
          <w:r w:rsidR="00957876">
            <w:rPr>
              <w:noProof/>
              <w:lang w:eastAsia="nb-NO"/>
            </w:rPr>
            <w:t xml:space="preserve"> </w:t>
          </w:r>
          <w:r w:rsidR="00957876" w:rsidRPr="00957876">
            <w:rPr>
              <w:noProof/>
              <w:lang w:eastAsia="nb-NO"/>
            </w:rPr>
            <w:t>(Ertsaas &amp; Gilje, 2012)</w:t>
          </w:r>
          <w:r w:rsidR="000F27FE">
            <w:rPr>
              <w:lang w:eastAsia="nb-NO"/>
            </w:rPr>
            <w:fldChar w:fldCharType="end"/>
          </w:r>
        </w:sdtContent>
      </w:sdt>
      <w:r w:rsidR="00684E27">
        <w:rPr>
          <w:lang w:eastAsia="nb-NO"/>
        </w:rPr>
        <w:t xml:space="preserve">. </w:t>
      </w:r>
      <w:r w:rsidR="001765A4">
        <w:rPr>
          <w:lang w:eastAsia="nb-NO"/>
        </w:rPr>
        <w:t>Dette</w:t>
      </w:r>
      <w:r w:rsidR="00684E27">
        <w:rPr>
          <w:lang w:eastAsia="nb-NO"/>
        </w:rPr>
        <w:t xml:space="preserve"> </w:t>
      </w:r>
      <w:r w:rsidR="00786609">
        <w:rPr>
          <w:lang w:eastAsia="nb-NO"/>
        </w:rPr>
        <w:t xml:space="preserve">tyder </w:t>
      </w:r>
      <w:r w:rsidR="00684E27">
        <w:rPr>
          <w:lang w:eastAsia="nb-NO"/>
        </w:rPr>
        <w:t xml:space="preserve">på at </w:t>
      </w:r>
      <w:proofErr w:type="spellStart"/>
      <w:r w:rsidR="00684E27">
        <w:rPr>
          <w:lang w:eastAsia="nb-NO"/>
        </w:rPr>
        <w:t>Safetec</w:t>
      </w:r>
      <w:proofErr w:type="spellEnd"/>
      <w:r w:rsidR="00684E27">
        <w:rPr>
          <w:lang w:eastAsia="nb-NO"/>
        </w:rPr>
        <w:t xml:space="preserve"> har et godt omdøm</w:t>
      </w:r>
      <w:r w:rsidR="001765A4">
        <w:rPr>
          <w:lang w:eastAsia="nb-NO"/>
        </w:rPr>
        <w:t>me blant kunder på norsk sokkel, noe som</w:t>
      </w:r>
      <w:r w:rsidR="00684E27">
        <w:rPr>
          <w:lang w:eastAsia="nb-NO"/>
        </w:rPr>
        <w:t xml:space="preserve"> </w:t>
      </w:r>
      <w:r w:rsidR="00786609">
        <w:rPr>
          <w:lang w:eastAsia="nb-NO"/>
        </w:rPr>
        <w:t xml:space="preserve">er </w:t>
      </w:r>
      <w:r w:rsidR="00684E27" w:rsidRPr="000D31AC">
        <w:rPr>
          <w:lang w:eastAsia="nb-NO"/>
        </w:rPr>
        <w:t xml:space="preserve">essensielt </w:t>
      </w:r>
      <w:r w:rsidR="00684E27">
        <w:rPr>
          <w:lang w:eastAsia="nb-NO"/>
        </w:rPr>
        <w:t xml:space="preserve">ettersom kunde og </w:t>
      </w:r>
      <w:r w:rsidR="001765A4">
        <w:rPr>
          <w:lang w:eastAsia="nb-NO"/>
        </w:rPr>
        <w:t>leverandør må jobbe tett sammen</w:t>
      </w:r>
      <w:r w:rsidR="00684E27" w:rsidRPr="00684E27">
        <w:t xml:space="preserve">. </w:t>
      </w:r>
      <w:proofErr w:type="spellStart"/>
      <w:r w:rsidR="002D23D8" w:rsidRPr="001765A4">
        <w:t>Safetec</w:t>
      </w:r>
      <w:proofErr w:type="spellEnd"/>
      <w:r w:rsidR="002D23D8" w:rsidRPr="001765A4">
        <w:t xml:space="preserve"> er </w:t>
      </w:r>
      <w:proofErr w:type="spellStart"/>
      <w:r w:rsidR="002D23D8" w:rsidRPr="001765A4">
        <w:t>Achillessertifisert</w:t>
      </w:r>
      <w:proofErr w:type="spellEnd"/>
      <w:r w:rsidR="002D23D8" w:rsidRPr="001765A4">
        <w:t xml:space="preserve"> på flere tjenesteområder</w:t>
      </w:r>
      <w:r w:rsidR="004579B1" w:rsidRPr="004579B1">
        <w:t xml:space="preserve"> </w:t>
      </w:r>
      <w:sdt>
        <w:sdtPr>
          <w:id w:val="1919591322"/>
          <w:citation/>
        </w:sdtPr>
        <w:sdtContent>
          <w:r w:rsidR="004579B1">
            <w:fldChar w:fldCharType="begin"/>
          </w:r>
          <w:r w:rsidR="004579B1">
            <w:instrText xml:space="preserve">CITATION 07Ap \l 1044 </w:instrText>
          </w:r>
          <w:r w:rsidR="004579B1">
            <w:fldChar w:fldCharType="separate"/>
          </w:r>
          <w:r w:rsidR="00957876" w:rsidRPr="00957876">
            <w:rPr>
              <w:noProof/>
            </w:rPr>
            <w:t>(Safetec, 2007)</w:t>
          </w:r>
          <w:r w:rsidR="004579B1">
            <w:fldChar w:fldCharType="end"/>
          </w:r>
        </w:sdtContent>
      </w:sdt>
      <w:r w:rsidR="002D23D8">
        <w:t xml:space="preserve">, og er dermed kvalifisert for leveranser </w:t>
      </w:r>
      <w:r w:rsidR="002D23D8" w:rsidRPr="00FD6095">
        <w:t>til operatørselskaper og hovedkontraktører</w:t>
      </w:r>
      <w:r w:rsidR="002D23D8">
        <w:t>.</w:t>
      </w:r>
    </w:p>
    <w:p w14:paraId="6EB08A1F" w14:textId="7C702E85" w:rsidR="00684E27" w:rsidRDefault="00684E27" w:rsidP="001C06DF">
      <w:pPr>
        <w:pStyle w:val="Heading4"/>
      </w:pPr>
      <w:r w:rsidRPr="00684E27">
        <w:t>K</w:t>
      </w:r>
      <w:r w:rsidR="000D31AC">
        <w:t>ompetanseressurser</w:t>
      </w:r>
    </w:p>
    <w:p w14:paraId="4E4EC685" w14:textId="3F22B329" w:rsidR="00786609" w:rsidRPr="00786609" w:rsidRDefault="00786609" w:rsidP="00F64D56">
      <w:pPr>
        <w:pStyle w:val="Heading5"/>
      </w:pPr>
      <w:r>
        <w:t>Kunnskap</w:t>
      </w:r>
    </w:p>
    <w:p w14:paraId="542EEF74" w14:textId="72729244" w:rsidR="00350709" w:rsidRPr="00057DAA" w:rsidRDefault="00684E27" w:rsidP="00D063ED">
      <w:pPr>
        <w:rPr>
          <w:lang w:eastAsia="nb-NO"/>
        </w:rPr>
      </w:pPr>
      <w:proofErr w:type="spellStart"/>
      <w:r>
        <w:rPr>
          <w:lang w:eastAsia="nb-NO"/>
        </w:rPr>
        <w:t>Safetec</w:t>
      </w:r>
      <w:proofErr w:type="spellEnd"/>
      <w:r>
        <w:rPr>
          <w:lang w:eastAsia="nb-NO"/>
        </w:rPr>
        <w:t xml:space="preserve"> </w:t>
      </w:r>
      <w:r w:rsidR="001765A4">
        <w:rPr>
          <w:lang w:eastAsia="nb-NO"/>
        </w:rPr>
        <w:t>har</w:t>
      </w:r>
      <w:r>
        <w:rPr>
          <w:lang w:eastAsia="nb-NO"/>
        </w:rPr>
        <w:t xml:space="preserve"> kompetanse innenfor sikkerhet</w:t>
      </w:r>
      <w:r w:rsidR="001765A4">
        <w:rPr>
          <w:lang w:eastAsia="nb-NO"/>
        </w:rPr>
        <w:t>s</w:t>
      </w:r>
      <w:r>
        <w:rPr>
          <w:lang w:eastAsia="nb-NO"/>
        </w:rPr>
        <w:t>- og risikovurdering for en rekke</w:t>
      </w:r>
      <w:r w:rsidR="00D063ED">
        <w:rPr>
          <w:lang w:eastAsia="nb-NO"/>
        </w:rPr>
        <w:t xml:space="preserve"> </w:t>
      </w:r>
      <w:r w:rsidR="001765A4">
        <w:rPr>
          <w:lang w:eastAsia="nb-NO"/>
        </w:rPr>
        <w:t>industrier.</w:t>
      </w:r>
      <w:r w:rsidR="00D063ED">
        <w:rPr>
          <w:lang w:eastAsia="nb-NO"/>
        </w:rPr>
        <w:t xml:space="preserve"> Gjennom studier, analyser, </w:t>
      </w:r>
      <w:r>
        <w:rPr>
          <w:lang w:eastAsia="nb-NO"/>
        </w:rPr>
        <w:t>forsknings- og utviklingspro</w:t>
      </w:r>
      <w:r w:rsidR="00D063ED">
        <w:rPr>
          <w:lang w:eastAsia="nb-NO"/>
        </w:rPr>
        <w:t xml:space="preserve">sjekter har </w:t>
      </w:r>
      <w:proofErr w:type="spellStart"/>
      <w:r w:rsidR="00D063ED">
        <w:rPr>
          <w:lang w:eastAsia="nb-NO"/>
        </w:rPr>
        <w:t>Safetec</w:t>
      </w:r>
      <w:proofErr w:type="spellEnd"/>
      <w:r w:rsidR="00D063ED">
        <w:rPr>
          <w:lang w:eastAsia="nb-NO"/>
        </w:rPr>
        <w:t xml:space="preserve"> opparbeidet </w:t>
      </w:r>
      <w:r>
        <w:rPr>
          <w:lang w:eastAsia="nb-NO"/>
        </w:rPr>
        <w:t xml:space="preserve">betydelig </w:t>
      </w:r>
      <w:r w:rsidRPr="001765A4">
        <w:rPr>
          <w:i/>
          <w:lang w:eastAsia="nb-NO"/>
        </w:rPr>
        <w:t>kunnskap</w:t>
      </w:r>
      <w:r>
        <w:rPr>
          <w:lang w:eastAsia="nb-NO"/>
        </w:rPr>
        <w:t xml:space="preserve">. </w:t>
      </w:r>
      <w:r w:rsidR="00851E05">
        <w:rPr>
          <w:lang w:eastAsia="nb-NO"/>
        </w:rPr>
        <w:t>Kunnskap om kunder</w:t>
      </w:r>
      <w:r>
        <w:rPr>
          <w:lang w:eastAsia="nb-NO"/>
        </w:rPr>
        <w:t xml:space="preserve"> og aktører i kund</w:t>
      </w:r>
      <w:r w:rsidR="00851E05">
        <w:rPr>
          <w:lang w:eastAsia="nb-NO"/>
        </w:rPr>
        <w:t xml:space="preserve">ens verdikjede </w:t>
      </w:r>
      <w:r>
        <w:rPr>
          <w:lang w:eastAsia="nb-NO"/>
        </w:rPr>
        <w:t>og deres produkter er viktig for å være i stand til å utføre analyser</w:t>
      </w:r>
      <w:r w:rsidR="00960D95">
        <w:rPr>
          <w:lang w:eastAsia="nb-NO"/>
        </w:rPr>
        <w:t>, samt forstå kundens behov</w:t>
      </w:r>
      <w:r>
        <w:rPr>
          <w:lang w:eastAsia="nb-NO"/>
        </w:rPr>
        <w:t>.</w:t>
      </w:r>
    </w:p>
    <w:p w14:paraId="534A028A" w14:textId="77777777" w:rsidR="00DD6206" w:rsidRPr="00D063ED" w:rsidRDefault="00684E27" w:rsidP="00F64D56">
      <w:pPr>
        <w:pStyle w:val="Heading5"/>
      </w:pPr>
      <w:r w:rsidRPr="00D063ED">
        <w:t xml:space="preserve">Kapabilitet </w:t>
      </w:r>
    </w:p>
    <w:p w14:paraId="25082069" w14:textId="540F3ACF" w:rsidR="00684E27" w:rsidRDefault="00684E27" w:rsidP="00DD6206">
      <w:r w:rsidRPr="00960D95">
        <w:rPr>
          <w:i/>
        </w:rPr>
        <w:t xml:space="preserve">Kapabilitet </w:t>
      </w:r>
      <w:r>
        <w:t xml:space="preserve">er bedriftens </w:t>
      </w:r>
      <w:r w:rsidR="00851E05">
        <w:t xml:space="preserve">evne </w:t>
      </w:r>
      <w:r>
        <w:t xml:space="preserve">til å utføre en eller flere bestemte aktiviteter </w:t>
      </w:r>
      <w:sdt>
        <w:sdtPr>
          <w:id w:val="-424339481"/>
          <w:citation/>
        </w:sdtPr>
        <w:sdtContent>
          <w:r w:rsidR="00DD6206">
            <w:fldChar w:fldCharType="begin"/>
          </w:r>
          <w:r w:rsidR="00214377">
            <w:instrText xml:space="preserve">CITATION DeW10 \l 1044 </w:instrText>
          </w:r>
          <w:r w:rsidR="00DD6206">
            <w:fldChar w:fldCharType="separate"/>
          </w:r>
          <w:r w:rsidR="00957876" w:rsidRPr="00957876">
            <w:rPr>
              <w:noProof/>
            </w:rPr>
            <w:t>(de Wit &amp; Meyer, 2010)</w:t>
          </w:r>
          <w:r w:rsidR="00DD6206">
            <w:fldChar w:fldCharType="end"/>
          </w:r>
        </w:sdtContent>
      </w:sdt>
      <w:r w:rsidR="00851E05">
        <w:t>. Dette gjøres</w:t>
      </w:r>
      <w:r>
        <w:t xml:space="preserve"> </w:t>
      </w:r>
      <w:r w:rsidR="00851E05">
        <w:t xml:space="preserve">ved </w:t>
      </w:r>
      <w:r>
        <w:t xml:space="preserve">å kombinere </w:t>
      </w:r>
      <w:r w:rsidRPr="00960D95">
        <w:rPr>
          <w:i/>
        </w:rPr>
        <w:t xml:space="preserve">kunnskaper </w:t>
      </w:r>
      <w:r>
        <w:t xml:space="preserve">og ferdigheter. </w:t>
      </w:r>
      <w:proofErr w:type="spellStart"/>
      <w:r>
        <w:t>Safetecs</w:t>
      </w:r>
      <w:proofErr w:type="spellEnd"/>
      <w:r>
        <w:t xml:space="preserve"> </w:t>
      </w:r>
      <w:r w:rsidRPr="00960D95">
        <w:rPr>
          <w:i/>
        </w:rPr>
        <w:t>kapabiliteter</w:t>
      </w:r>
      <w:r>
        <w:t xml:space="preserve"> ligger i kombinasjonen av</w:t>
      </w:r>
    </w:p>
    <w:p w14:paraId="43D02E1E" w14:textId="22E9D7DA" w:rsidR="00684E27" w:rsidRDefault="00157B83" w:rsidP="00684E27">
      <w:pPr>
        <w:pStyle w:val="ListParagraph"/>
        <w:numPr>
          <w:ilvl w:val="0"/>
          <w:numId w:val="1"/>
        </w:numPr>
        <w:rPr>
          <w:lang w:eastAsia="nb-NO"/>
        </w:rPr>
      </w:pPr>
      <w:r>
        <w:rPr>
          <w:lang w:eastAsia="nb-NO"/>
        </w:rPr>
        <w:t>Opparbeidet kompetanse og erfaringsoverføring mellom ansatte</w:t>
      </w:r>
    </w:p>
    <w:p w14:paraId="248603CD" w14:textId="77777777" w:rsidR="00684E27" w:rsidRDefault="00684E27" w:rsidP="00684E27">
      <w:pPr>
        <w:pStyle w:val="ListParagraph"/>
        <w:numPr>
          <w:ilvl w:val="0"/>
          <w:numId w:val="1"/>
        </w:numPr>
        <w:rPr>
          <w:lang w:eastAsia="nb-NO"/>
        </w:rPr>
      </w:pPr>
      <w:r w:rsidRPr="00960D95">
        <w:rPr>
          <w:i/>
          <w:lang w:eastAsia="nb-NO"/>
        </w:rPr>
        <w:lastRenderedPageBreak/>
        <w:t>Kunnskap</w:t>
      </w:r>
      <w:r>
        <w:rPr>
          <w:lang w:eastAsia="nb-NO"/>
        </w:rPr>
        <w:t xml:space="preserve"> og innsikt i kunders virksomhet</w:t>
      </w:r>
    </w:p>
    <w:p w14:paraId="444C8D37" w14:textId="77777777" w:rsidR="00684E27" w:rsidRDefault="00684E27" w:rsidP="00684E27">
      <w:pPr>
        <w:pStyle w:val="ListParagraph"/>
        <w:numPr>
          <w:ilvl w:val="0"/>
          <w:numId w:val="1"/>
        </w:numPr>
        <w:rPr>
          <w:lang w:eastAsia="nb-NO"/>
        </w:rPr>
      </w:pPr>
      <w:r>
        <w:rPr>
          <w:lang w:eastAsia="nb-NO"/>
        </w:rPr>
        <w:t>Evne til samarbeid med kunde</w:t>
      </w:r>
    </w:p>
    <w:p w14:paraId="47D2443B" w14:textId="77777777" w:rsidR="00684E27" w:rsidRDefault="00684E27" w:rsidP="00684E27">
      <w:pPr>
        <w:pStyle w:val="ListParagraph"/>
        <w:numPr>
          <w:ilvl w:val="0"/>
          <w:numId w:val="1"/>
        </w:numPr>
        <w:rPr>
          <w:lang w:eastAsia="nb-NO"/>
        </w:rPr>
      </w:pPr>
      <w:r>
        <w:rPr>
          <w:lang w:eastAsia="nb-NO"/>
        </w:rPr>
        <w:t>Forskning og utvikling</w:t>
      </w:r>
    </w:p>
    <w:p w14:paraId="68906FAF" w14:textId="6D5D39A2" w:rsidR="00684E27" w:rsidRPr="00463FEE" w:rsidRDefault="00684E27" w:rsidP="00DD6206">
      <w:pPr>
        <w:rPr>
          <w:lang w:eastAsia="nb-NO"/>
        </w:rPr>
      </w:pPr>
      <w:r>
        <w:rPr>
          <w:lang w:eastAsia="nb-NO"/>
        </w:rPr>
        <w:t>Disse elementene g</w:t>
      </w:r>
      <w:r w:rsidR="00960D95">
        <w:rPr>
          <w:lang w:eastAsia="nb-NO"/>
        </w:rPr>
        <w:t>jør</w:t>
      </w:r>
      <w:r>
        <w:rPr>
          <w:lang w:eastAsia="nb-NO"/>
        </w:rPr>
        <w:t xml:space="preserve"> </w:t>
      </w:r>
      <w:proofErr w:type="spellStart"/>
      <w:r>
        <w:rPr>
          <w:lang w:eastAsia="nb-NO"/>
        </w:rPr>
        <w:t>Safetec</w:t>
      </w:r>
      <w:proofErr w:type="spellEnd"/>
      <w:r>
        <w:rPr>
          <w:lang w:eastAsia="nb-NO"/>
        </w:rPr>
        <w:t xml:space="preserve"> egnet til å </w:t>
      </w:r>
      <w:r w:rsidRPr="00960D95">
        <w:rPr>
          <w:lang w:eastAsia="nb-NO"/>
        </w:rPr>
        <w:t>analysere komplekse scenarioer</w:t>
      </w:r>
      <w:r>
        <w:rPr>
          <w:lang w:eastAsia="nb-NO"/>
        </w:rPr>
        <w:t xml:space="preserve">, og til å utvikle nye modeller. </w:t>
      </w:r>
    </w:p>
    <w:p w14:paraId="2D20E949" w14:textId="77777777" w:rsidR="00DD6206" w:rsidRPr="00D063ED" w:rsidRDefault="00684E27" w:rsidP="00F64D56">
      <w:pPr>
        <w:pStyle w:val="Heading5"/>
        <w:rPr>
          <w:i/>
        </w:rPr>
      </w:pPr>
      <w:r w:rsidRPr="00D063ED">
        <w:t>Dynamiske kapabiliteter</w:t>
      </w:r>
    </w:p>
    <w:p w14:paraId="563984C6" w14:textId="52095D78" w:rsidR="00C74455" w:rsidRPr="00B24E44" w:rsidRDefault="00C74455" w:rsidP="00C74455">
      <w:pPr>
        <w:rPr>
          <w:rStyle w:val="Heading3Char"/>
          <w:b w:val="0"/>
          <w:bCs w:val="0"/>
          <w:i/>
        </w:rPr>
      </w:pPr>
      <w:proofErr w:type="spellStart"/>
      <w:r w:rsidRPr="00B24E44">
        <w:t>Eisenhardt</w:t>
      </w:r>
      <w:proofErr w:type="spellEnd"/>
      <w:r w:rsidRPr="00B24E44">
        <w:t xml:space="preserve"> og </w:t>
      </w:r>
      <w:r w:rsidR="00B24E44" w:rsidRPr="00B24E44">
        <w:t>Jeffrey</w:t>
      </w:r>
      <w:r w:rsidRPr="00B24E44">
        <w:t xml:space="preserve"> </w:t>
      </w:r>
      <w:sdt>
        <w:sdtPr>
          <w:id w:val="-936670240"/>
          <w:citation/>
        </w:sdtPr>
        <w:sdtContent>
          <w:r w:rsidRPr="00B24E44">
            <w:fldChar w:fldCharType="begin"/>
          </w:r>
          <w:r w:rsidRPr="00B24E44">
            <w:instrText xml:space="preserve">CITATION Eis00 \n  \t  \l 1044 </w:instrText>
          </w:r>
          <w:r w:rsidRPr="00B24E44">
            <w:fldChar w:fldCharType="separate"/>
          </w:r>
          <w:r w:rsidR="00957876" w:rsidRPr="00957876">
            <w:rPr>
              <w:noProof/>
            </w:rPr>
            <w:t>(2000)</w:t>
          </w:r>
          <w:r w:rsidRPr="00B24E44">
            <w:fldChar w:fldCharType="end"/>
          </w:r>
        </w:sdtContent>
      </w:sdt>
      <w:r w:rsidRPr="00B24E44">
        <w:t xml:space="preserve"> definerer </w:t>
      </w:r>
      <w:r w:rsidRPr="00B24E44">
        <w:rPr>
          <w:i/>
        </w:rPr>
        <w:t>dynamiske kapabiliteter</w:t>
      </w:r>
      <w:r w:rsidRPr="00B24E44">
        <w:t xml:space="preserve"> som prosesser og rutiner ledelsen utarbeider for å gjøre endringer i ressursbasen ved anskaffelse, integrering og reko</w:t>
      </w:r>
      <w:r w:rsidR="00B24E44">
        <w:t>nfigurering</w:t>
      </w:r>
      <w:r w:rsidRPr="00B24E44">
        <w:t xml:space="preserve"> av ressurser for å oppnå </w:t>
      </w:r>
      <w:r w:rsidRPr="006B701F">
        <w:rPr>
          <w:i/>
        </w:rPr>
        <w:t>konkurransefortrinn</w:t>
      </w:r>
      <w:r w:rsidRPr="00B24E44">
        <w:t xml:space="preserve">. Med </w:t>
      </w:r>
      <w:proofErr w:type="spellStart"/>
      <w:r w:rsidRPr="00B24E44">
        <w:t>Safetec</w:t>
      </w:r>
      <w:proofErr w:type="spellEnd"/>
      <w:r w:rsidRPr="00B24E44">
        <w:t xml:space="preserve"> som nyeste medlem i ABS Group </w:t>
      </w:r>
      <w:proofErr w:type="spellStart"/>
      <w:r w:rsidRPr="00B24E44">
        <w:t>of</w:t>
      </w:r>
      <w:proofErr w:type="spellEnd"/>
      <w:r w:rsidRPr="00B24E44">
        <w:t xml:space="preserve"> Companies kan de dra nytte av kompetansen til ABS </w:t>
      </w:r>
      <w:proofErr w:type="spellStart"/>
      <w:r w:rsidRPr="00B24E44">
        <w:t>Consulting</w:t>
      </w:r>
      <w:proofErr w:type="spellEnd"/>
      <w:r w:rsidRPr="00B24E44">
        <w:t>, samt ABS’ økonomiske styrke.</w:t>
      </w:r>
    </w:p>
    <w:p w14:paraId="77A78348" w14:textId="4C32A531" w:rsidR="00C74455" w:rsidRPr="00F74571" w:rsidRDefault="00C74455" w:rsidP="00C74455">
      <w:r w:rsidRPr="00F74571">
        <w:t>Koordineringsrutiner innad i selskapet har effekt på dets prestasj</w:t>
      </w:r>
      <w:r w:rsidR="00B24E44" w:rsidRPr="00F74571">
        <w:t xml:space="preserve">on og ytelse. </w:t>
      </w:r>
      <w:proofErr w:type="spellStart"/>
      <w:r w:rsidR="00B24E44" w:rsidRPr="00F74571">
        <w:t>Safetecs</w:t>
      </w:r>
      <w:proofErr w:type="spellEnd"/>
      <w:r w:rsidR="00B24E44" w:rsidRPr="00F74571">
        <w:t xml:space="preserve"> resultater kan </w:t>
      </w:r>
      <w:r w:rsidRPr="00F74571">
        <w:t xml:space="preserve">tyde på at koordineringsrutinene </w:t>
      </w:r>
      <w:r w:rsidR="00B24E44" w:rsidRPr="00F74571">
        <w:t>dras</w:t>
      </w:r>
      <w:r w:rsidRPr="00F74571">
        <w:t xml:space="preserve"> nytte av, og utgjør en </w:t>
      </w:r>
      <w:r w:rsidRPr="008E52F8">
        <w:rPr>
          <w:i/>
        </w:rPr>
        <w:t xml:space="preserve">dynamisk kapabilitet </w:t>
      </w:r>
      <w:r w:rsidRPr="00F74571">
        <w:t xml:space="preserve">som står sterkt. </w:t>
      </w:r>
      <w:proofErr w:type="spellStart"/>
      <w:r w:rsidRPr="00F74571">
        <w:t>Safetecs</w:t>
      </w:r>
      <w:proofErr w:type="spellEnd"/>
      <w:r w:rsidRPr="00F74571">
        <w:t xml:space="preserve"> har uttrykt ønske om at ABS </w:t>
      </w:r>
      <w:proofErr w:type="spellStart"/>
      <w:r w:rsidRPr="00F74571">
        <w:t>Consulting</w:t>
      </w:r>
      <w:proofErr w:type="spellEnd"/>
      <w:r w:rsidRPr="00F74571">
        <w:t xml:space="preserve"> ved en eventuell fusjon skal tillegge seg en arbeidsmåte som likner </w:t>
      </w:r>
      <w:proofErr w:type="spellStart"/>
      <w:r w:rsidRPr="00F74571">
        <w:t>Safetecs</w:t>
      </w:r>
      <w:proofErr w:type="spellEnd"/>
      <w:r w:rsidRPr="00F74571">
        <w:t xml:space="preserve"> </w:t>
      </w:r>
      <w:sdt>
        <w:sdtPr>
          <w:id w:val="2042706264"/>
          <w:citation/>
        </w:sdtPr>
        <w:sdtContent>
          <w:r w:rsidRPr="00F74571">
            <w:fldChar w:fldCharType="begin"/>
          </w:r>
          <w:r w:rsidRPr="00F74571">
            <w:instrText xml:space="preserve"> CITATION Ert12 \l 1044 </w:instrText>
          </w:r>
          <w:r w:rsidRPr="00F74571">
            <w:fldChar w:fldCharType="separate"/>
          </w:r>
          <w:r w:rsidR="00957876" w:rsidRPr="00957876">
            <w:rPr>
              <w:noProof/>
            </w:rPr>
            <w:t>(Ertsaas &amp; Gilje, 2012)</w:t>
          </w:r>
          <w:r w:rsidRPr="00F74571">
            <w:fldChar w:fldCharType="end"/>
          </w:r>
        </w:sdtContent>
      </w:sdt>
      <w:r w:rsidRPr="00F74571">
        <w:t xml:space="preserve">. Dette kan tolkes som et bevisst forhold til arbeidsrutiner og koordineringsprosesser. </w:t>
      </w:r>
    </w:p>
    <w:p w14:paraId="70645BD0" w14:textId="287E4412" w:rsidR="00C74455" w:rsidRPr="009B3E40" w:rsidRDefault="00C74455" w:rsidP="00C74455">
      <w:pPr>
        <w:rPr>
          <w:highlight w:val="yellow"/>
        </w:rPr>
      </w:pPr>
      <w:r w:rsidRPr="00AB5586">
        <w:t>Koordineringsrutinene utvikles over tid, og kan derfor betraktes som en læringsprosess.</w:t>
      </w:r>
      <w:r w:rsidRPr="009B3E40">
        <w:rPr>
          <w:highlight w:val="yellow"/>
        </w:rPr>
        <w:t xml:space="preserve"> </w:t>
      </w:r>
      <w:r w:rsidRPr="00AB5586">
        <w:t xml:space="preserve">Læring er en annen </w:t>
      </w:r>
      <w:r w:rsidRPr="00AB5586">
        <w:rPr>
          <w:i/>
        </w:rPr>
        <w:t>dynamisk kapabilitet</w:t>
      </w:r>
      <w:r w:rsidRPr="00AB5586">
        <w:t xml:space="preserve"> nevnt av </w:t>
      </w:r>
      <w:proofErr w:type="spellStart"/>
      <w:r w:rsidRPr="00AB5586">
        <w:t>Teece</w:t>
      </w:r>
      <w:proofErr w:type="spellEnd"/>
      <w:r w:rsidRPr="00AB5586">
        <w:t xml:space="preserve"> </w:t>
      </w:r>
      <w:r w:rsidR="00AB5586" w:rsidRPr="00AB5586">
        <w:t>m.fl.</w:t>
      </w:r>
      <w:r w:rsidRPr="00AB5586">
        <w:t xml:space="preserve"> </w:t>
      </w:r>
      <w:sdt>
        <w:sdtPr>
          <w:id w:val="1898393756"/>
          <w:citation/>
        </w:sdtPr>
        <w:sdtContent>
          <w:r w:rsidRPr="00AB5586">
            <w:fldChar w:fldCharType="begin"/>
          </w:r>
          <w:r w:rsidRPr="00AB5586">
            <w:instrText xml:space="preserve">CITATION Tee97 \n  \t  \l 1044 </w:instrText>
          </w:r>
          <w:r w:rsidRPr="00AB5586">
            <w:fldChar w:fldCharType="separate"/>
          </w:r>
          <w:r w:rsidR="00957876" w:rsidRPr="00957876">
            <w:rPr>
              <w:noProof/>
            </w:rPr>
            <w:t>(1997)</w:t>
          </w:r>
          <w:r w:rsidRPr="00AB5586">
            <w:fldChar w:fldCharType="end"/>
          </w:r>
        </w:sdtContent>
      </w:sdt>
      <w:r w:rsidRPr="00AB5586">
        <w:t xml:space="preserve">. Intern kommunikasjon og eksterne samarbeid er også med å legge grunnlag for organisatorisk læring ved at dysfunksjonelle rutiner oppdages og strategiske dødsoner forhindres </w:t>
      </w:r>
      <w:sdt>
        <w:sdtPr>
          <w:id w:val="-1351030133"/>
          <w:citation/>
        </w:sdtPr>
        <w:sdtContent>
          <w:r w:rsidRPr="00AB5586">
            <w:fldChar w:fldCharType="begin"/>
          </w:r>
          <w:r w:rsidRPr="00AB5586">
            <w:instrText xml:space="preserve"> CITATION Tee97 \l 1044 </w:instrText>
          </w:r>
          <w:r w:rsidRPr="00AB5586">
            <w:fldChar w:fldCharType="separate"/>
          </w:r>
          <w:r w:rsidR="00957876" w:rsidRPr="00957876">
            <w:rPr>
              <w:noProof/>
            </w:rPr>
            <w:t>(Teece, et al., 1997)</w:t>
          </w:r>
          <w:r w:rsidRPr="00AB5586">
            <w:fldChar w:fldCharType="end"/>
          </w:r>
        </w:sdtContent>
      </w:sdt>
      <w:r w:rsidRPr="00AB5586">
        <w:t xml:space="preserve">. Det er derfor grunnlag for å si at </w:t>
      </w:r>
      <w:proofErr w:type="spellStart"/>
      <w:r w:rsidRPr="00AB5586">
        <w:t>Safetec</w:t>
      </w:r>
      <w:proofErr w:type="spellEnd"/>
      <w:r w:rsidRPr="00AB5586">
        <w:t xml:space="preserve"> har læring som en av sine viktigste </w:t>
      </w:r>
      <w:r w:rsidRPr="00AB5586">
        <w:rPr>
          <w:i/>
        </w:rPr>
        <w:t>dynamiske kapabiliteter</w:t>
      </w:r>
      <w:r w:rsidRPr="00AB5586">
        <w:t xml:space="preserve"> i form av innarbeidede arbeidsrutiner og i samarbeidet med sine partnere. </w:t>
      </w:r>
    </w:p>
    <w:p w14:paraId="552321BD" w14:textId="4FAEBCFB" w:rsidR="00C74455" w:rsidRPr="00C92B45" w:rsidRDefault="00C74455" w:rsidP="00C74455">
      <w:pPr>
        <w:rPr>
          <w:highlight w:val="yellow"/>
        </w:rPr>
      </w:pPr>
      <w:r w:rsidRPr="00AB5586">
        <w:t xml:space="preserve">En annen viktig </w:t>
      </w:r>
      <w:r w:rsidRPr="00AB5586">
        <w:rPr>
          <w:i/>
        </w:rPr>
        <w:t>dynamisk kapabilitet</w:t>
      </w:r>
      <w:r w:rsidRPr="00AB5586">
        <w:t xml:space="preserve"> er </w:t>
      </w:r>
      <w:r w:rsidR="00AB5586" w:rsidRPr="00AB5586">
        <w:t>tilpasningsdyktighet</w:t>
      </w:r>
      <w:r w:rsidRPr="00AB5586">
        <w:t xml:space="preserve"> </w:t>
      </w:r>
      <w:sdt>
        <w:sdtPr>
          <w:id w:val="1503469710"/>
          <w:citation/>
        </w:sdtPr>
        <w:sdtContent>
          <w:r w:rsidRPr="00AB5586">
            <w:fldChar w:fldCharType="begin"/>
          </w:r>
          <w:r w:rsidRPr="00AB5586">
            <w:instrText xml:space="preserve"> CITATION Tee97 \l 1044 </w:instrText>
          </w:r>
          <w:r w:rsidRPr="00AB5586">
            <w:fldChar w:fldCharType="separate"/>
          </w:r>
          <w:r w:rsidR="00957876" w:rsidRPr="00957876">
            <w:rPr>
              <w:noProof/>
            </w:rPr>
            <w:t>(Teece, et al., 1997)</w:t>
          </w:r>
          <w:r w:rsidRPr="00AB5586">
            <w:fldChar w:fldCharType="end"/>
          </w:r>
        </w:sdtContent>
      </w:sdt>
      <w:r w:rsidR="00C92B45">
        <w:t>, noe som</w:t>
      </w:r>
      <w:r w:rsidRPr="00C92B45">
        <w:t xml:space="preserve"> må lære</w:t>
      </w:r>
      <w:r w:rsidR="00AB5586" w:rsidRPr="00C92B45">
        <w:t>s</w:t>
      </w:r>
      <w:r w:rsidR="00C92B45">
        <w:t xml:space="preserve"> over tid. At tidligere fusjoner har resultert i fisjon eller utkjøp av selskapet (se 7.2.1) kan tyde på en utilstrekkelig evne til å tilpasse seg nye situasjoner. Samtidig leverer </w:t>
      </w:r>
      <w:proofErr w:type="spellStart"/>
      <w:r w:rsidR="00C92B45">
        <w:t>Safetec</w:t>
      </w:r>
      <w:proofErr w:type="spellEnd"/>
      <w:r w:rsidR="00C92B45">
        <w:t xml:space="preserve"> positive resultater</w:t>
      </w:r>
      <w:sdt>
        <w:sdtPr>
          <w:id w:val="-645584870"/>
          <w:citation/>
        </w:sdtPr>
        <w:sdtContent>
          <w:r w:rsidR="00BF717B">
            <w:fldChar w:fldCharType="begin"/>
          </w:r>
          <w:r w:rsidR="00BF717B">
            <w:instrText xml:space="preserve"> CITATION Pro12 \l 1044 </w:instrText>
          </w:r>
          <w:r w:rsidR="00BF717B">
            <w:fldChar w:fldCharType="separate"/>
          </w:r>
          <w:r w:rsidR="00957876">
            <w:rPr>
              <w:noProof/>
            </w:rPr>
            <w:t xml:space="preserve"> </w:t>
          </w:r>
          <w:r w:rsidR="00957876" w:rsidRPr="00957876">
            <w:rPr>
              <w:noProof/>
            </w:rPr>
            <w:t>(Proff.no, 2012)</w:t>
          </w:r>
          <w:r w:rsidR="00BF717B">
            <w:fldChar w:fldCharType="end"/>
          </w:r>
        </w:sdtContent>
      </w:sdt>
      <w:r w:rsidR="00C92B45">
        <w:t xml:space="preserve">, og det kan derfor antas at </w:t>
      </w:r>
      <w:r w:rsidR="00C92B45" w:rsidRPr="00C92B45">
        <w:t>selskapet klarer</w:t>
      </w:r>
      <w:r w:rsidRPr="00C92B45">
        <w:t xml:space="preserve"> å tilpasse seg endringer i de største markedene </w:t>
      </w:r>
      <w:r w:rsidR="00C92B45" w:rsidRPr="00C92B45">
        <w:t>hvor de</w:t>
      </w:r>
      <w:r w:rsidRPr="00C92B45">
        <w:t xml:space="preserve"> opererer.</w:t>
      </w:r>
      <w:r>
        <w:t xml:space="preserve"> </w:t>
      </w:r>
    </w:p>
    <w:p w14:paraId="10ED00EC" w14:textId="77777777" w:rsidR="00DD6206" w:rsidRPr="00D063ED" w:rsidRDefault="00684E27" w:rsidP="00F64D56">
      <w:pPr>
        <w:pStyle w:val="Heading5"/>
      </w:pPr>
      <w:r w:rsidRPr="00D063ED">
        <w:t>Holdning</w:t>
      </w:r>
    </w:p>
    <w:p w14:paraId="208372CF" w14:textId="3F230C82" w:rsidR="00684E27" w:rsidRDefault="00684E27" w:rsidP="009C0D99">
      <w:pPr>
        <w:rPr>
          <w:lang w:eastAsia="nb-NO"/>
        </w:rPr>
      </w:pPr>
      <w:r w:rsidRPr="006B701F">
        <w:rPr>
          <w:i/>
          <w:lang w:eastAsia="nb-NO"/>
        </w:rPr>
        <w:t>Holdning</w:t>
      </w:r>
      <w:r>
        <w:rPr>
          <w:lang w:eastAsia="nb-NO"/>
        </w:rPr>
        <w:t xml:space="preserve"> er det utbredte tankesettet i bedriften, og </w:t>
      </w:r>
      <w:r w:rsidRPr="000C1E2E">
        <w:rPr>
          <w:lang w:eastAsia="nb-NO"/>
        </w:rPr>
        <w:t>kan</w:t>
      </w:r>
      <w:r>
        <w:rPr>
          <w:lang w:eastAsia="nb-NO"/>
        </w:rPr>
        <w:t xml:space="preserve"> gi en indikasjon på hvordan organisasjonen betrakter og </w:t>
      </w:r>
      <w:r w:rsidR="00D338C2">
        <w:rPr>
          <w:lang w:eastAsia="nb-NO"/>
        </w:rPr>
        <w:t xml:space="preserve">forholder </w:t>
      </w:r>
      <w:r>
        <w:rPr>
          <w:lang w:eastAsia="nb-NO"/>
        </w:rPr>
        <w:t>seg ti</w:t>
      </w:r>
      <w:r w:rsidR="00D338C2">
        <w:rPr>
          <w:lang w:eastAsia="nb-NO"/>
        </w:rPr>
        <w:t>l omgivelsene</w:t>
      </w:r>
      <w:r>
        <w:rPr>
          <w:lang w:eastAsia="nb-NO"/>
        </w:rPr>
        <w:t xml:space="preserve"> </w:t>
      </w:r>
      <w:sdt>
        <w:sdtPr>
          <w:rPr>
            <w:lang w:eastAsia="nb-NO"/>
          </w:rPr>
          <w:id w:val="-601719655"/>
          <w:citation/>
        </w:sdtPr>
        <w:sdtContent>
          <w:r w:rsidR="00DD6206">
            <w:rPr>
              <w:lang w:eastAsia="nb-NO"/>
            </w:rPr>
            <w:fldChar w:fldCharType="begin"/>
          </w:r>
          <w:r w:rsidR="00214377">
            <w:rPr>
              <w:lang w:eastAsia="nb-NO"/>
            </w:rPr>
            <w:instrText xml:space="preserve">CITATION DeW10 \l 1044 </w:instrText>
          </w:r>
          <w:r w:rsidR="00DD6206">
            <w:rPr>
              <w:lang w:eastAsia="nb-NO"/>
            </w:rPr>
            <w:fldChar w:fldCharType="separate"/>
          </w:r>
          <w:r w:rsidR="00957876" w:rsidRPr="00957876">
            <w:rPr>
              <w:noProof/>
              <w:lang w:eastAsia="nb-NO"/>
            </w:rPr>
            <w:t>(de Wit &amp; Meyer, 2010)</w:t>
          </w:r>
          <w:r w:rsidR="00DD6206">
            <w:rPr>
              <w:lang w:eastAsia="nb-NO"/>
            </w:rPr>
            <w:fldChar w:fldCharType="end"/>
          </w:r>
        </w:sdtContent>
      </w:sdt>
      <w:r>
        <w:rPr>
          <w:lang w:eastAsia="nb-NO"/>
        </w:rPr>
        <w:t xml:space="preserve">. </w:t>
      </w:r>
      <w:proofErr w:type="spellStart"/>
      <w:r>
        <w:rPr>
          <w:lang w:eastAsia="nb-NO"/>
        </w:rPr>
        <w:t>Safetecs</w:t>
      </w:r>
      <w:proofErr w:type="spellEnd"/>
      <w:r>
        <w:rPr>
          <w:lang w:eastAsia="nb-NO"/>
        </w:rPr>
        <w:t xml:space="preserve"> historie preger bedriftens tankesett og organisasjonskultur, og har også virkninger for relasjoner. Bedriften baserer seg på at ansatte har verdier som samsvarer med bedriftens, og det er en tendens at ansatte som passer inn blir, mens de som ikke passer inn ikke blir lenge i bedriften</w:t>
      </w:r>
      <w:r w:rsidR="00DD6206">
        <w:rPr>
          <w:lang w:eastAsia="nb-NO"/>
        </w:rPr>
        <w:t xml:space="preserve">. </w:t>
      </w:r>
      <w:proofErr w:type="spellStart"/>
      <w:r>
        <w:rPr>
          <w:lang w:eastAsia="nb-NO"/>
        </w:rPr>
        <w:t>Safetec</w:t>
      </w:r>
      <w:proofErr w:type="spellEnd"/>
      <w:r>
        <w:rPr>
          <w:lang w:eastAsia="nb-NO"/>
        </w:rPr>
        <w:t xml:space="preserve"> omtaler og betrakter seg selv som en liten organisasjon. </w:t>
      </w:r>
      <w:r w:rsidR="00E562DD">
        <w:rPr>
          <w:lang w:eastAsia="nb-NO"/>
        </w:rPr>
        <w:t xml:space="preserve">Denne </w:t>
      </w:r>
      <w:r w:rsidR="00E562DD" w:rsidRPr="006B701F">
        <w:rPr>
          <w:i/>
          <w:lang w:eastAsia="nb-NO"/>
        </w:rPr>
        <w:t>holdningen</w:t>
      </w:r>
      <w:r w:rsidR="00E562DD">
        <w:rPr>
          <w:lang w:eastAsia="nb-NO"/>
        </w:rPr>
        <w:t xml:space="preserve"> </w:t>
      </w:r>
      <w:r>
        <w:rPr>
          <w:lang w:eastAsia="nb-NO"/>
        </w:rPr>
        <w:t xml:space="preserve">kommer til uttrykk i samarbeid med kunder, hvor </w:t>
      </w:r>
      <w:proofErr w:type="spellStart"/>
      <w:r>
        <w:rPr>
          <w:lang w:eastAsia="nb-NO"/>
        </w:rPr>
        <w:t>Safetec</w:t>
      </w:r>
      <w:proofErr w:type="spellEnd"/>
      <w:r>
        <w:rPr>
          <w:lang w:eastAsia="nb-NO"/>
        </w:rPr>
        <w:t xml:space="preserve"> </w:t>
      </w:r>
      <w:r w:rsidR="00E562DD">
        <w:rPr>
          <w:lang w:eastAsia="nb-NO"/>
        </w:rPr>
        <w:t xml:space="preserve">påberoper seg </w:t>
      </w:r>
      <w:r>
        <w:rPr>
          <w:lang w:eastAsia="nb-NO"/>
        </w:rPr>
        <w:t xml:space="preserve">en mer </w:t>
      </w:r>
      <w:r w:rsidR="00E562DD" w:rsidRPr="00E562DD">
        <w:rPr>
          <w:lang w:eastAsia="nb-NO"/>
        </w:rPr>
        <w:t>ydmyk</w:t>
      </w:r>
      <w:r>
        <w:rPr>
          <w:lang w:eastAsia="nb-NO"/>
        </w:rPr>
        <w:t xml:space="preserve"> rolle enn sine konkurrenter</w:t>
      </w:r>
      <w:r w:rsidR="005F5B2B">
        <w:rPr>
          <w:lang w:eastAsia="nb-NO"/>
        </w:rPr>
        <w:t>.</w:t>
      </w:r>
      <w:sdt>
        <w:sdtPr>
          <w:rPr>
            <w:lang w:eastAsia="nb-NO"/>
          </w:rPr>
          <w:id w:val="14824852"/>
          <w:citation/>
        </w:sdtPr>
        <w:sdtContent>
          <w:r w:rsidR="000F27FE">
            <w:rPr>
              <w:lang w:eastAsia="nb-NO"/>
            </w:rPr>
            <w:fldChar w:fldCharType="begin"/>
          </w:r>
          <w:r w:rsidR="00071046">
            <w:rPr>
              <w:lang w:eastAsia="nb-NO"/>
            </w:rPr>
            <w:instrText xml:space="preserve">CITATION Ert12 \l 1044 </w:instrText>
          </w:r>
          <w:r w:rsidR="000F27FE">
            <w:rPr>
              <w:lang w:eastAsia="nb-NO"/>
            </w:rPr>
            <w:fldChar w:fldCharType="separate"/>
          </w:r>
          <w:r w:rsidR="00957876">
            <w:rPr>
              <w:noProof/>
              <w:lang w:eastAsia="nb-NO"/>
            </w:rPr>
            <w:t xml:space="preserve"> </w:t>
          </w:r>
          <w:r w:rsidR="00957876" w:rsidRPr="00957876">
            <w:rPr>
              <w:noProof/>
              <w:lang w:eastAsia="nb-NO"/>
            </w:rPr>
            <w:t>(Ertsaas &amp; Gilje, 2012)</w:t>
          </w:r>
          <w:r w:rsidR="000F27FE">
            <w:rPr>
              <w:lang w:eastAsia="nb-NO"/>
            </w:rPr>
            <w:fldChar w:fldCharType="end"/>
          </w:r>
        </w:sdtContent>
      </w:sdt>
    </w:p>
    <w:p w14:paraId="79ADD066" w14:textId="2BA40467" w:rsidR="00BD4FFB" w:rsidRDefault="00BD4FFB" w:rsidP="0015032C">
      <w:pPr>
        <w:pStyle w:val="Heading3"/>
      </w:pPr>
      <w:bookmarkStart w:id="45" w:name="_Toc341589915"/>
      <w:r>
        <w:t>VRIN-analyse</w:t>
      </w:r>
      <w:bookmarkEnd w:id="45"/>
    </w:p>
    <w:p w14:paraId="6DD8218C" w14:textId="160AD9DB" w:rsidR="00684E27" w:rsidRDefault="00684E27" w:rsidP="00684E27">
      <w:r>
        <w:t>Ifølge Barney</w:t>
      </w:r>
      <w:sdt>
        <w:sdtPr>
          <w:id w:val="283082775"/>
          <w:citation/>
        </w:sdtPr>
        <w:sdtContent>
          <w:r w:rsidR="00BD4FFB">
            <w:fldChar w:fldCharType="begin"/>
          </w:r>
          <w:r w:rsidR="00DE1DE0">
            <w:instrText xml:space="preserve">CITATION Bar91 \n  \t  \l 1044 </w:instrText>
          </w:r>
          <w:r w:rsidR="00BD4FFB">
            <w:fldChar w:fldCharType="separate"/>
          </w:r>
          <w:r w:rsidR="00957876">
            <w:rPr>
              <w:noProof/>
            </w:rPr>
            <w:t xml:space="preserve"> </w:t>
          </w:r>
          <w:r w:rsidR="00957876" w:rsidRPr="00957876">
            <w:rPr>
              <w:noProof/>
            </w:rPr>
            <w:t>(1991)</w:t>
          </w:r>
          <w:r w:rsidR="00BD4FFB">
            <w:fldChar w:fldCharType="end"/>
          </w:r>
        </w:sdtContent>
      </w:sdt>
      <w:r w:rsidR="00DD6206">
        <w:t xml:space="preserve"> </w:t>
      </w:r>
      <w:r>
        <w:t xml:space="preserve">har bedrifter et vedvarende </w:t>
      </w:r>
      <w:r w:rsidRPr="006B701F">
        <w:rPr>
          <w:i/>
        </w:rPr>
        <w:t>konkurransefortrinn</w:t>
      </w:r>
      <w:r>
        <w:t xml:space="preserve"> når de er alene om å implementere en verdiskapende strategi, og det ikke er mulig for konkurr</w:t>
      </w:r>
      <w:r w:rsidR="006B701F">
        <w:t xml:space="preserve">enter å </w:t>
      </w:r>
      <w:r w:rsidR="006B701F">
        <w:lastRenderedPageBreak/>
        <w:t>kopiere denne</w:t>
      </w:r>
      <w:r>
        <w:t xml:space="preserve">. Et slikt </w:t>
      </w:r>
      <w:r w:rsidR="00BD4FFB" w:rsidRPr="006B701F">
        <w:rPr>
          <w:i/>
        </w:rPr>
        <w:t>konkurransefortrinn</w:t>
      </w:r>
      <w:r w:rsidR="00BD4FFB">
        <w:t xml:space="preserve"> forutsetter </w:t>
      </w:r>
      <w:r>
        <w:t xml:space="preserve">at </w:t>
      </w:r>
      <w:r w:rsidR="006B701F">
        <w:t>bedrifters er</w:t>
      </w:r>
      <w:r>
        <w:t xml:space="preserve"> heterogene og immobile. Ressurser som er med å danne grunnlag for et vedvarende </w:t>
      </w:r>
      <w:r w:rsidRPr="006B701F">
        <w:rPr>
          <w:i/>
        </w:rPr>
        <w:t>konkurransefortrinn</w:t>
      </w:r>
      <w:r>
        <w:t xml:space="preserve"> må være </w:t>
      </w:r>
      <w:r w:rsidRPr="006B701F">
        <w:rPr>
          <w:i/>
        </w:rPr>
        <w:t>verdifulle</w:t>
      </w:r>
      <w:r w:rsidR="00DD6206">
        <w:t xml:space="preserve"> </w:t>
      </w:r>
      <w:r>
        <w:t xml:space="preserve">(V), </w:t>
      </w:r>
      <w:r w:rsidRPr="006B701F">
        <w:rPr>
          <w:i/>
        </w:rPr>
        <w:t>sjeldne</w:t>
      </w:r>
      <w:r w:rsidR="00DD6206">
        <w:t xml:space="preserve"> </w:t>
      </w:r>
      <w:r>
        <w:t xml:space="preserve">(R), </w:t>
      </w:r>
      <w:r w:rsidRPr="006B701F">
        <w:rPr>
          <w:i/>
        </w:rPr>
        <w:t>umulige å imitere</w:t>
      </w:r>
      <w:r>
        <w:t xml:space="preserve"> (I) og </w:t>
      </w:r>
      <w:r w:rsidRPr="006B701F">
        <w:rPr>
          <w:i/>
        </w:rPr>
        <w:t>umulige å substituere</w:t>
      </w:r>
      <w:r w:rsidR="00DD6206">
        <w:t xml:space="preserve"> </w:t>
      </w:r>
      <w:r>
        <w:t>(N).</w:t>
      </w:r>
      <w:r w:rsidR="002360B5">
        <w:t xml:space="preserve"> </w:t>
      </w:r>
    </w:p>
    <w:p w14:paraId="16EF92B2" w14:textId="083A0385" w:rsidR="00326154" w:rsidRDefault="00684E27" w:rsidP="00684E27">
      <w:r>
        <w:t>De fir</w:t>
      </w:r>
      <w:r w:rsidR="006B701F">
        <w:t>e parameterne brukes i tabell 3</w:t>
      </w:r>
      <w:r>
        <w:t xml:space="preserve"> til å gi en vurdering av </w:t>
      </w:r>
      <w:proofErr w:type="spellStart"/>
      <w:r>
        <w:t>Safetecs</w:t>
      </w:r>
      <w:proofErr w:type="spellEnd"/>
      <w:r>
        <w:t xml:space="preserve"> ressursbase</w:t>
      </w:r>
      <w:r w:rsidR="00BD4FFB">
        <w:t xml:space="preserve"> i olje- og gassmarkedet, hvor </w:t>
      </w:r>
      <w:proofErr w:type="spellStart"/>
      <w:r w:rsidR="00BD4FFB">
        <w:t>Safetec</w:t>
      </w:r>
      <w:proofErr w:type="spellEnd"/>
      <w:r w:rsidR="00BD4FFB">
        <w:t xml:space="preserve"> henter mer enn </w:t>
      </w:r>
      <w:r w:rsidR="0038588D">
        <w:t>85 %</w:t>
      </w:r>
      <w:r w:rsidR="00BD4FFB">
        <w:t xml:space="preserve"> av sine inntekter. </w:t>
      </w:r>
      <w:r w:rsidR="006B701F">
        <w:t>R</w:t>
      </w:r>
      <w:r>
        <w:t xml:space="preserve">essursene </w:t>
      </w:r>
      <w:r w:rsidR="006B701F">
        <w:t>vurderes i forhold til</w:t>
      </w:r>
      <w:r>
        <w:t xml:space="preserve"> Scandpower</w:t>
      </w:r>
      <w:r w:rsidR="006B701F">
        <w:t>-</w:t>
      </w:r>
      <w:r>
        <w:t xml:space="preserve"> og DNV</w:t>
      </w:r>
      <w:r w:rsidR="006B701F">
        <w:t>s ressurser</w:t>
      </w:r>
      <w:r>
        <w:t xml:space="preserve">. </w:t>
      </w:r>
    </w:p>
    <w:p w14:paraId="608BAD33" w14:textId="5D9377DC" w:rsidR="006B2A2C" w:rsidRPr="00975C99" w:rsidRDefault="006B2A2C" w:rsidP="006B2A2C">
      <w:pPr>
        <w:pStyle w:val="Caption"/>
        <w:keepNext/>
        <w:spacing w:after="0"/>
        <w:rPr>
          <w:lang w:val="nb-NO"/>
        </w:rPr>
      </w:pPr>
      <w:bookmarkStart w:id="46" w:name="_Ref213943218"/>
      <w:bookmarkStart w:id="47" w:name="_Toc214826087"/>
      <w:bookmarkStart w:id="48" w:name="_Toc341477206"/>
      <w:r w:rsidRPr="00975C99">
        <w:rPr>
          <w:lang w:val="nb-NO"/>
        </w:rPr>
        <w:t xml:space="preserve">Tabell </w:t>
      </w:r>
      <w:r w:rsidR="007401AF">
        <w:fldChar w:fldCharType="begin"/>
      </w:r>
      <w:r w:rsidR="007401AF" w:rsidRPr="00975C99">
        <w:rPr>
          <w:lang w:val="nb-NO"/>
        </w:rPr>
        <w:instrText xml:space="preserve"> SEQ Tabell \* ARABIC </w:instrText>
      </w:r>
      <w:r w:rsidR="007401AF">
        <w:fldChar w:fldCharType="separate"/>
      </w:r>
      <w:r w:rsidR="002416B7">
        <w:rPr>
          <w:noProof/>
          <w:lang w:val="nb-NO"/>
        </w:rPr>
        <w:t>3</w:t>
      </w:r>
      <w:r w:rsidR="007401AF">
        <w:rPr>
          <w:noProof/>
        </w:rPr>
        <w:fldChar w:fldCharType="end"/>
      </w:r>
      <w:bookmarkEnd w:id="46"/>
      <w:r w:rsidRPr="00975C99">
        <w:rPr>
          <w:lang w:val="nb-NO"/>
        </w:rPr>
        <w:t>: VRIN</w:t>
      </w:r>
      <w:r w:rsidRPr="0038588D">
        <w:rPr>
          <w:lang w:val="nb-NO"/>
        </w:rPr>
        <w:t>-analyse</w:t>
      </w:r>
      <w:bookmarkEnd w:id="47"/>
      <w:bookmarkEnd w:id="48"/>
    </w:p>
    <w:tbl>
      <w:tblPr>
        <w:tblStyle w:val="MediumShading1-Accent1"/>
        <w:tblpPr w:leftFromText="141" w:rightFromText="141" w:vertAnchor="text" w:horzAnchor="margin" w:tblpY="361"/>
        <w:tblW w:w="8330" w:type="dxa"/>
        <w:tblLayout w:type="fixed"/>
        <w:tblLook w:val="04A0" w:firstRow="1" w:lastRow="0" w:firstColumn="1" w:lastColumn="0" w:noHBand="0" w:noVBand="1"/>
      </w:tblPr>
      <w:tblGrid>
        <w:gridCol w:w="1951"/>
        <w:gridCol w:w="283"/>
        <w:gridCol w:w="284"/>
        <w:gridCol w:w="284"/>
        <w:gridCol w:w="284"/>
        <w:gridCol w:w="5244"/>
      </w:tblGrid>
      <w:tr w:rsidR="00684E27" w:rsidRPr="006B2A2C" w14:paraId="6B6832C0" w14:textId="77777777" w:rsidTr="00746043">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51" w:type="dxa"/>
            <w:shd w:val="clear" w:color="auto" w:fill="1751A2"/>
            <w:vAlign w:val="center"/>
          </w:tcPr>
          <w:p w14:paraId="559E3DCF" w14:textId="77777777" w:rsidR="00684E27" w:rsidRPr="006B2A2C" w:rsidRDefault="00684E27" w:rsidP="000D09AB">
            <w:pPr>
              <w:spacing w:after="0"/>
              <w:rPr>
                <w:sz w:val="20"/>
                <w:szCs w:val="20"/>
              </w:rPr>
            </w:pPr>
            <w:r w:rsidRPr="006B2A2C">
              <w:rPr>
                <w:sz w:val="20"/>
                <w:szCs w:val="20"/>
              </w:rPr>
              <w:t>Ressurs</w:t>
            </w:r>
          </w:p>
        </w:tc>
        <w:tc>
          <w:tcPr>
            <w:tcW w:w="283" w:type="dxa"/>
            <w:shd w:val="clear" w:color="auto" w:fill="1751A2"/>
            <w:vAlign w:val="center"/>
          </w:tcPr>
          <w:p w14:paraId="32B60471" w14:textId="77777777" w:rsidR="00684E27" w:rsidRPr="006B2A2C" w:rsidRDefault="00684E27"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2A2C">
              <w:rPr>
                <w:sz w:val="20"/>
                <w:szCs w:val="20"/>
              </w:rPr>
              <w:t>V</w:t>
            </w:r>
          </w:p>
        </w:tc>
        <w:tc>
          <w:tcPr>
            <w:tcW w:w="284" w:type="dxa"/>
            <w:shd w:val="clear" w:color="auto" w:fill="1751A2"/>
            <w:vAlign w:val="center"/>
          </w:tcPr>
          <w:p w14:paraId="0BD53F84" w14:textId="77777777" w:rsidR="00684E27" w:rsidRPr="006B2A2C" w:rsidRDefault="00684E27"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2A2C">
              <w:rPr>
                <w:sz w:val="20"/>
                <w:szCs w:val="20"/>
              </w:rPr>
              <w:t>R</w:t>
            </w:r>
          </w:p>
        </w:tc>
        <w:tc>
          <w:tcPr>
            <w:tcW w:w="284" w:type="dxa"/>
            <w:shd w:val="clear" w:color="auto" w:fill="1751A2"/>
            <w:vAlign w:val="center"/>
          </w:tcPr>
          <w:p w14:paraId="0EF263FA" w14:textId="77777777" w:rsidR="00684E27" w:rsidRPr="006B2A2C" w:rsidRDefault="00684E27"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2A2C">
              <w:rPr>
                <w:sz w:val="20"/>
                <w:szCs w:val="20"/>
              </w:rPr>
              <w:t>I</w:t>
            </w:r>
          </w:p>
        </w:tc>
        <w:tc>
          <w:tcPr>
            <w:tcW w:w="284" w:type="dxa"/>
            <w:shd w:val="clear" w:color="auto" w:fill="1751A2"/>
            <w:vAlign w:val="center"/>
          </w:tcPr>
          <w:p w14:paraId="03F22A11" w14:textId="77777777" w:rsidR="00684E27" w:rsidRPr="006B2A2C" w:rsidRDefault="00684E27"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2A2C">
              <w:rPr>
                <w:sz w:val="20"/>
                <w:szCs w:val="20"/>
              </w:rPr>
              <w:t>N</w:t>
            </w:r>
          </w:p>
        </w:tc>
        <w:tc>
          <w:tcPr>
            <w:tcW w:w="5244" w:type="dxa"/>
            <w:shd w:val="clear" w:color="auto" w:fill="1751A2"/>
            <w:vAlign w:val="center"/>
          </w:tcPr>
          <w:p w14:paraId="7C448326" w14:textId="48DC5C53" w:rsidR="000D09AB" w:rsidRPr="006B2A2C" w:rsidRDefault="000D09AB" w:rsidP="000D09A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Kommentar</w:t>
            </w:r>
          </w:p>
        </w:tc>
      </w:tr>
      <w:tr w:rsidR="00684E27" w:rsidRPr="006B2A2C" w14:paraId="5465ED9F"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76FE9F6" w14:textId="1AC9C020" w:rsidR="00684E27" w:rsidRPr="006B2A2C" w:rsidRDefault="00684E27" w:rsidP="00684E27">
            <w:pPr>
              <w:spacing w:after="0"/>
              <w:rPr>
                <w:sz w:val="20"/>
                <w:szCs w:val="20"/>
              </w:rPr>
            </w:pPr>
            <w:r w:rsidRPr="006B2A2C">
              <w:rPr>
                <w:sz w:val="20"/>
                <w:szCs w:val="20"/>
              </w:rPr>
              <w:t>Lokalisering</w:t>
            </w:r>
          </w:p>
        </w:tc>
        <w:tc>
          <w:tcPr>
            <w:tcW w:w="283" w:type="dxa"/>
          </w:tcPr>
          <w:p w14:paraId="3B6F3FBC"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35ECE012"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5B5CE509"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15CB6396"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36B838C0" w14:textId="631AC7C7" w:rsidR="00684E27" w:rsidRPr="006B2A2C" w:rsidRDefault="00684E27" w:rsidP="006B701F">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B2A2C">
              <w:rPr>
                <w:sz w:val="20"/>
                <w:szCs w:val="20"/>
              </w:rPr>
              <w:t xml:space="preserve">Lokalisering nær </w:t>
            </w:r>
            <w:r w:rsidRPr="006B701F">
              <w:rPr>
                <w:sz w:val="20"/>
                <w:szCs w:val="20"/>
              </w:rPr>
              <w:t>kunde</w:t>
            </w:r>
            <w:r w:rsidR="006B701F" w:rsidRPr="006B701F">
              <w:rPr>
                <w:sz w:val="20"/>
                <w:szCs w:val="20"/>
              </w:rPr>
              <w:t>ne</w:t>
            </w:r>
            <w:r w:rsidRPr="006B2A2C">
              <w:rPr>
                <w:sz w:val="20"/>
                <w:szCs w:val="20"/>
              </w:rPr>
              <w:t xml:space="preserve"> er verdifullt for </w:t>
            </w:r>
            <w:proofErr w:type="spellStart"/>
            <w:r w:rsidRPr="006B2A2C">
              <w:rPr>
                <w:sz w:val="20"/>
                <w:szCs w:val="20"/>
              </w:rPr>
              <w:t>Safetec</w:t>
            </w:r>
            <w:proofErr w:type="spellEnd"/>
            <w:r w:rsidR="006B701F">
              <w:rPr>
                <w:sz w:val="20"/>
                <w:szCs w:val="20"/>
              </w:rPr>
              <w:t>.</w:t>
            </w:r>
            <w:r w:rsidRPr="006B2A2C">
              <w:rPr>
                <w:sz w:val="20"/>
                <w:szCs w:val="20"/>
              </w:rPr>
              <w:t xml:space="preserve"> Konkurrentene er også lokalisert i de samme områdene, og lokalisering utgjør derfor ikke et vedvarende konkurransefortrinn.</w:t>
            </w:r>
          </w:p>
        </w:tc>
      </w:tr>
      <w:tr w:rsidR="00684E27" w:rsidRPr="006B2A2C" w14:paraId="39105606" w14:textId="77777777" w:rsidTr="00CF1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559DEBA" w14:textId="77777777" w:rsidR="00684E27" w:rsidRPr="006B2A2C" w:rsidRDefault="00684E27" w:rsidP="00684E27">
            <w:pPr>
              <w:spacing w:after="0"/>
              <w:rPr>
                <w:sz w:val="20"/>
                <w:szCs w:val="20"/>
              </w:rPr>
            </w:pPr>
            <w:r w:rsidRPr="006B2A2C">
              <w:rPr>
                <w:sz w:val="20"/>
                <w:szCs w:val="20"/>
              </w:rPr>
              <w:t>Økonomi</w:t>
            </w:r>
          </w:p>
        </w:tc>
        <w:tc>
          <w:tcPr>
            <w:tcW w:w="283" w:type="dxa"/>
          </w:tcPr>
          <w:p w14:paraId="43C269F9"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14685E96" w14:textId="00F97872"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03014DE7"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64164D3D"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244" w:type="dxa"/>
          </w:tcPr>
          <w:p w14:paraId="469E1173" w14:textId="263374E3" w:rsidR="00684E27" w:rsidRPr="006B2A2C" w:rsidRDefault="00684E27" w:rsidP="006B701F">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 xml:space="preserve">Overskudd og egenkapital </w:t>
            </w:r>
            <w:r w:rsidR="006B701F">
              <w:rPr>
                <w:sz w:val="20"/>
                <w:szCs w:val="20"/>
              </w:rPr>
              <w:t>gir</w:t>
            </w:r>
            <w:r w:rsidRPr="006B2A2C">
              <w:rPr>
                <w:sz w:val="20"/>
                <w:szCs w:val="20"/>
              </w:rPr>
              <w:t xml:space="preserve"> mulighet </w:t>
            </w:r>
            <w:r w:rsidR="006B701F">
              <w:rPr>
                <w:sz w:val="20"/>
                <w:szCs w:val="20"/>
              </w:rPr>
              <w:t>for</w:t>
            </w:r>
            <w:r w:rsidRPr="006B2A2C">
              <w:rPr>
                <w:sz w:val="20"/>
                <w:szCs w:val="20"/>
              </w:rPr>
              <w:t xml:space="preserve"> investeringer og vekst. </w:t>
            </w:r>
            <w:proofErr w:type="spellStart"/>
            <w:r w:rsidRPr="0017745E">
              <w:rPr>
                <w:sz w:val="20"/>
                <w:szCs w:val="20"/>
              </w:rPr>
              <w:t>Safetec</w:t>
            </w:r>
            <w:proofErr w:type="spellEnd"/>
            <w:r w:rsidRPr="006B2A2C">
              <w:rPr>
                <w:sz w:val="20"/>
                <w:szCs w:val="20"/>
              </w:rPr>
              <w:t xml:space="preserve"> er derimot ikke i en særegen posisjon i forhold til de største konkurrentene på dette området.</w:t>
            </w:r>
          </w:p>
        </w:tc>
      </w:tr>
      <w:tr w:rsidR="00684E27" w:rsidRPr="006B2A2C" w14:paraId="1DFCA9A8"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2C0F793" w14:textId="77777777" w:rsidR="00684E27" w:rsidRPr="006B2A2C" w:rsidRDefault="00684E27" w:rsidP="00684E27">
            <w:pPr>
              <w:spacing w:after="0"/>
              <w:rPr>
                <w:sz w:val="20"/>
                <w:szCs w:val="20"/>
              </w:rPr>
            </w:pPr>
            <w:r w:rsidRPr="006B2A2C">
              <w:rPr>
                <w:sz w:val="20"/>
                <w:szCs w:val="20"/>
              </w:rPr>
              <w:t>Teknologi</w:t>
            </w:r>
          </w:p>
        </w:tc>
        <w:tc>
          <w:tcPr>
            <w:tcW w:w="283" w:type="dxa"/>
          </w:tcPr>
          <w:p w14:paraId="7FE6A29B"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4DF91D34" w14:textId="4264AD90"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68E22855" w14:textId="7190283D"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473239EB"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6CE4BB91" w14:textId="66D51194" w:rsidR="00684E27" w:rsidRPr="006B2A2C" w:rsidRDefault="00684E27" w:rsidP="0017745E">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B2A2C">
              <w:rPr>
                <w:sz w:val="20"/>
                <w:szCs w:val="20"/>
              </w:rPr>
              <w:t>Safetec</w:t>
            </w:r>
            <w:proofErr w:type="spellEnd"/>
            <w:r w:rsidRPr="006B2A2C">
              <w:rPr>
                <w:sz w:val="20"/>
                <w:szCs w:val="20"/>
              </w:rPr>
              <w:t xml:space="preserve"> sitter på egenutviklet tekno</w:t>
            </w:r>
            <w:r w:rsidR="00725657">
              <w:rPr>
                <w:sz w:val="20"/>
                <w:szCs w:val="20"/>
              </w:rPr>
              <w:t>logi</w:t>
            </w:r>
            <w:r w:rsidRPr="006B2A2C">
              <w:rPr>
                <w:sz w:val="20"/>
                <w:szCs w:val="20"/>
              </w:rPr>
              <w:t xml:space="preserve"> som er av stor betydning for </w:t>
            </w:r>
            <w:r w:rsidR="0017745E">
              <w:rPr>
                <w:sz w:val="20"/>
                <w:szCs w:val="20"/>
              </w:rPr>
              <w:t xml:space="preserve">deres </w:t>
            </w:r>
            <w:r w:rsidRPr="006B2A2C">
              <w:rPr>
                <w:sz w:val="20"/>
                <w:szCs w:val="20"/>
              </w:rPr>
              <w:t xml:space="preserve">tjenester. </w:t>
            </w:r>
            <w:r w:rsidR="0017745E">
              <w:rPr>
                <w:sz w:val="20"/>
                <w:szCs w:val="20"/>
              </w:rPr>
              <w:t>T</w:t>
            </w:r>
            <w:r w:rsidRPr="006B2A2C">
              <w:rPr>
                <w:sz w:val="20"/>
                <w:szCs w:val="20"/>
              </w:rPr>
              <w:t xml:space="preserve">eknologien kan være </w:t>
            </w:r>
            <w:r w:rsidRPr="0017745E">
              <w:rPr>
                <w:sz w:val="20"/>
                <w:szCs w:val="20"/>
              </w:rPr>
              <w:t>vanskelig å kopiere</w:t>
            </w:r>
            <w:r w:rsidR="0017745E">
              <w:rPr>
                <w:sz w:val="20"/>
                <w:szCs w:val="20"/>
              </w:rPr>
              <w:t xml:space="preserve">: </w:t>
            </w:r>
            <w:r w:rsidRPr="006B2A2C">
              <w:rPr>
                <w:sz w:val="20"/>
                <w:szCs w:val="20"/>
              </w:rPr>
              <w:t>de</w:t>
            </w:r>
            <w:r w:rsidR="0017745E">
              <w:rPr>
                <w:sz w:val="20"/>
                <w:szCs w:val="20"/>
              </w:rPr>
              <w:t>n er lite synlig</w:t>
            </w:r>
            <w:r w:rsidRPr="006B2A2C">
              <w:rPr>
                <w:sz w:val="20"/>
                <w:szCs w:val="20"/>
              </w:rPr>
              <w:t xml:space="preserve">, </w:t>
            </w:r>
            <w:r w:rsidR="0017745E">
              <w:rPr>
                <w:sz w:val="20"/>
                <w:szCs w:val="20"/>
              </w:rPr>
              <w:t xml:space="preserve">kostbar og </w:t>
            </w:r>
            <w:r w:rsidRPr="006B2A2C">
              <w:rPr>
                <w:sz w:val="20"/>
                <w:szCs w:val="20"/>
              </w:rPr>
              <w:t>utvik</w:t>
            </w:r>
            <w:r w:rsidR="0017745E">
              <w:rPr>
                <w:sz w:val="20"/>
                <w:szCs w:val="20"/>
              </w:rPr>
              <w:t>let i samarbeid med partnere. Konkurrentene har</w:t>
            </w:r>
            <w:r w:rsidRPr="006B2A2C">
              <w:rPr>
                <w:sz w:val="20"/>
                <w:szCs w:val="20"/>
              </w:rPr>
              <w:t xml:space="preserve"> egne modeller og databaser</w:t>
            </w:r>
            <w:r w:rsidR="0017745E">
              <w:rPr>
                <w:sz w:val="20"/>
                <w:szCs w:val="20"/>
              </w:rPr>
              <w:t xml:space="preserve"> for risikoanalyse,</w:t>
            </w:r>
            <w:r w:rsidR="00BF34E3">
              <w:rPr>
                <w:sz w:val="20"/>
                <w:szCs w:val="20"/>
              </w:rPr>
              <w:t xml:space="preserve"> teknologien kan derfor ikke betraktes som sjelden.</w:t>
            </w:r>
          </w:p>
        </w:tc>
      </w:tr>
      <w:tr w:rsidR="00684E27" w:rsidRPr="006B2A2C" w14:paraId="59037431" w14:textId="77777777" w:rsidTr="00CF1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1054ECD" w14:textId="77777777" w:rsidR="00684E27" w:rsidRPr="006B2A2C" w:rsidRDefault="00684E27" w:rsidP="00684E27">
            <w:pPr>
              <w:spacing w:after="0"/>
              <w:rPr>
                <w:sz w:val="20"/>
                <w:szCs w:val="20"/>
              </w:rPr>
            </w:pPr>
            <w:r w:rsidRPr="006B2A2C">
              <w:rPr>
                <w:sz w:val="20"/>
                <w:szCs w:val="20"/>
              </w:rPr>
              <w:t>Kunderelasjoner</w:t>
            </w:r>
          </w:p>
        </w:tc>
        <w:tc>
          <w:tcPr>
            <w:tcW w:w="283" w:type="dxa"/>
          </w:tcPr>
          <w:p w14:paraId="43ACCDDD"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57626463"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74B20BBE"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6D7979CC"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244" w:type="dxa"/>
          </w:tcPr>
          <w:p w14:paraId="68427806" w14:textId="16905A4F" w:rsidR="00684E27" w:rsidRPr="006B2A2C" w:rsidRDefault="0017745E" w:rsidP="009F3943">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9F3943">
              <w:rPr>
                <w:sz w:val="20"/>
                <w:szCs w:val="20"/>
              </w:rPr>
              <w:t>K</w:t>
            </w:r>
            <w:r w:rsidR="00684E27" w:rsidRPr="009F3943">
              <w:rPr>
                <w:sz w:val="20"/>
                <w:szCs w:val="20"/>
              </w:rPr>
              <w:t>unde</w:t>
            </w:r>
            <w:r w:rsidRPr="009F3943">
              <w:rPr>
                <w:sz w:val="20"/>
                <w:szCs w:val="20"/>
              </w:rPr>
              <w:t xml:space="preserve">relasjoner er svært verdifulle, og kan sies å være sjeldne da hver </w:t>
            </w:r>
            <w:r w:rsidR="009F3943" w:rsidRPr="009F3943">
              <w:rPr>
                <w:sz w:val="20"/>
                <w:szCs w:val="20"/>
              </w:rPr>
              <w:t>relasjon</w:t>
            </w:r>
            <w:r w:rsidRPr="009F3943">
              <w:rPr>
                <w:sz w:val="20"/>
                <w:szCs w:val="20"/>
              </w:rPr>
              <w:t xml:space="preserve"> er unik</w:t>
            </w:r>
            <w:r w:rsidR="00684E27" w:rsidRPr="009F3943">
              <w:rPr>
                <w:sz w:val="20"/>
                <w:szCs w:val="20"/>
              </w:rPr>
              <w:t>.</w:t>
            </w:r>
            <w:r w:rsidR="009F3943" w:rsidRPr="009F3943">
              <w:rPr>
                <w:sz w:val="20"/>
                <w:szCs w:val="20"/>
              </w:rPr>
              <w:t xml:space="preserve"> De</w:t>
            </w:r>
            <w:r w:rsidR="00684E27" w:rsidRPr="009F3943">
              <w:rPr>
                <w:sz w:val="20"/>
                <w:szCs w:val="20"/>
              </w:rPr>
              <w:t xml:space="preserve"> er vanskelig å kopiere, men ettersom de store konkurrentene pleier egne relasjoner</w:t>
            </w:r>
            <w:r w:rsidR="00157B83" w:rsidRPr="009F3943">
              <w:rPr>
                <w:sz w:val="20"/>
                <w:szCs w:val="20"/>
              </w:rPr>
              <w:t xml:space="preserve"> til de samme kundene som </w:t>
            </w:r>
            <w:proofErr w:type="spellStart"/>
            <w:r w:rsidR="00157B83" w:rsidRPr="009F3943">
              <w:rPr>
                <w:sz w:val="20"/>
                <w:szCs w:val="20"/>
              </w:rPr>
              <w:t>Safetec</w:t>
            </w:r>
            <w:proofErr w:type="spellEnd"/>
            <w:r w:rsidR="00684E27" w:rsidRPr="009F3943">
              <w:rPr>
                <w:sz w:val="20"/>
                <w:szCs w:val="20"/>
              </w:rPr>
              <w:t xml:space="preserve"> legger ikke kunderelasjonene grunnlag for vedvarende konkurransefortrinn.</w:t>
            </w:r>
          </w:p>
        </w:tc>
      </w:tr>
      <w:tr w:rsidR="00684E27" w:rsidRPr="006B2A2C" w14:paraId="47D31379"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48D58DC" w14:textId="6D6B00ED" w:rsidR="00684E27" w:rsidRPr="006B2A2C" w:rsidRDefault="006B2A2C" w:rsidP="00684E27">
            <w:pPr>
              <w:spacing w:after="0"/>
              <w:rPr>
                <w:sz w:val="20"/>
                <w:szCs w:val="20"/>
              </w:rPr>
            </w:pPr>
            <w:r w:rsidRPr="006B2A2C">
              <w:rPr>
                <w:sz w:val="20"/>
                <w:szCs w:val="20"/>
              </w:rPr>
              <w:t>Samarbeid med forskning</w:t>
            </w:r>
            <w:r w:rsidR="00684E27" w:rsidRPr="006B2A2C">
              <w:rPr>
                <w:sz w:val="20"/>
                <w:szCs w:val="20"/>
              </w:rPr>
              <w:t>s</w:t>
            </w:r>
            <w:r w:rsidR="00F00454" w:rsidRPr="006B2A2C">
              <w:rPr>
                <w:sz w:val="20"/>
                <w:szCs w:val="20"/>
              </w:rPr>
              <w:t>-</w:t>
            </w:r>
            <w:r w:rsidR="00684E27" w:rsidRPr="006B2A2C">
              <w:rPr>
                <w:sz w:val="20"/>
                <w:szCs w:val="20"/>
              </w:rPr>
              <w:t>institusjoner og offentlige instanser</w:t>
            </w:r>
          </w:p>
        </w:tc>
        <w:tc>
          <w:tcPr>
            <w:tcW w:w="283" w:type="dxa"/>
          </w:tcPr>
          <w:p w14:paraId="6D96E0B0"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5036A803"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5BD86077"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16F9AC38"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0350A4E8" w14:textId="3CC0A518" w:rsidR="00684E27" w:rsidRPr="006B2A2C" w:rsidRDefault="009F3943" w:rsidP="009F394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9F3943">
              <w:rPr>
                <w:sz w:val="20"/>
                <w:szCs w:val="20"/>
              </w:rPr>
              <w:t>Verdifullt</w:t>
            </w:r>
            <w:r>
              <w:rPr>
                <w:sz w:val="20"/>
                <w:szCs w:val="20"/>
              </w:rPr>
              <w:t xml:space="preserve"> samarbeid</w:t>
            </w:r>
            <w:r w:rsidR="00684E27" w:rsidRPr="006B2A2C">
              <w:rPr>
                <w:sz w:val="20"/>
                <w:szCs w:val="20"/>
              </w:rPr>
              <w:t xml:space="preserve"> for utvikling av nye metoder. </w:t>
            </w:r>
            <w:r>
              <w:rPr>
                <w:sz w:val="20"/>
                <w:szCs w:val="20"/>
              </w:rPr>
              <w:t>Dette</w:t>
            </w:r>
            <w:r w:rsidR="00804E25">
              <w:rPr>
                <w:sz w:val="20"/>
                <w:szCs w:val="20"/>
              </w:rPr>
              <w:t xml:space="preserve"> er</w:t>
            </w:r>
            <w:r w:rsidR="00684E27" w:rsidRPr="006B2A2C">
              <w:rPr>
                <w:sz w:val="20"/>
                <w:szCs w:val="20"/>
              </w:rPr>
              <w:t xml:space="preserve"> ikke noe </w:t>
            </w:r>
            <w:proofErr w:type="spellStart"/>
            <w:r w:rsidR="00804E25">
              <w:rPr>
                <w:sz w:val="20"/>
                <w:szCs w:val="20"/>
              </w:rPr>
              <w:t>Safetec</w:t>
            </w:r>
            <w:proofErr w:type="spellEnd"/>
            <w:r w:rsidR="00804E25">
              <w:rPr>
                <w:sz w:val="20"/>
                <w:szCs w:val="20"/>
              </w:rPr>
              <w:t xml:space="preserve"> </w:t>
            </w:r>
            <w:r w:rsidR="00684E27" w:rsidRPr="006B2A2C">
              <w:rPr>
                <w:sz w:val="20"/>
                <w:szCs w:val="20"/>
              </w:rPr>
              <w:t>er alene om.</w:t>
            </w:r>
          </w:p>
        </w:tc>
      </w:tr>
      <w:tr w:rsidR="00684E27" w:rsidRPr="006B2A2C" w14:paraId="5E6A7215" w14:textId="77777777" w:rsidTr="00CF1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79EF5D5" w14:textId="77777777" w:rsidR="00684E27" w:rsidRPr="006B2A2C" w:rsidRDefault="00684E27" w:rsidP="00684E27">
            <w:pPr>
              <w:spacing w:after="0"/>
              <w:rPr>
                <w:sz w:val="20"/>
                <w:szCs w:val="20"/>
              </w:rPr>
            </w:pPr>
            <w:r w:rsidRPr="006B2A2C">
              <w:rPr>
                <w:sz w:val="20"/>
                <w:szCs w:val="20"/>
              </w:rPr>
              <w:t>Omdømme</w:t>
            </w:r>
          </w:p>
        </w:tc>
        <w:tc>
          <w:tcPr>
            <w:tcW w:w="283" w:type="dxa"/>
          </w:tcPr>
          <w:p w14:paraId="7849B3EF"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3E88C392"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1FC399AC"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2DEB28F6"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244" w:type="dxa"/>
          </w:tcPr>
          <w:p w14:paraId="318F382A" w14:textId="25AD3572" w:rsidR="00684E27" w:rsidRPr="006B2A2C" w:rsidRDefault="00684E27" w:rsidP="009F3943">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B2A2C">
              <w:rPr>
                <w:sz w:val="20"/>
                <w:szCs w:val="20"/>
              </w:rPr>
              <w:t xml:space="preserve">Et godt omdømme er viktig for å bli valgt fremfor konkurrenter. </w:t>
            </w:r>
            <w:r w:rsidR="009F3943">
              <w:rPr>
                <w:sz w:val="20"/>
                <w:szCs w:val="20"/>
              </w:rPr>
              <w:t>K</w:t>
            </w:r>
            <w:r w:rsidRPr="006B2A2C">
              <w:rPr>
                <w:sz w:val="20"/>
                <w:szCs w:val="20"/>
              </w:rPr>
              <w:t xml:space="preserve">onkurrentene har også godt omdømme, </w:t>
            </w:r>
            <w:r w:rsidR="009F3943">
              <w:rPr>
                <w:sz w:val="20"/>
                <w:szCs w:val="20"/>
              </w:rPr>
              <w:t>dette</w:t>
            </w:r>
            <w:r w:rsidRPr="006B2A2C">
              <w:rPr>
                <w:sz w:val="20"/>
                <w:szCs w:val="20"/>
              </w:rPr>
              <w:t xml:space="preserve"> gir </w:t>
            </w:r>
            <w:r w:rsidR="009F3943">
              <w:rPr>
                <w:sz w:val="20"/>
                <w:szCs w:val="20"/>
              </w:rPr>
              <w:t xml:space="preserve">derfor ikke </w:t>
            </w:r>
            <w:proofErr w:type="spellStart"/>
            <w:r w:rsidRPr="006B2A2C">
              <w:rPr>
                <w:sz w:val="20"/>
                <w:szCs w:val="20"/>
              </w:rPr>
              <w:t>Safetec</w:t>
            </w:r>
            <w:proofErr w:type="spellEnd"/>
            <w:r w:rsidRPr="006B2A2C">
              <w:rPr>
                <w:sz w:val="20"/>
                <w:szCs w:val="20"/>
              </w:rPr>
              <w:t xml:space="preserve"> vedvarende konkurransefortrinn.</w:t>
            </w:r>
          </w:p>
        </w:tc>
      </w:tr>
      <w:tr w:rsidR="00684E27" w:rsidRPr="006B2A2C" w14:paraId="68C6DBC2"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4A76CC4" w14:textId="77777777" w:rsidR="00684E27" w:rsidRPr="006B2A2C" w:rsidRDefault="00684E27" w:rsidP="00684E27">
            <w:pPr>
              <w:spacing w:after="0"/>
              <w:rPr>
                <w:sz w:val="20"/>
                <w:szCs w:val="20"/>
              </w:rPr>
            </w:pPr>
            <w:r w:rsidRPr="006B2A2C">
              <w:rPr>
                <w:sz w:val="20"/>
                <w:szCs w:val="20"/>
              </w:rPr>
              <w:t xml:space="preserve">Kunnskap </w:t>
            </w:r>
          </w:p>
        </w:tc>
        <w:tc>
          <w:tcPr>
            <w:tcW w:w="283" w:type="dxa"/>
          </w:tcPr>
          <w:p w14:paraId="16046C94"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42C62748" w14:textId="4F1EC513"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46DDD3DE"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tcPr>
          <w:p w14:paraId="4715B5E7" w14:textId="77777777" w:rsidR="00684E27" w:rsidRPr="006B2A2C" w:rsidRDefault="00684E27" w:rsidP="00684E27">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26F038FC" w14:textId="0D4D0E1A" w:rsidR="00684E27" w:rsidRPr="006B2A2C" w:rsidRDefault="00684E27" w:rsidP="009F3943">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B2A2C">
              <w:rPr>
                <w:sz w:val="20"/>
                <w:szCs w:val="20"/>
              </w:rPr>
              <w:t>Safetec</w:t>
            </w:r>
            <w:proofErr w:type="spellEnd"/>
            <w:r w:rsidRPr="006B2A2C">
              <w:rPr>
                <w:sz w:val="20"/>
                <w:szCs w:val="20"/>
              </w:rPr>
              <w:t xml:space="preserve"> </w:t>
            </w:r>
            <w:r w:rsidR="009F3943">
              <w:rPr>
                <w:sz w:val="20"/>
                <w:szCs w:val="20"/>
              </w:rPr>
              <w:t>har</w:t>
            </w:r>
            <w:r w:rsidRPr="006B2A2C">
              <w:rPr>
                <w:sz w:val="20"/>
                <w:szCs w:val="20"/>
              </w:rPr>
              <w:t xml:space="preserve"> kunnskap </w:t>
            </w:r>
            <w:r w:rsidR="009F3943">
              <w:rPr>
                <w:sz w:val="20"/>
                <w:szCs w:val="20"/>
              </w:rPr>
              <w:t>om sikkerhet</w:t>
            </w:r>
            <w:r w:rsidRPr="006B2A2C">
              <w:rPr>
                <w:sz w:val="20"/>
                <w:szCs w:val="20"/>
              </w:rPr>
              <w:t xml:space="preserve"> og risiko</w:t>
            </w:r>
            <w:r w:rsidR="009F3943">
              <w:rPr>
                <w:sz w:val="20"/>
                <w:szCs w:val="20"/>
              </w:rPr>
              <w:t xml:space="preserve">, i tillegg til </w:t>
            </w:r>
            <w:r w:rsidRPr="006B2A2C">
              <w:rPr>
                <w:sz w:val="20"/>
                <w:szCs w:val="20"/>
              </w:rPr>
              <w:t xml:space="preserve">kunnskap om kundenes prosesser og virksomhet. </w:t>
            </w:r>
            <w:r w:rsidR="009F3943" w:rsidRPr="009F3943">
              <w:rPr>
                <w:sz w:val="20"/>
                <w:szCs w:val="20"/>
              </w:rPr>
              <w:t>På grunn av manglende</w:t>
            </w:r>
            <w:r w:rsidRPr="009F3943">
              <w:rPr>
                <w:sz w:val="20"/>
                <w:szCs w:val="20"/>
              </w:rPr>
              <w:t xml:space="preserve"> informasjon er det</w:t>
            </w:r>
            <w:r w:rsidR="009F3943">
              <w:rPr>
                <w:sz w:val="20"/>
                <w:szCs w:val="20"/>
              </w:rPr>
              <w:t xml:space="preserve"> her</w:t>
            </w:r>
            <w:r w:rsidRPr="009F3943">
              <w:rPr>
                <w:sz w:val="20"/>
                <w:szCs w:val="20"/>
              </w:rPr>
              <w:t xml:space="preserve"> vanskelig å </w:t>
            </w:r>
            <w:r w:rsidR="009F3943" w:rsidRPr="009F3943">
              <w:rPr>
                <w:sz w:val="20"/>
                <w:szCs w:val="20"/>
              </w:rPr>
              <w:t xml:space="preserve">sammenligne </w:t>
            </w:r>
            <w:proofErr w:type="spellStart"/>
            <w:r w:rsidRPr="009F3943">
              <w:rPr>
                <w:sz w:val="20"/>
                <w:szCs w:val="20"/>
              </w:rPr>
              <w:t>Safetec</w:t>
            </w:r>
            <w:proofErr w:type="spellEnd"/>
            <w:r w:rsidRPr="009F3943">
              <w:rPr>
                <w:sz w:val="20"/>
                <w:szCs w:val="20"/>
              </w:rPr>
              <w:t xml:space="preserve"> </w:t>
            </w:r>
            <w:r w:rsidR="009F3943" w:rsidRPr="009F3943">
              <w:rPr>
                <w:sz w:val="20"/>
                <w:szCs w:val="20"/>
              </w:rPr>
              <w:t>med</w:t>
            </w:r>
            <w:r w:rsidR="009F3943">
              <w:rPr>
                <w:sz w:val="20"/>
                <w:szCs w:val="20"/>
              </w:rPr>
              <w:t xml:space="preserve"> konkurrentene.</w:t>
            </w:r>
          </w:p>
        </w:tc>
      </w:tr>
      <w:tr w:rsidR="00684E27" w:rsidRPr="006B2A2C" w14:paraId="1D8AEED5" w14:textId="77777777" w:rsidTr="00CF19AD">
        <w:trPr>
          <w:cnfStyle w:val="000000010000" w:firstRow="0" w:lastRow="0" w:firstColumn="0" w:lastColumn="0" w:oddVBand="0" w:evenVBand="0" w:oddHBand="0" w:evenHBand="1"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1951" w:type="dxa"/>
          </w:tcPr>
          <w:p w14:paraId="2FE994DE" w14:textId="77777777" w:rsidR="00684E27" w:rsidRPr="006B2A2C" w:rsidRDefault="00684E27" w:rsidP="00684E27">
            <w:pPr>
              <w:spacing w:after="0"/>
              <w:rPr>
                <w:sz w:val="20"/>
                <w:szCs w:val="20"/>
              </w:rPr>
            </w:pPr>
            <w:r w:rsidRPr="006B2A2C">
              <w:rPr>
                <w:sz w:val="20"/>
                <w:szCs w:val="20"/>
              </w:rPr>
              <w:lastRenderedPageBreak/>
              <w:t>Kapabiliteter</w:t>
            </w:r>
          </w:p>
        </w:tc>
        <w:tc>
          <w:tcPr>
            <w:tcW w:w="283" w:type="dxa"/>
          </w:tcPr>
          <w:p w14:paraId="2F00D800"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4E6B3930"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027DC154"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284" w:type="dxa"/>
          </w:tcPr>
          <w:p w14:paraId="2D6E73A8" w14:textId="77777777" w:rsidR="00684E27" w:rsidRPr="001A08CD"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highlight w:val="yellow"/>
              </w:rPr>
            </w:pPr>
          </w:p>
        </w:tc>
        <w:tc>
          <w:tcPr>
            <w:tcW w:w="5244" w:type="dxa"/>
          </w:tcPr>
          <w:p w14:paraId="0157BA18" w14:textId="3F74D008" w:rsidR="00684E27" w:rsidRPr="001A08CD" w:rsidRDefault="00684E27" w:rsidP="009F3943">
            <w:pPr>
              <w:cnfStyle w:val="000000010000" w:firstRow="0" w:lastRow="0" w:firstColumn="0" w:lastColumn="0" w:oddVBand="0" w:evenVBand="0" w:oddHBand="0" w:evenHBand="1" w:firstRowFirstColumn="0" w:firstRowLastColumn="0" w:lastRowFirstColumn="0" w:lastRowLastColumn="0"/>
              <w:rPr>
                <w:highlight w:val="yellow"/>
              </w:rPr>
            </w:pPr>
            <w:r w:rsidRPr="00871371">
              <w:rPr>
                <w:sz w:val="20"/>
                <w:szCs w:val="20"/>
              </w:rPr>
              <w:t xml:space="preserve">På grunn av lite informasjon er det </w:t>
            </w:r>
            <w:r w:rsidR="009F3943" w:rsidRPr="00871371">
              <w:rPr>
                <w:sz w:val="20"/>
                <w:szCs w:val="20"/>
              </w:rPr>
              <w:t xml:space="preserve">her </w:t>
            </w:r>
            <w:r w:rsidRPr="00871371">
              <w:rPr>
                <w:sz w:val="20"/>
                <w:szCs w:val="20"/>
              </w:rPr>
              <w:t xml:space="preserve">vanskelig å </w:t>
            </w:r>
            <w:r w:rsidR="009F3943" w:rsidRPr="00871371">
              <w:rPr>
                <w:sz w:val="20"/>
                <w:szCs w:val="20"/>
              </w:rPr>
              <w:t>sammenligne</w:t>
            </w:r>
            <w:r w:rsidRPr="00871371">
              <w:rPr>
                <w:sz w:val="20"/>
                <w:szCs w:val="20"/>
              </w:rPr>
              <w:t xml:space="preserve"> </w:t>
            </w:r>
            <w:proofErr w:type="spellStart"/>
            <w:r w:rsidRPr="00871371">
              <w:rPr>
                <w:sz w:val="20"/>
                <w:szCs w:val="20"/>
              </w:rPr>
              <w:t>Safetec</w:t>
            </w:r>
            <w:proofErr w:type="spellEnd"/>
            <w:r w:rsidRPr="00871371">
              <w:rPr>
                <w:sz w:val="20"/>
                <w:szCs w:val="20"/>
              </w:rPr>
              <w:t xml:space="preserve"> </w:t>
            </w:r>
            <w:r w:rsidR="009F3943" w:rsidRPr="00871371">
              <w:rPr>
                <w:sz w:val="20"/>
                <w:szCs w:val="20"/>
              </w:rPr>
              <w:t>med</w:t>
            </w:r>
            <w:r w:rsidR="00157B83" w:rsidRPr="00871371">
              <w:rPr>
                <w:sz w:val="20"/>
                <w:szCs w:val="20"/>
              </w:rPr>
              <w:t xml:space="preserve"> konkurrentene</w:t>
            </w:r>
            <w:r w:rsidR="009F3943" w:rsidRPr="00871371">
              <w:rPr>
                <w:sz w:val="20"/>
                <w:szCs w:val="20"/>
              </w:rPr>
              <w:t xml:space="preserve">. </w:t>
            </w:r>
            <w:proofErr w:type="spellStart"/>
            <w:r w:rsidR="00157B83" w:rsidRPr="00871371">
              <w:rPr>
                <w:sz w:val="20"/>
                <w:szCs w:val="20"/>
              </w:rPr>
              <w:t>Safetecs</w:t>
            </w:r>
            <w:proofErr w:type="spellEnd"/>
            <w:r w:rsidR="00157B83" w:rsidRPr="00871371">
              <w:rPr>
                <w:sz w:val="20"/>
                <w:szCs w:val="20"/>
              </w:rPr>
              <w:t xml:space="preserve"> kapabiliteter antas å ligne konkurrentenes</w:t>
            </w:r>
            <w:r w:rsidR="00871371" w:rsidRPr="00871371">
              <w:rPr>
                <w:sz w:val="20"/>
                <w:szCs w:val="20"/>
              </w:rPr>
              <w:t>,</w:t>
            </w:r>
            <w:r w:rsidR="00157B83" w:rsidRPr="00871371">
              <w:rPr>
                <w:sz w:val="20"/>
                <w:szCs w:val="20"/>
              </w:rPr>
              <w:t xml:space="preserve"> ettersom </w:t>
            </w:r>
            <w:r w:rsidR="009F3943" w:rsidRPr="00871371">
              <w:rPr>
                <w:sz w:val="20"/>
                <w:szCs w:val="20"/>
              </w:rPr>
              <w:t>de</w:t>
            </w:r>
            <w:r w:rsidR="00157B83" w:rsidRPr="00871371">
              <w:rPr>
                <w:sz w:val="20"/>
                <w:szCs w:val="20"/>
              </w:rPr>
              <w:t xml:space="preserve"> også har k</w:t>
            </w:r>
            <w:r w:rsidR="00871371" w:rsidRPr="00871371">
              <w:rPr>
                <w:sz w:val="20"/>
                <w:szCs w:val="20"/>
              </w:rPr>
              <w:t>apabiliteter innenfor forskning, som</w:t>
            </w:r>
            <w:r w:rsidR="00157B83" w:rsidRPr="00871371">
              <w:rPr>
                <w:sz w:val="20"/>
                <w:szCs w:val="20"/>
              </w:rPr>
              <w:t xml:space="preserve"> </w:t>
            </w:r>
            <w:r w:rsidR="00871371" w:rsidRPr="00871371">
              <w:rPr>
                <w:sz w:val="20"/>
                <w:szCs w:val="20"/>
              </w:rPr>
              <w:t>kombineres</w:t>
            </w:r>
            <w:r w:rsidR="00157B83" w:rsidRPr="00871371">
              <w:rPr>
                <w:sz w:val="20"/>
                <w:szCs w:val="20"/>
              </w:rPr>
              <w:t xml:space="preserve"> med innsikt i kunders virksomhet og erfaringsoverføring mellom ansatte</w:t>
            </w:r>
            <w:r w:rsidR="00157B83" w:rsidRPr="00871371">
              <w:t>.</w:t>
            </w:r>
          </w:p>
        </w:tc>
      </w:tr>
      <w:tr w:rsidR="00A17C29" w:rsidRPr="006B2A2C" w14:paraId="7445EA91" w14:textId="77777777" w:rsidTr="00CF1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B70715B" w14:textId="1A8938B2" w:rsidR="00A17C29" w:rsidRPr="006B2A2C" w:rsidRDefault="00A17C29" w:rsidP="00A17C29">
            <w:pPr>
              <w:spacing w:after="0"/>
              <w:rPr>
                <w:sz w:val="20"/>
                <w:szCs w:val="20"/>
              </w:rPr>
            </w:pPr>
            <w:r>
              <w:rPr>
                <w:sz w:val="20"/>
                <w:szCs w:val="20"/>
              </w:rPr>
              <w:t>Dynamiske kapabiliteter</w:t>
            </w:r>
          </w:p>
        </w:tc>
        <w:tc>
          <w:tcPr>
            <w:tcW w:w="283" w:type="dxa"/>
          </w:tcPr>
          <w:p w14:paraId="43B9755E" w14:textId="1D50C208"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X</w:t>
            </w:r>
            <w:proofErr w:type="spellEnd"/>
          </w:p>
        </w:tc>
        <w:tc>
          <w:tcPr>
            <w:tcW w:w="284" w:type="dxa"/>
          </w:tcPr>
          <w:p w14:paraId="3CD871AA" w14:textId="3E307DAE"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X</w:t>
            </w:r>
            <w:proofErr w:type="spellEnd"/>
          </w:p>
        </w:tc>
        <w:tc>
          <w:tcPr>
            <w:tcW w:w="284" w:type="dxa"/>
          </w:tcPr>
          <w:p w14:paraId="568D4A6B" w14:textId="65524EB4"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X</w:t>
            </w:r>
            <w:proofErr w:type="spellEnd"/>
          </w:p>
        </w:tc>
        <w:tc>
          <w:tcPr>
            <w:tcW w:w="284" w:type="dxa"/>
          </w:tcPr>
          <w:p w14:paraId="056CC58A" w14:textId="77777777"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tcPr>
          <w:p w14:paraId="38E2EA5E" w14:textId="4A81D22A" w:rsidR="00A17C29" w:rsidRPr="006B2A2C" w:rsidRDefault="00A17C29" w:rsidP="00A17C29">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 dynamiske kapabilitetene er unike for </w:t>
            </w:r>
            <w:proofErr w:type="spellStart"/>
            <w:r>
              <w:rPr>
                <w:sz w:val="20"/>
                <w:szCs w:val="20"/>
              </w:rPr>
              <w:t>Safetec</w:t>
            </w:r>
            <w:proofErr w:type="spellEnd"/>
            <w:r>
              <w:rPr>
                <w:sz w:val="20"/>
                <w:szCs w:val="20"/>
              </w:rPr>
              <w:t xml:space="preserve">, og er nært knyttet til synet på seg selv </w:t>
            </w:r>
            <w:r w:rsidR="00871371">
              <w:rPr>
                <w:sz w:val="20"/>
                <w:szCs w:val="20"/>
              </w:rPr>
              <w:t>s</w:t>
            </w:r>
            <w:r>
              <w:rPr>
                <w:sz w:val="20"/>
                <w:szCs w:val="20"/>
              </w:rPr>
              <w:t xml:space="preserve">om en liten organisasjon. De store konkurrentene har tilsvarende dynamiske kapabiliteter, men da de er del av et komplekst system vil det være vanskelig å kopiere </w:t>
            </w:r>
            <w:proofErr w:type="spellStart"/>
            <w:r>
              <w:rPr>
                <w:sz w:val="20"/>
                <w:szCs w:val="20"/>
              </w:rPr>
              <w:t>Safetecs</w:t>
            </w:r>
            <w:proofErr w:type="spellEnd"/>
            <w:r>
              <w:rPr>
                <w:sz w:val="20"/>
                <w:szCs w:val="20"/>
              </w:rPr>
              <w:t xml:space="preserve"> eksakte kombinasjon av dynamiske kapabiliteter</w:t>
            </w:r>
          </w:p>
        </w:tc>
      </w:tr>
      <w:tr w:rsidR="00684E27" w:rsidRPr="006B2A2C" w14:paraId="4A0C7BD5" w14:textId="77777777" w:rsidTr="00CF1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5F91920" w14:textId="77777777" w:rsidR="00684E27" w:rsidRPr="006B2A2C" w:rsidRDefault="00684E27" w:rsidP="00684E27">
            <w:pPr>
              <w:spacing w:after="0"/>
              <w:rPr>
                <w:sz w:val="20"/>
                <w:szCs w:val="20"/>
              </w:rPr>
            </w:pPr>
            <w:r w:rsidRPr="006B2A2C">
              <w:rPr>
                <w:sz w:val="20"/>
                <w:szCs w:val="20"/>
              </w:rPr>
              <w:t>Holdning</w:t>
            </w:r>
          </w:p>
        </w:tc>
        <w:tc>
          <w:tcPr>
            <w:tcW w:w="283" w:type="dxa"/>
          </w:tcPr>
          <w:p w14:paraId="7045CB5C"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40976BDA"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0C116589"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6B2A2C">
              <w:rPr>
                <w:sz w:val="20"/>
                <w:szCs w:val="20"/>
              </w:rPr>
              <w:t>X</w:t>
            </w:r>
            <w:proofErr w:type="spellEnd"/>
          </w:p>
        </w:tc>
        <w:tc>
          <w:tcPr>
            <w:tcW w:w="284" w:type="dxa"/>
          </w:tcPr>
          <w:p w14:paraId="1270FC5C" w14:textId="77777777" w:rsidR="00684E27" w:rsidRPr="006B2A2C" w:rsidRDefault="00684E27" w:rsidP="00684E27">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244" w:type="dxa"/>
          </w:tcPr>
          <w:p w14:paraId="138E02C2" w14:textId="4DB48CAD" w:rsidR="00684E27" w:rsidRPr="006B2A2C" w:rsidRDefault="00684E27" w:rsidP="00871371">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871371">
              <w:rPr>
                <w:sz w:val="20"/>
                <w:szCs w:val="20"/>
              </w:rPr>
              <w:t xml:space="preserve">Holdningen med å </w:t>
            </w:r>
            <w:r w:rsidR="00804E25" w:rsidRPr="00871371">
              <w:rPr>
                <w:sz w:val="20"/>
                <w:szCs w:val="20"/>
              </w:rPr>
              <w:t xml:space="preserve">vektlegge </w:t>
            </w:r>
            <w:r w:rsidRPr="00871371">
              <w:rPr>
                <w:sz w:val="20"/>
                <w:szCs w:val="20"/>
              </w:rPr>
              <w:t>historie og det å være et lite selskap hvor de ansatte samarbeide</w:t>
            </w:r>
            <w:r w:rsidR="00871371" w:rsidRPr="00871371">
              <w:rPr>
                <w:sz w:val="20"/>
                <w:szCs w:val="20"/>
              </w:rPr>
              <w:t xml:space="preserve">r tett skiller </w:t>
            </w:r>
            <w:proofErr w:type="spellStart"/>
            <w:r w:rsidR="00871371" w:rsidRPr="00871371">
              <w:rPr>
                <w:sz w:val="20"/>
                <w:szCs w:val="20"/>
              </w:rPr>
              <w:t>Safetec</w:t>
            </w:r>
            <w:proofErr w:type="spellEnd"/>
            <w:r w:rsidR="00871371" w:rsidRPr="00871371">
              <w:rPr>
                <w:sz w:val="20"/>
                <w:szCs w:val="20"/>
              </w:rPr>
              <w:t xml:space="preserve"> fra </w:t>
            </w:r>
            <w:r w:rsidRPr="00871371">
              <w:rPr>
                <w:sz w:val="20"/>
                <w:szCs w:val="20"/>
              </w:rPr>
              <w:t xml:space="preserve">konkurrentene. </w:t>
            </w:r>
            <w:proofErr w:type="spellStart"/>
            <w:r w:rsidR="00DD6206" w:rsidRPr="00871371">
              <w:rPr>
                <w:sz w:val="20"/>
                <w:szCs w:val="20"/>
              </w:rPr>
              <w:t>Safetec</w:t>
            </w:r>
            <w:r w:rsidR="00871371" w:rsidRPr="00871371">
              <w:rPr>
                <w:sz w:val="20"/>
                <w:szCs w:val="20"/>
              </w:rPr>
              <w:t>s</w:t>
            </w:r>
            <w:proofErr w:type="spellEnd"/>
            <w:r w:rsidR="00871371" w:rsidRPr="00871371">
              <w:rPr>
                <w:sz w:val="20"/>
                <w:szCs w:val="20"/>
              </w:rPr>
              <w:t xml:space="preserve"> holdning</w:t>
            </w:r>
            <w:r w:rsidR="00DD6206" w:rsidRPr="00871371">
              <w:rPr>
                <w:sz w:val="20"/>
                <w:szCs w:val="20"/>
              </w:rPr>
              <w:t xml:space="preserve"> kan vanskelig im</w:t>
            </w:r>
            <w:r w:rsidRPr="00871371">
              <w:rPr>
                <w:sz w:val="20"/>
                <w:szCs w:val="20"/>
              </w:rPr>
              <w:t>iteres.</w:t>
            </w:r>
            <w:r w:rsidRPr="006B2A2C">
              <w:rPr>
                <w:sz w:val="20"/>
                <w:szCs w:val="20"/>
              </w:rPr>
              <w:t xml:space="preserve"> </w:t>
            </w:r>
          </w:p>
        </w:tc>
      </w:tr>
    </w:tbl>
    <w:p w14:paraId="5BF76C6D" w14:textId="77777777" w:rsidR="00684E27" w:rsidRDefault="00684E27" w:rsidP="00684E27"/>
    <w:p w14:paraId="3E076777" w14:textId="2285B220" w:rsidR="00684E27" w:rsidRDefault="00684E27" w:rsidP="00684E27">
      <w:proofErr w:type="spellStart"/>
      <w:r>
        <w:t>Safetecs</w:t>
      </w:r>
      <w:proofErr w:type="spellEnd"/>
      <w:r>
        <w:t xml:space="preserve"> styrker ligger</w:t>
      </w:r>
      <w:r w:rsidR="00BF34E3">
        <w:t xml:space="preserve"> i de </w:t>
      </w:r>
      <w:r w:rsidR="00BF34E3" w:rsidRPr="00871371">
        <w:rPr>
          <w:i/>
        </w:rPr>
        <w:t>immaterielle ressursene</w:t>
      </w:r>
      <w:r w:rsidR="00BF34E3">
        <w:t xml:space="preserve">. </w:t>
      </w:r>
      <w:r w:rsidR="00BF34E3" w:rsidRPr="00871371">
        <w:rPr>
          <w:i/>
        </w:rPr>
        <w:t>Dynamiske kapabiliteter</w:t>
      </w:r>
      <w:r w:rsidR="00BF34E3">
        <w:t>,</w:t>
      </w:r>
      <w:r w:rsidR="00581975">
        <w:t xml:space="preserve"> </w:t>
      </w:r>
      <w:r w:rsidR="00581975" w:rsidRPr="00871371">
        <w:rPr>
          <w:i/>
        </w:rPr>
        <w:t>h</w:t>
      </w:r>
      <w:r w:rsidRPr="00871371">
        <w:rPr>
          <w:i/>
        </w:rPr>
        <w:t>oldning</w:t>
      </w:r>
      <w:r>
        <w:t xml:space="preserve"> og </w:t>
      </w:r>
      <w:r w:rsidRPr="00871371">
        <w:t>kunderelasjoner</w:t>
      </w:r>
      <w:r>
        <w:t xml:space="preserve"> </w:t>
      </w:r>
      <w:r w:rsidR="00804E25">
        <w:t xml:space="preserve">er </w:t>
      </w:r>
      <w:r>
        <w:t xml:space="preserve">viktige konkurransefortrinn. </w:t>
      </w:r>
    </w:p>
    <w:p w14:paraId="4E51D1E0" w14:textId="00BBC0AF" w:rsidR="004579B1" w:rsidRPr="004579B1" w:rsidRDefault="00684E27" w:rsidP="00684E27">
      <w:r>
        <w:t>Grunnet lite informasjon er det vanskelig å vurdere</w:t>
      </w:r>
      <w:r w:rsidR="006573C0">
        <w:t xml:space="preserve"> om</w:t>
      </w:r>
      <w:r w:rsidR="00BA7A08">
        <w:t xml:space="preserve"> </w:t>
      </w:r>
      <w:proofErr w:type="spellStart"/>
      <w:r w:rsidR="00BA7A08">
        <w:t>Safetecs</w:t>
      </w:r>
      <w:proofErr w:type="spellEnd"/>
      <w:r w:rsidR="00BA7A08">
        <w:t xml:space="preserve"> kunnskap</w:t>
      </w:r>
      <w:r>
        <w:t xml:space="preserve"> og kapabilitet</w:t>
      </w:r>
      <w:r w:rsidR="00BA7A08">
        <w:t>er</w:t>
      </w:r>
      <w:r>
        <w:t xml:space="preserve"> </w:t>
      </w:r>
      <w:r w:rsidR="00BA7A08">
        <w:t xml:space="preserve">gir vedvarende </w:t>
      </w:r>
      <w:r w:rsidR="00BA7A08" w:rsidRPr="00BA7A08">
        <w:rPr>
          <w:i/>
        </w:rPr>
        <w:t>konkurransefortrinn</w:t>
      </w:r>
      <w:r w:rsidR="00BA7A08">
        <w:t xml:space="preserve">. </w:t>
      </w:r>
      <w:proofErr w:type="spellStart"/>
      <w:r w:rsidR="00BA7A08">
        <w:t>Safetec</w:t>
      </w:r>
      <w:proofErr w:type="spellEnd"/>
      <w:r w:rsidR="00BA7A08">
        <w:t xml:space="preserve"> har ikke selv </w:t>
      </w:r>
      <w:r>
        <w:t>påpekt noen klare for</w:t>
      </w:r>
      <w:r w:rsidR="00BA7A08">
        <w:t>trinn overfor DNV og Scandpower:</w:t>
      </w:r>
      <w:r>
        <w:t xml:space="preserve"> på spørsmål om hv</w:t>
      </w:r>
      <w:r w:rsidR="00BA7A08">
        <w:t>a som skilte selskapet</w:t>
      </w:r>
      <w:r>
        <w:t xml:space="preserve"> fra konkurrentene </w:t>
      </w:r>
      <w:r w:rsidR="00BA7A08">
        <w:t xml:space="preserve">ble det sagt </w:t>
      </w:r>
      <w:r>
        <w:t xml:space="preserve">at </w:t>
      </w:r>
      <w:r w:rsidR="00BA7A08">
        <w:t>de</w:t>
      </w:r>
      <w:r>
        <w:t xml:space="preserve"> var «</w:t>
      </w:r>
      <w:r w:rsidR="00AD3E92">
        <w:rPr>
          <w:i/>
        </w:rPr>
        <w:t>mer eller mindre like</w:t>
      </w:r>
      <w:r>
        <w:t>»</w:t>
      </w:r>
      <w:sdt>
        <w:sdtPr>
          <w:id w:val="1652788714"/>
          <w:citation/>
        </w:sdtPr>
        <w:sdtContent>
          <w:r w:rsidR="00AD3E92">
            <w:fldChar w:fldCharType="begin"/>
          </w:r>
          <w:r w:rsidR="00AD3E92">
            <w:instrText xml:space="preserve"> CITATION Ert12 \l 1044 </w:instrText>
          </w:r>
          <w:r w:rsidR="00AD3E92">
            <w:fldChar w:fldCharType="separate"/>
          </w:r>
          <w:r w:rsidR="00957876">
            <w:rPr>
              <w:noProof/>
            </w:rPr>
            <w:t xml:space="preserve"> </w:t>
          </w:r>
          <w:r w:rsidR="00957876" w:rsidRPr="00957876">
            <w:rPr>
              <w:noProof/>
            </w:rPr>
            <w:t>(Ertsaas &amp; Gilje, 2012)</w:t>
          </w:r>
          <w:r w:rsidR="00AD3E92">
            <w:fldChar w:fldCharType="end"/>
          </w:r>
        </w:sdtContent>
      </w:sdt>
      <w:r w:rsidR="00871371">
        <w:t xml:space="preserve">. </w:t>
      </w:r>
      <w:r w:rsidR="00871371">
        <w:rPr>
          <w:rFonts w:cs="Arial"/>
          <w:color w:val="000000"/>
        </w:rPr>
        <w:t>D</w:t>
      </w:r>
      <w:r w:rsidR="002E23B5">
        <w:rPr>
          <w:rFonts w:cs="Arial"/>
          <w:color w:val="000000"/>
        </w:rPr>
        <w:t xml:space="preserve">e </w:t>
      </w:r>
      <w:proofErr w:type="spellStart"/>
      <w:r w:rsidR="002E23B5">
        <w:rPr>
          <w:rFonts w:cs="Arial"/>
          <w:color w:val="000000"/>
        </w:rPr>
        <w:t>Wit</w:t>
      </w:r>
      <w:proofErr w:type="spellEnd"/>
      <w:r w:rsidR="005F5CCC" w:rsidRPr="005F5CCC">
        <w:rPr>
          <w:rFonts w:cstheme="minorHAnsi"/>
          <w:color w:val="000000"/>
        </w:rPr>
        <w:t xml:space="preserve"> og Me</w:t>
      </w:r>
      <w:r w:rsidRPr="005F5CCC">
        <w:rPr>
          <w:rFonts w:cstheme="minorHAnsi"/>
          <w:color w:val="000000"/>
        </w:rPr>
        <w:t>yer</w:t>
      </w:r>
      <w:r w:rsidR="00A45257" w:rsidRPr="005F5CCC">
        <w:rPr>
          <w:rFonts w:cstheme="minorHAnsi"/>
          <w:color w:val="000000"/>
        </w:rPr>
        <w:t xml:space="preserve"> </w:t>
      </w:r>
      <w:sdt>
        <w:sdtPr>
          <w:rPr>
            <w:rFonts w:cstheme="minorHAnsi"/>
            <w:color w:val="000000"/>
          </w:rPr>
          <w:id w:val="-1271548124"/>
          <w:citation/>
        </w:sdtPr>
        <w:sdtContent>
          <w:r w:rsidR="006B2A2C" w:rsidRPr="005F5CCC">
            <w:rPr>
              <w:rFonts w:cstheme="minorHAnsi"/>
              <w:color w:val="000000"/>
            </w:rPr>
            <w:fldChar w:fldCharType="begin"/>
          </w:r>
          <w:r w:rsidR="006B2A2C" w:rsidRPr="005F5CCC">
            <w:rPr>
              <w:rFonts w:cstheme="minorHAnsi"/>
              <w:color w:val="000000"/>
            </w:rPr>
            <w:instrText xml:space="preserve">CITATION DeW10 \n  \t  \l 1044 </w:instrText>
          </w:r>
          <w:r w:rsidR="006B2A2C" w:rsidRPr="005F5CCC">
            <w:rPr>
              <w:rFonts w:cstheme="minorHAnsi"/>
              <w:color w:val="000000"/>
            </w:rPr>
            <w:fldChar w:fldCharType="separate"/>
          </w:r>
          <w:r w:rsidR="00957876" w:rsidRPr="00957876">
            <w:rPr>
              <w:rFonts w:cstheme="minorHAnsi"/>
              <w:noProof/>
              <w:color w:val="000000"/>
            </w:rPr>
            <w:t>(2010)</w:t>
          </w:r>
          <w:r w:rsidR="006B2A2C" w:rsidRPr="005F5CCC">
            <w:rPr>
              <w:rFonts w:cstheme="minorHAnsi"/>
              <w:color w:val="000000"/>
            </w:rPr>
            <w:fldChar w:fldCharType="end"/>
          </w:r>
        </w:sdtContent>
      </w:sdt>
      <w:r w:rsidR="006B2A2C">
        <w:rPr>
          <w:rFonts w:cstheme="minorHAnsi"/>
          <w:color w:val="000000"/>
        </w:rPr>
        <w:t xml:space="preserve"> </w:t>
      </w:r>
      <w:r w:rsidRPr="00221B3C">
        <w:rPr>
          <w:rFonts w:cstheme="minorHAnsi"/>
          <w:color w:val="000000"/>
        </w:rPr>
        <w:t>hevder at bedrifter må oppnå konkurransefortrinn over rivaliserende konku</w:t>
      </w:r>
      <w:r>
        <w:rPr>
          <w:rFonts w:cstheme="minorHAnsi"/>
          <w:color w:val="000000"/>
        </w:rPr>
        <w:t xml:space="preserve">rrenter for å være suksessfulle. Likevel </w:t>
      </w:r>
      <w:r w:rsidR="00871371">
        <w:rPr>
          <w:rFonts w:cstheme="minorHAnsi"/>
          <w:color w:val="000000"/>
        </w:rPr>
        <w:t>har</w:t>
      </w:r>
      <w:r>
        <w:rPr>
          <w:rFonts w:cstheme="minorHAnsi"/>
          <w:color w:val="000000"/>
        </w:rPr>
        <w:t xml:space="preserve"> </w:t>
      </w:r>
      <w:proofErr w:type="spellStart"/>
      <w:r>
        <w:rPr>
          <w:rFonts w:cstheme="minorHAnsi"/>
          <w:color w:val="000000"/>
        </w:rPr>
        <w:t>Safetec</w:t>
      </w:r>
      <w:proofErr w:type="spellEnd"/>
      <w:r>
        <w:rPr>
          <w:rFonts w:cstheme="minorHAnsi"/>
          <w:color w:val="000000"/>
        </w:rPr>
        <w:t xml:space="preserve"> </w:t>
      </w:r>
      <w:r w:rsidR="00871371">
        <w:rPr>
          <w:rFonts w:cstheme="minorHAnsi"/>
          <w:color w:val="000000"/>
        </w:rPr>
        <w:t>positive resultater</w:t>
      </w:r>
      <w:r>
        <w:rPr>
          <w:rFonts w:cstheme="minorHAnsi"/>
          <w:color w:val="000000"/>
        </w:rPr>
        <w:t xml:space="preserve"> uten noen fremtredende </w:t>
      </w:r>
      <w:r w:rsidRPr="00BA7A08">
        <w:rPr>
          <w:rFonts w:cstheme="minorHAnsi"/>
          <w:i/>
          <w:color w:val="000000"/>
        </w:rPr>
        <w:t>konkurransefortrinn</w:t>
      </w:r>
      <w:r>
        <w:rPr>
          <w:rFonts w:cstheme="minorHAnsi"/>
          <w:color w:val="000000"/>
        </w:rPr>
        <w:t xml:space="preserve"> </w:t>
      </w:r>
      <w:r w:rsidR="00871371">
        <w:rPr>
          <w:rFonts w:cstheme="minorHAnsi"/>
          <w:color w:val="000000"/>
        </w:rPr>
        <w:t xml:space="preserve">overfor </w:t>
      </w:r>
      <w:r>
        <w:rPr>
          <w:rFonts w:cstheme="minorHAnsi"/>
          <w:color w:val="000000"/>
        </w:rPr>
        <w:t>DNV og Scandpower. Barney</w:t>
      </w:r>
      <w:r w:rsidR="00A45257">
        <w:rPr>
          <w:rFonts w:cstheme="minorHAnsi"/>
          <w:color w:val="000000"/>
        </w:rPr>
        <w:t xml:space="preserve"> </w:t>
      </w:r>
      <w:r>
        <w:rPr>
          <w:rFonts w:cstheme="minorHAnsi"/>
          <w:color w:val="000000"/>
        </w:rPr>
        <w:t xml:space="preserve">(1991) argumenterer for at bedrifter med homogene ressurser innenfor en industri kan oppnå vedvarende </w:t>
      </w:r>
      <w:r w:rsidRPr="00BA7A08">
        <w:rPr>
          <w:rFonts w:cstheme="minorHAnsi"/>
          <w:i/>
          <w:color w:val="000000"/>
        </w:rPr>
        <w:t>konkurransefortrinn</w:t>
      </w:r>
      <w:r>
        <w:rPr>
          <w:rFonts w:cstheme="minorHAnsi"/>
          <w:color w:val="000000"/>
        </w:rPr>
        <w:t xml:space="preserve"> om det er større innga</w:t>
      </w:r>
      <w:r w:rsidR="008D7F86">
        <w:rPr>
          <w:rFonts w:cstheme="minorHAnsi"/>
          <w:color w:val="000000"/>
        </w:rPr>
        <w:t xml:space="preserve">ngs- eller mobilitetsbarrierer </w:t>
      </w:r>
      <w:sdt>
        <w:sdtPr>
          <w:rPr>
            <w:rFonts w:cstheme="minorHAnsi"/>
            <w:color w:val="000000"/>
          </w:rPr>
          <w:id w:val="131147911"/>
          <w:citation/>
        </w:sdtPr>
        <w:sdtContent>
          <w:r w:rsidR="008D7F86">
            <w:rPr>
              <w:rFonts w:cstheme="minorHAnsi"/>
              <w:color w:val="000000"/>
            </w:rPr>
            <w:fldChar w:fldCharType="begin"/>
          </w:r>
          <w:r w:rsidR="008D7F86">
            <w:rPr>
              <w:rFonts w:cstheme="minorHAnsi"/>
              <w:color w:val="000000"/>
            </w:rPr>
            <w:instrText xml:space="preserve"> CITATION Bar91 \l 1044 </w:instrText>
          </w:r>
          <w:r w:rsidR="008D7F86">
            <w:rPr>
              <w:rFonts w:cstheme="minorHAnsi"/>
              <w:color w:val="000000"/>
            </w:rPr>
            <w:fldChar w:fldCharType="separate"/>
          </w:r>
          <w:r w:rsidR="00957876" w:rsidRPr="00957876">
            <w:rPr>
              <w:rFonts w:cstheme="minorHAnsi"/>
              <w:noProof/>
              <w:color w:val="000000"/>
            </w:rPr>
            <w:t>(Barney, 1991)</w:t>
          </w:r>
          <w:r w:rsidR="008D7F86">
            <w:rPr>
              <w:rFonts w:cstheme="minorHAnsi"/>
              <w:color w:val="000000"/>
            </w:rPr>
            <w:fldChar w:fldCharType="end"/>
          </w:r>
        </w:sdtContent>
      </w:sdt>
      <w:r w:rsidR="008D7F86">
        <w:rPr>
          <w:rFonts w:cstheme="minorHAnsi"/>
          <w:color w:val="000000"/>
        </w:rPr>
        <w:t xml:space="preserve">. </w:t>
      </w:r>
      <w:r>
        <w:rPr>
          <w:rFonts w:cstheme="minorHAnsi"/>
          <w:color w:val="000000"/>
        </w:rPr>
        <w:t>Dette</w:t>
      </w:r>
      <w:r w:rsidR="00E759A3">
        <w:rPr>
          <w:rFonts w:cstheme="minorHAnsi"/>
          <w:color w:val="000000"/>
        </w:rPr>
        <w:t xml:space="preserve"> kan være tilfelle da </w:t>
      </w:r>
      <w:proofErr w:type="spellStart"/>
      <w:r w:rsidR="00E759A3">
        <w:rPr>
          <w:rFonts w:cstheme="minorHAnsi"/>
          <w:color w:val="000000"/>
        </w:rPr>
        <w:t>Safetec</w:t>
      </w:r>
      <w:proofErr w:type="spellEnd"/>
      <w:r w:rsidR="00E759A3">
        <w:rPr>
          <w:rFonts w:cstheme="minorHAnsi"/>
          <w:color w:val="000000"/>
        </w:rPr>
        <w:t xml:space="preserve"> leverer gode økonomiske resultater selv om det ikke er identifisert noen unike konkurransefortrinn</w:t>
      </w:r>
      <w:r>
        <w:rPr>
          <w:rFonts w:cstheme="minorHAnsi"/>
          <w:color w:val="000000"/>
        </w:rPr>
        <w:t xml:space="preserve">. </w:t>
      </w:r>
      <w:r w:rsidR="004579B1" w:rsidRPr="001C0F90">
        <w:t>Porter</w:t>
      </w:r>
      <w:sdt>
        <w:sdtPr>
          <w:id w:val="757175509"/>
          <w:citation/>
        </w:sdtPr>
        <w:sdtContent>
          <w:r w:rsidR="004579B1" w:rsidRPr="001C0F90">
            <w:fldChar w:fldCharType="begin"/>
          </w:r>
          <w:r w:rsidR="00256B91" w:rsidRPr="001C0F90">
            <w:instrText xml:space="preserve">CITATION Placeholder1 \n  \t  \l 1044 </w:instrText>
          </w:r>
          <w:r w:rsidR="004579B1" w:rsidRPr="001C0F90">
            <w:fldChar w:fldCharType="separate"/>
          </w:r>
          <w:r w:rsidR="00957876">
            <w:rPr>
              <w:noProof/>
            </w:rPr>
            <w:t xml:space="preserve"> </w:t>
          </w:r>
          <w:r w:rsidR="00957876" w:rsidRPr="00957876">
            <w:rPr>
              <w:noProof/>
            </w:rPr>
            <w:t>(1985)</w:t>
          </w:r>
          <w:r w:rsidR="004579B1" w:rsidRPr="001C0F90">
            <w:fldChar w:fldCharType="end"/>
          </w:r>
        </w:sdtContent>
      </w:sdt>
      <w:r w:rsidR="004579B1" w:rsidRPr="001C0F90">
        <w:t xml:space="preserve"> viser til at en bedrifts grad av lønnsomhet påvirkes av leverandørenes forhandlingsmakt og konkurranse</w:t>
      </w:r>
      <w:r w:rsidR="001C0F90" w:rsidRPr="001C0F90">
        <w:t>forholdene blant leverandørene. I</w:t>
      </w:r>
      <w:r w:rsidR="004579B1" w:rsidRPr="001C0F90">
        <w:t>nne</w:t>
      </w:r>
      <w:r w:rsidR="001C0F90" w:rsidRPr="001C0F90">
        <w:t>n risiko- og sikkerhetsanalyser vil kunder som eksempelvis Statoil</w:t>
      </w:r>
      <w:r w:rsidR="004579B1" w:rsidRPr="001C0F90">
        <w:t xml:space="preserve"> </w:t>
      </w:r>
      <w:r w:rsidR="001C0F90" w:rsidRPr="001C0F90">
        <w:t>ønske å</w:t>
      </w:r>
      <w:r w:rsidR="004579B1" w:rsidRPr="001C0F90">
        <w:t xml:space="preserve"> opprettholde tr</w:t>
      </w:r>
      <w:r w:rsidR="005F5B2B">
        <w:t>e leverandører for å unngå mono</w:t>
      </w:r>
      <w:r w:rsidR="004579B1" w:rsidRPr="001C0F90">
        <w:t>pol, og vil derfor passe på at oppdrag fordeles mellom de tre leverandørene.</w:t>
      </w:r>
      <w:r w:rsidR="001C0F90">
        <w:t xml:space="preserve"> For anbudsrunder er også tre tilbydere et minimumskrav fra myndighetene</w:t>
      </w:r>
      <w:sdt>
        <w:sdtPr>
          <w:id w:val="-1010136460"/>
          <w:citation/>
        </w:sdtPr>
        <w:sdtContent>
          <w:r w:rsidR="001C0F90" w:rsidRPr="001C0F90">
            <w:fldChar w:fldCharType="begin"/>
          </w:r>
          <w:r w:rsidR="001C0F90" w:rsidRPr="001C0F90">
            <w:instrText xml:space="preserve"> CITATION Inn12 \l 1044 </w:instrText>
          </w:r>
          <w:r w:rsidR="001C0F90" w:rsidRPr="001C0F90">
            <w:fldChar w:fldCharType="separate"/>
          </w:r>
          <w:r w:rsidR="00957876">
            <w:rPr>
              <w:noProof/>
            </w:rPr>
            <w:t xml:space="preserve"> </w:t>
          </w:r>
          <w:r w:rsidR="00957876" w:rsidRPr="00957876">
            <w:rPr>
              <w:noProof/>
            </w:rPr>
            <w:t>(Innovasjon Norge, u.d.)</w:t>
          </w:r>
          <w:r w:rsidR="001C0F90" w:rsidRPr="001C0F90">
            <w:fldChar w:fldCharType="end"/>
          </w:r>
        </w:sdtContent>
      </w:sdt>
      <w:r w:rsidR="001C0F90">
        <w:t>.</w:t>
      </w:r>
    </w:p>
    <w:p w14:paraId="213AF04A" w14:textId="4DF77E1E" w:rsidR="00684E27" w:rsidRDefault="00684E27" w:rsidP="00D04C0C">
      <w:r>
        <w:t xml:space="preserve">Selv om det er vanskelig å peke på klare konkurransefortrinn overfor hovedkonkurrentene finnes store vedvarende konkurransefortrinn overfor mindre konkurrenter og nykommere. Det er </w:t>
      </w:r>
      <w:r w:rsidR="00E759A3">
        <w:t>utfordrende</w:t>
      </w:r>
      <w:r w:rsidR="00541C71">
        <w:t xml:space="preserve"> og tidkrevende</w:t>
      </w:r>
      <w:r w:rsidR="00E759A3">
        <w:t xml:space="preserve"> </w:t>
      </w:r>
      <w:r>
        <w:t xml:space="preserve">å opparbeide seg kunderelasjoner og omdømme </w:t>
      </w:r>
      <w:r w:rsidR="00541C71">
        <w:t>tilsvarende det</w:t>
      </w:r>
      <w:r>
        <w:t xml:space="preserve"> de tre største aktørene har i dag, og</w:t>
      </w:r>
      <w:r w:rsidR="00541C71">
        <w:t xml:space="preserve"> inngangskostnader til markedet er betydelige</w:t>
      </w:r>
      <w:r w:rsidR="00A45257">
        <w:t>.</w:t>
      </w:r>
    </w:p>
    <w:p w14:paraId="100BEFBB" w14:textId="77777777" w:rsidR="00D04C0C" w:rsidRPr="000A4844" w:rsidRDefault="00D04C0C" w:rsidP="001C06DF">
      <w:pPr>
        <w:pStyle w:val="Heading3"/>
      </w:pPr>
      <w:bookmarkStart w:id="49" w:name="_Toc341589916"/>
      <w:r w:rsidRPr="000A4844">
        <w:t>Verdikonfigurasjon</w:t>
      </w:r>
      <w:bookmarkEnd w:id="49"/>
    </w:p>
    <w:p w14:paraId="07E58125" w14:textId="0D9F5FCC" w:rsidR="00057DAA" w:rsidRDefault="00057DAA" w:rsidP="00057DAA">
      <w:r w:rsidRPr="000A4844">
        <w:t xml:space="preserve">Så langt har </w:t>
      </w:r>
      <w:proofErr w:type="spellStart"/>
      <w:r w:rsidR="002360B5" w:rsidRPr="002360B5">
        <w:rPr>
          <w:i/>
        </w:rPr>
        <w:t>inside-out</w:t>
      </w:r>
      <w:proofErr w:type="spellEnd"/>
      <w:r w:rsidRPr="000A4844">
        <w:t xml:space="preserve"> analysen </w:t>
      </w:r>
      <w:r>
        <w:t xml:space="preserve">identifisert </w:t>
      </w:r>
      <w:proofErr w:type="spellStart"/>
      <w:r w:rsidRPr="000A4844">
        <w:t>Safetecs</w:t>
      </w:r>
      <w:proofErr w:type="spellEnd"/>
      <w:r w:rsidRPr="000A4844">
        <w:t xml:space="preserve"> </w:t>
      </w:r>
      <w:r w:rsidRPr="00382C40">
        <w:rPr>
          <w:i/>
        </w:rPr>
        <w:t>materielle</w:t>
      </w:r>
      <w:r w:rsidRPr="00382C40">
        <w:t xml:space="preserve"> og </w:t>
      </w:r>
      <w:r w:rsidRPr="00382C40">
        <w:rPr>
          <w:i/>
        </w:rPr>
        <w:t>immaterielle ressurser</w:t>
      </w:r>
      <w:r w:rsidRPr="00382C40">
        <w:t>.</w:t>
      </w:r>
      <w:r w:rsidRPr="000A4844">
        <w:t xml:space="preserve"> </w:t>
      </w:r>
      <w:r w:rsidRPr="006F44FA">
        <w:t xml:space="preserve">Denne delen vil </w:t>
      </w:r>
      <w:r>
        <w:t xml:space="preserve">belyse </w:t>
      </w:r>
      <w:r w:rsidRPr="000A4844">
        <w:t xml:space="preserve">hvordan </w:t>
      </w:r>
      <w:proofErr w:type="spellStart"/>
      <w:r w:rsidRPr="000A4844">
        <w:t>Safetec</w:t>
      </w:r>
      <w:proofErr w:type="spellEnd"/>
      <w:r w:rsidRPr="000A4844">
        <w:t xml:space="preserve"> utnytter</w:t>
      </w:r>
      <w:r>
        <w:t xml:space="preserve"> disse</w:t>
      </w:r>
      <w:r w:rsidRPr="000A4844">
        <w:t xml:space="preserve"> i </w:t>
      </w:r>
      <w:r>
        <w:t xml:space="preserve">sine verdiskapende aktiviteter. </w:t>
      </w:r>
      <w:r w:rsidRPr="00382C40">
        <w:rPr>
          <w:i/>
        </w:rPr>
        <w:lastRenderedPageBreak/>
        <w:t xml:space="preserve">Konkurransefortrinn </w:t>
      </w:r>
      <w:r>
        <w:t>opparbeides og opprettholdes i bedrifter som utnytter</w:t>
      </w:r>
      <w:r w:rsidR="00382C40">
        <w:t xml:space="preserve"> ressursene sine hensiktsmessig</w:t>
      </w:r>
      <w:sdt>
        <w:sdtPr>
          <w:id w:val="-1561632394"/>
          <w:citation/>
        </w:sdtPr>
        <w:sdtContent>
          <w:r>
            <w:fldChar w:fldCharType="begin"/>
          </w:r>
          <w:r w:rsidR="00256B91">
            <w:instrText xml:space="preserve">CITATION Placeholder1 \l 1044 </w:instrText>
          </w:r>
          <w:r>
            <w:fldChar w:fldCharType="separate"/>
          </w:r>
          <w:r w:rsidR="00957876">
            <w:rPr>
              <w:noProof/>
            </w:rPr>
            <w:t xml:space="preserve"> </w:t>
          </w:r>
          <w:r w:rsidR="00957876" w:rsidRPr="00957876">
            <w:rPr>
              <w:noProof/>
            </w:rPr>
            <w:t>(Porter, 1985)</w:t>
          </w:r>
          <w:r>
            <w:fldChar w:fldCharType="end"/>
          </w:r>
        </w:sdtContent>
      </w:sdt>
      <w:r>
        <w:t xml:space="preserve">. </w:t>
      </w:r>
    </w:p>
    <w:p w14:paraId="0A980E0F" w14:textId="56F97966" w:rsidR="00057DAA" w:rsidRPr="00382C40" w:rsidRDefault="00057DAA" w:rsidP="00057DAA">
      <w:r w:rsidRPr="00382C40">
        <w:rPr>
          <w:i/>
        </w:rPr>
        <w:t>Verdiverkstedet</w:t>
      </w:r>
      <w:r>
        <w:t xml:space="preserve"> modellerer et selskap som skaper verdi ved å </w:t>
      </w:r>
      <w:r w:rsidRPr="00004146">
        <w:t>løse kundens problemer</w:t>
      </w:r>
      <w:sdt>
        <w:sdtPr>
          <w:id w:val="1589270743"/>
          <w:citation/>
        </w:sdtPr>
        <w:sdtContent>
          <w:r>
            <w:fldChar w:fldCharType="begin"/>
          </w:r>
          <w:r>
            <w:instrText xml:space="preserve"> CITATION Sta98 \l 1044 </w:instrText>
          </w:r>
          <w:r>
            <w:fldChar w:fldCharType="separate"/>
          </w:r>
          <w:r w:rsidR="00957876">
            <w:rPr>
              <w:noProof/>
            </w:rPr>
            <w:t xml:space="preserve"> </w:t>
          </w:r>
          <w:r w:rsidR="00957876" w:rsidRPr="00957876">
            <w:rPr>
              <w:noProof/>
            </w:rPr>
            <w:t>(Stabell &amp; Fjeldstad, 1998)</w:t>
          </w:r>
          <w:r>
            <w:fldChar w:fldCharType="end"/>
          </w:r>
        </w:sdtContent>
      </w:sdt>
      <w:r>
        <w:t xml:space="preserve">. Modellen er egnet til å analysere </w:t>
      </w:r>
      <w:r w:rsidR="00E24AC5">
        <w:t>hvordan</w:t>
      </w:r>
      <w:r w:rsidR="00382C40">
        <w:t xml:space="preserve"> </w:t>
      </w:r>
      <w:proofErr w:type="spellStart"/>
      <w:r>
        <w:t>Safetecs</w:t>
      </w:r>
      <w:proofErr w:type="spellEnd"/>
      <w:r>
        <w:t xml:space="preserve"> </w:t>
      </w:r>
      <w:r w:rsidR="00382C40">
        <w:t>ressurser utnyttes i verdiskapende aktiviteter</w:t>
      </w:r>
      <w:r>
        <w:t xml:space="preserve">. </w:t>
      </w:r>
      <w:r w:rsidRPr="00382C40">
        <w:rPr>
          <w:i/>
        </w:rPr>
        <w:t>Verdiverkstedsmodellen</w:t>
      </w:r>
      <w:r>
        <w:t xml:space="preserve"> er delt i fem steg og fremstilt i </w:t>
      </w:r>
      <w:r w:rsidRPr="00382C40">
        <w:fldChar w:fldCharType="begin"/>
      </w:r>
      <w:r w:rsidRPr="00382C40">
        <w:instrText xml:space="preserve"> REF _Ref213870086 \h </w:instrText>
      </w:r>
      <w:r w:rsidR="00015BC1" w:rsidRPr="00382C40">
        <w:instrText xml:space="preserve"> \* MERGEFORMAT </w:instrText>
      </w:r>
      <w:r w:rsidRPr="00382C40">
        <w:fldChar w:fldCharType="separate"/>
      </w:r>
      <w:r w:rsidR="002416B7" w:rsidRPr="00E80D17">
        <w:t xml:space="preserve">Figur </w:t>
      </w:r>
      <w:r w:rsidR="002416B7">
        <w:rPr>
          <w:noProof/>
        </w:rPr>
        <w:t>3</w:t>
      </w:r>
      <w:r w:rsidR="002416B7" w:rsidRPr="00E80D17">
        <w:t xml:space="preserve">: </w:t>
      </w:r>
      <w:r w:rsidR="002416B7" w:rsidRPr="00A57B54">
        <w:t xml:space="preserve">Verdiverkstedet </w:t>
      </w:r>
      <w:sdt>
        <w:sdtPr>
          <w:id w:val="-1088995550"/>
          <w:citation/>
        </w:sdtPr>
        <w:sdtContent>
          <w:r w:rsidR="002416B7">
            <w:fldChar w:fldCharType="begin"/>
          </w:r>
          <w:r w:rsidR="002416B7">
            <w:instrText xml:space="preserve"> CITATION Sta98 \l 1044 </w:instrText>
          </w:r>
          <w:r w:rsidR="002416B7">
            <w:fldChar w:fldCharType="separate"/>
          </w:r>
          <w:r w:rsidR="002416B7" w:rsidRPr="00957876">
            <w:rPr>
              <w:noProof/>
            </w:rPr>
            <w:t>(Stabell &amp; Fjeldstad, 1998)</w:t>
          </w:r>
          <w:r w:rsidR="002416B7">
            <w:fldChar w:fldCharType="end"/>
          </w:r>
        </w:sdtContent>
      </w:sdt>
      <w:r w:rsidRPr="00382C40">
        <w:fldChar w:fldCharType="end"/>
      </w:r>
      <w:r w:rsidRPr="00382C40">
        <w:t>.</w:t>
      </w:r>
    </w:p>
    <w:p w14:paraId="06600FF9" w14:textId="77777777" w:rsidR="00057DAA" w:rsidRDefault="00057DAA" w:rsidP="00057DAA">
      <w:pPr>
        <w:keepNext/>
      </w:pPr>
      <w:r w:rsidRPr="004819A1">
        <w:rPr>
          <w:noProof/>
          <w:lang w:eastAsia="nb-NO"/>
        </w:rPr>
        <w:drawing>
          <wp:inline distT="0" distB="0" distL="0" distR="0" wp14:anchorId="3779BA79" wp14:editId="29B21484">
            <wp:extent cx="4914900" cy="3148781"/>
            <wp:effectExtent l="0" t="57150" r="0" b="109220"/>
            <wp:docPr id="1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51719D" w14:textId="77777777" w:rsidR="00057DAA" w:rsidRDefault="00057DAA" w:rsidP="00057DAA">
      <w:pPr>
        <w:pStyle w:val="Caption"/>
        <w:rPr>
          <w:lang w:val="nb-NO"/>
        </w:rPr>
      </w:pPr>
      <w:bookmarkStart w:id="50" w:name="_Ref213870086"/>
      <w:bookmarkStart w:id="51" w:name="_Toc214826058"/>
      <w:bookmarkStart w:id="52" w:name="_Toc341456018"/>
      <w:r w:rsidRPr="00E80D17">
        <w:rPr>
          <w:lang w:val="nb-NO"/>
        </w:rPr>
        <w:t xml:space="preserve">Figur </w:t>
      </w:r>
      <w:r>
        <w:fldChar w:fldCharType="begin"/>
      </w:r>
      <w:r w:rsidRPr="00E80D17">
        <w:rPr>
          <w:lang w:val="nb-NO"/>
        </w:rPr>
        <w:instrText xml:space="preserve"> SEQ Figur \* ARABIC </w:instrText>
      </w:r>
      <w:r>
        <w:fldChar w:fldCharType="separate"/>
      </w:r>
      <w:r w:rsidR="002416B7">
        <w:rPr>
          <w:noProof/>
          <w:lang w:val="nb-NO"/>
        </w:rPr>
        <w:t>3</w:t>
      </w:r>
      <w:r>
        <w:rPr>
          <w:noProof/>
        </w:rPr>
        <w:fldChar w:fldCharType="end"/>
      </w:r>
      <w:r w:rsidRPr="00E80D17">
        <w:rPr>
          <w:lang w:val="nb-NO"/>
        </w:rPr>
        <w:t xml:space="preserve">: </w:t>
      </w:r>
      <w:r w:rsidRPr="00A57B54">
        <w:rPr>
          <w:lang w:val="nb-NO"/>
        </w:rPr>
        <w:t xml:space="preserve">Verdiverkstedet </w:t>
      </w:r>
      <w:sdt>
        <w:sdtPr>
          <w:id w:val="-169867782"/>
          <w:citation/>
        </w:sdtPr>
        <w:sdtContent>
          <w:r>
            <w:fldChar w:fldCharType="begin"/>
          </w:r>
          <w:r>
            <w:rPr>
              <w:lang w:val="nb-NO"/>
            </w:rPr>
            <w:instrText xml:space="preserve"> CITATION Sta98 \l 1044 </w:instrText>
          </w:r>
          <w:r>
            <w:fldChar w:fldCharType="separate"/>
          </w:r>
          <w:r w:rsidR="00957876" w:rsidRPr="00957876">
            <w:rPr>
              <w:noProof/>
              <w:lang w:val="nb-NO"/>
            </w:rPr>
            <w:t>(Stabell &amp; Fjeldstad, 1998)</w:t>
          </w:r>
          <w:r>
            <w:fldChar w:fldCharType="end"/>
          </w:r>
        </w:sdtContent>
      </w:sdt>
      <w:bookmarkEnd w:id="50"/>
      <w:bookmarkEnd w:id="51"/>
      <w:bookmarkEnd w:id="52"/>
    </w:p>
    <w:p w14:paraId="058069AF" w14:textId="5826ED82" w:rsidR="00057DAA" w:rsidRDefault="00057DAA" w:rsidP="00057DAA">
      <w:r>
        <w:t xml:space="preserve">Det første steget er </w:t>
      </w:r>
      <w:r w:rsidRPr="00F31FEE">
        <w:rPr>
          <w:i/>
        </w:rPr>
        <w:t>problemforståelse</w:t>
      </w:r>
      <w:r>
        <w:t xml:space="preserve">. </w:t>
      </w:r>
      <w:proofErr w:type="spellStart"/>
      <w:r>
        <w:t>Safetec</w:t>
      </w:r>
      <w:proofErr w:type="spellEnd"/>
      <w:r>
        <w:t xml:space="preserve"> har en stor kundekrets og godt omdømme, og dermed </w:t>
      </w:r>
      <w:r w:rsidR="00365638">
        <w:t xml:space="preserve">god </w:t>
      </w:r>
      <w:r>
        <w:t>tilgang til nye oppdrag. Ved å arbeide tett med kundene, opparbe</w:t>
      </w:r>
      <w:r w:rsidR="00CF76FC">
        <w:t>ides</w:t>
      </w:r>
      <w:r w:rsidR="00365638">
        <w:t xml:space="preserve"> </w:t>
      </w:r>
      <w:r>
        <w:t xml:space="preserve">en forståelse av kundens utfordringer som forhindrer misforståelser i </w:t>
      </w:r>
      <w:r w:rsidRPr="00F31FEE">
        <w:rPr>
          <w:i/>
        </w:rPr>
        <w:t>problemløsningen</w:t>
      </w:r>
      <w:r w:rsidRPr="00F31FEE">
        <w:t>.</w:t>
      </w:r>
      <w:r>
        <w:t xml:space="preserve"> </w:t>
      </w:r>
      <w:proofErr w:type="spellStart"/>
      <w:r>
        <w:t>Safetec</w:t>
      </w:r>
      <w:r w:rsidR="00CF76FC">
        <w:t>s</w:t>
      </w:r>
      <w:proofErr w:type="spellEnd"/>
      <w:r>
        <w:t xml:space="preserve"> </w:t>
      </w:r>
      <w:r w:rsidR="00F31FEE">
        <w:t>fag</w:t>
      </w:r>
      <w:r>
        <w:t xml:space="preserve">kompetanse gir dem mulighet til å forutse </w:t>
      </w:r>
      <w:r w:rsidRPr="00F31FEE">
        <w:t>kundene</w:t>
      </w:r>
      <w:r w:rsidR="00F31FEE" w:rsidRPr="00F31FEE">
        <w:t>s</w:t>
      </w:r>
      <w:r>
        <w:t xml:space="preserve"> </w:t>
      </w:r>
      <w:r w:rsidR="00CF76FC">
        <w:t>nåværende,</w:t>
      </w:r>
      <w:r>
        <w:t xml:space="preserve"> samt potensielle be</w:t>
      </w:r>
      <w:r w:rsidR="00F31FEE">
        <w:t>hov</w:t>
      </w:r>
      <w:r>
        <w:t>.</w:t>
      </w:r>
      <w:r w:rsidR="007417D8">
        <w:t xml:space="preserve"> </w:t>
      </w:r>
      <w:r w:rsidR="007417D8" w:rsidRPr="007417D8">
        <w:t xml:space="preserve">Organisatorisk læring viderefører </w:t>
      </w:r>
      <w:r w:rsidR="007417D8" w:rsidRPr="007417D8">
        <w:rPr>
          <w:i/>
        </w:rPr>
        <w:t>kunnskap</w:t>
      </w:r>
      <w:r w:rsidR="007417D8" w:rsidRPr="007417D8">
        <w:t xml:space="preserve"> fra tidligere oppdrag/problem</w:t>
      </w:r>
      <w:r w:rsidR="007417D8">
        <w:t>, slik at selskapet utvikler kompetansen kontinuerlig. S</w:t>
      </w:r>
      <w:r>
        <w:t xml:space="preserve">elskapet har </w:t>
      </w:r>
      <w:r w:rsidR="007417D8">
        <w:t xml:space="preserve">ikke </w:t>
      </w:r>
      <w:r>
        <w:t>like lan</w:t>
      </w:r>
      <w:r w:rsidR="007417D8">
        <w:t xml:space="preserve">g erfaring og kompetanse ved </w:t>
      </w:r>
      <w:proofErr w:type="spellStart"/>
      <w:r w:rsidR="007417D8">
        <w:t>utenlands</w:t>
      </w:r>
      <w:r w:rsidR="00CF76FC">
        <w:t>kontorene</w:t>
      </w:r>
      <w:proofErr w:type="spellEnd"/>
      <w:r w:rsidR="007417D8">
        <w:t xml:space="preserve"> som de har i Norge</w:t>
      </w:r>
      <w:r>
        <w:t xml:space="preserve">. </w:t>
      </w:r>
    </w:p>
    <w:p w14:paraId="2A63034A" w14:textId="7365256F" w:rsidR="00057DAA" w:rsidRDefault="00057DAA" w:rsidP="00057DAA">
      <w:r>
        <w:t xml:space="preserve">En god </w:t>
      </w:r>
      <w:r w:rsidRPr="00271802">
        <w:rPr>
          <w:i/>
        </w:rPr>
        <w:t>problemforståelse</w:t>
      </w:r>
      <w:r w:rsidRPr="00271802">
        <w:t xml:space="preserve"> gir grunnlag for </w:t>
      </w:r>
      <w:r w:rsidRPr="00271802">
        <w:rPr>
          <w:i/>
        </w:rPr>
        <w:t>problemløsningen</w:t>
      </w:r>
      <w:r w:rsidR="00271802">
        <w:t xml:space="preserve">, hvor </w:t>
      </w:r>
      <w:r>
        <w:t xml:space="preserve">mulige løsninger kartlegges. Her kommer beregningsmodellene og COAST-databasen, </w:t>
      </w:r>
      <w:r w:rsidR="007417D8">
        <w:t xml:space="preserve">ansattes erfaring </w:t>
      </w:r>
      <w:r>
        <w:t xml:space="preserve">og selskapets </w:t>
      </w:r>
      <w:r w:rsidR="007417D8">
        <w:t>organisasjonslæring</w:t>
      </w:r>
      <w:r>
        <w:t xml:space="preserve"> til nytte. I tillegg utvides kompetansen ved å dra </w:t>
      </w:r>
      <w:r w:rsidRPr="00E61939">
        <w:t>nytte av</w:t>
      </w:r>
      <w:r>
        <w:t xml:space="preserve"> relasjoner til samarbeidspartner</w:t>
      </w:r>
      <w:r w:rsidR="00CF76FC">
        <w:t xml:space="preserve">e som One Voice </w:t>
      </w:r>
      <w:r>
        <w:t>og SINTEF</w:t>
      </w:r>
      <w:r w:rsidR="000E4942">
        <w:t>, samtidig som interne koordineringsrutiner muliggjør en effektiv prosess</w:t>
      </w:r>
      <w:r>
        <w:t xml:space="preserve">. </w:t>
      </w:r>
    </w:p>
    <w:p w14:paraId="1044FDE2" w14:textId="77777777" w:rsidR="000E4942" w:rsidRDefault="00057DAA" w:rsidP="00057DAA">
      <w:r>
        <w:t xml:space="preserve">I steg tre velger kunden ut </w:t>
      </w:r>
      <w:r w:rsidRPr="000E4942">
        <w:t>løsningen</w:t>
      </w:r>
      <w:r>
        <w:t xml:space="preserve">. </w:t>
      </w:r>
      <w:r w:rsidR="000E4942" w:rsidRPr="000E4942">
        <w:rPr>
          <w:i/>
        </w:rPr>
        <w:t>Løsningsv</w:t>
      </w:r>
      <w:r w:rsidRPr="000E4942">
        <w:rPr>
          <w:i/>
        </w:rPr>
        <w:t>alg</w:t>
      </w:r>
      <w:r w:rsidR="000E4942" w:rsidRPr="000E4942">
        <w:rPr>
          <w:i/>
        </w:rPr>
        <w:t>et</w:t>
      </w:r>
      <w:r>
        <w:t xml:space="preserve"> avhenger </w:t>
      </w:r>
      <w:r w:rsidR="00CF76FC">
        <w:t>som regel</w:t>
      </w:r>
      <w:r w:rsidR="000E4942">
        <w:t xml:space="preserve"> av </w:t>
      </w:r>
      <w:proofErr w:type="spellStart"/>
      <w:r w:rsidR="000E4942">
        <w:t>Safetecs</w:t>
      </w:r>
      <w:proofErr w:type="spellEnd"/>
      <w:r w:rsidR="000E4942">
        <w:t xml:space="preserve"> </w:t>
      </w:r>
      <w:r>
        <w:t>anbefaling</w:t>
      </w:r>
      <w:r w:rsidR="000E4942">
        <w:t>.</w:t>
      </w:r>
      <w:r w:rsidR="00CF76FC">
        <w:t xml:space="preserve"> </w:t>
      </w:r>
    </w:p>
    <w:p w14:paraId="1E74D59F" w14:textId="5109ACA2" w:rsidR="00057DAA" w:rsidRDefault="000E4942" w:rsidP="00057DAA">
      <w:r>
        <w:t>Neste steg</w:t>
      </w:r>
      <w:r w:rsidR="00057DAA">
        <w:t xml:space="preserve"> </w:t>
      </w:r>
      <w:r w:rsidR="00CF76FC">
        <w:t>utnytter</w:t>
      </w:r>
      <w:r w:rsidR="00D8247D">
        <w:t xml:space="preserve"> </w:t>
      </w:r>
      <w:proofErr w:type="spellStart"/>
      <w:r w:rsidR="00D8247D">
        <w:t>Safetecs</w:t>
      </w:r>
      <w:proofErr w:type="spellEnd"/>
      <w:r w:rsidR="00057DAA">
        <w:t xml:space="preserve"> og samarbeidspartnernes </w:t>
      </w:r>
      <w:r w:rsidR="00D8247D" w:rsidRPr="00D8247D">
        <w:rPr>
          <w:i/>
        </w:rPr>
        <w:t>ressurser</w:t>
      </w:r>
      <w:r w:rsidR="00D8247D">
        <w:t xml:space="preserve"> </w:t>
      </w:r>
      <w:r w:rsidR="00057DAA">
        <w:t xml:space="preserve">til å levere den ønskede tjenesten. </w:t>
      </w:r>
    </w:p>
    <w:p w14:paraId="033405EA" w14:textId="3FA26712" w:rsidR="00057DAA" w:rsidRDefault="00057DAA" w:rsidP="00057DAA">
      <w:r>
        <w:lastRenderedPageBreak/>
        <w:t xml:space="preserve">Det siste steget er </w:t>
      </w:r>
      <w:r w:rsidR="00CE3D31" w:rsidRPr="00CE3D31">
        <w:rPr>
          <w:i/>
        </w:rPr>
        <w:t>etter</w:t>
      </w:r>
      <w:r w:rsidRPr="00CE3D31">
        <w:rPr>
          <w:i/>
        </w:rPr>
        <w:t>kontroll og evaluering</w:t>
      </w:r>
      <w:r>
        <w:t xml:space="preserve">. </w:t>
      </w:r>
      <w:r w:rsidR="00CE3D31">
        <w:t>D</w:t>
      </w:r>
      <w:r>
        <w:t>et</w:t>
      </w:r>
      <w:r w:rsidR="00CE3D31">
        <w:t xml:space="preserve"> er</w:t>
      </w:r>
      <w:r>
        <w:t xml:space="preserve"> opp til kunden å anvende </w:t>
      </w:r>
      <w:r w:rsidR="00CE3D31">
        <w:t>valgt løsning</w:t>
      </w:r>
      <w:r>
        <w:t xml:space="preserve"> til eget beste. I hovedsak er </w:t>
      </w:r>
      <w:proofErr w:type="spellStart"/>
      <w:r w:rsidR="00CF76FC">
        <w:t>Safetecs</w:t>
      </w:r>
      <w:proofErr w:type="spellEnd"/>
      <w:r w:rsidR="00CF76FC">
        <w:t xml:space="preserve"> </w:t>
      </w:r>
      <w:r>
        <w:t xml:space="preserve">arbeid ferdig når analysen er overlevert kunden, men </w:t>
      </w:r>
      <w:r w:rsidR="00CF76FC">
        <w:t xml:space="preserve">hvis ønskelig bistår de også </w:t>
      </w:r>
      <w:r>
        <w:t>i implementeringsfasen.</w:t>
      </w:r>
      <w:r w:rsidR="00983CFC">
        <w:t xml:space="preserve"> Kontakt med sluttbrukerne gir grunnlag for resultatevaluering av valgt løsning, som </w:t>
      </w:r>
      <w:proofErr w:type="spellStart"/>
      <w:r w:rsidR="00B26303">
        <w:t>Safetec</w:t>
      </w:r>
      <w:proofErr w:type="spellEnd"/>
      <w:r w:rsidR="00983CFC">
        <w:t xml:space="preserve"> kan dra lærdom </w:t>
      </w:r>
      <w:r w:rsidR="007206B6">
        <w:t>av</w:t>
      </w:r>
      <w:r w:rsidR="00983CFC">
        <w:t>.</w:t>
      </w:r>
      <w:r>
        <w:t xml:space="preserve"> </w:t>
      </w:r>
    </w:p>
    <w:p w14:paraId="0D1A7A5B" w14:textId="77777777" w:rsidR="00983CFC" w:rsidRDefault="00983CFC" w:rsidP="00057DAA"/>
    <w:p w14:paraId="00E7373B" w14:textId="77777777" w:rsidR="00983CFC" w:rsidRDefault="00CE3D31" w:rsidP="00057DAA">
      <w:r>
        <w:t>B</w:t>
      </w:r>
      <w:r w:rsidR="00057DAA">
        <w:t xml:space="preserve">lant de viktigste </w:t>
      </w:r>
      <w:r w:rsidRPr="00E24AC5">
        <w:rPr>
          <w:i/>
        </w:rPr>
        <w:t>verdidriverne</w:t>
      </w:r>
      <w:r>
        <w:t xml:space="preserve"> i modellen </w:t>
      </w:r>
      <w:r w:rsidR="00057DAA">
        <w:t xml:space="preserve">kan </w:t>
      </w:r>
      <w:r w:rsidR="00057DAA" w:rsidRPr="00CE3D31">
        <w:t>omdømme,</w:t>
      </w:r>
      <w:r>
        <w:t xml:space="preserve"> </w:t>
      </w:r>
      <w:r w:rsidR="00057DAA">
        <w:t xml:space="preserve">kompetanse og tett samarbeid med kundene trekkes frem. </w:t>
      </w:r>
      <w:r w:rsidR="00057DAA" w:rsidRPr="00CE3D31">
        <w:t>Omdømmet</w:t>
      </w:r>
      <w:r w:rsidR="00057DAA">
        <w:t xml:space="preserve"> er et resultat av </w:t>
      </w:r>
      <w:r>
        <w:t>vellykkede, gjennomførte prosjekter</w:t>
      </w:r>
      <w:r w:rsidR="00057DAA">
        <w:t xml:space="preserve">, og </w:t>
      </w:r>
      <w:r>
        <w:t>gir</w:t>
      </w:r>
      <w:r w:rsidR="00057DAA">
        <w:t xml:space="preserve"> tilgang på nye </w:t>
      </w:r>
      <w:r>
        <w:t>oppdrag</w:t>
      </w:r>
      <w:r w:rsidR="00057DAA">
        <w:t xml:space="preserve">. Det tette samarbeidet med kunden kombinert med </w:t>
      </w:r>
      <w:proofErr w:type="spellStart"/>
      <w:r>
        <w:t>Safetecs</w:t>
      </w:r>
      <w:proofErr w:type="spellEnd"/>
      <w:r>
        <w:t xml:space="preserve"> kompetanse</w:t>
      </w:r>
      <w:r w:rsidR="00057DAA">
        <w:t xml:space="preserve"> (som videre er et resultat av </w:t>
      </w:r>
      <w:r>
        <w:t>eksempelvis</w:t>
      </w:r>
      <w:r w:rsidR="00057DAA">
        <w:t xml:space="preserve"> gode rutiner, dyktige ansatte og lang erfaring) gir g</w:t>
      </w:r>
      <w:r w:rsidR="00983CFC">
        <w:t>rundig</w:t>
      </w:r>
      <w:r w:rsidR="00057DAA">
        <w:t xml:space="preserve"> </w:t>
      </w:r>
      <w:r w:rsidR="00057DAA" w:rsidRPr="00983CFC">
        <w:rPr>
          <w:i/>
        </w:rPr>
        <w:t>problemforståelse</w:t>
      </w:r>
      <w:r w:rsidR="00057DAA">
        <w:t xml:space="preserve"> og legger grunnlag</w:t>
      </w:r>
      <w:r w:rsidR="00983CFC">
        <w:t>et</w:t>
      </w:r>
      <w:r w:rsidR="00057DAA">
        <w:t xml:space="preserve"> for </w:t>
      </w:r>
      <w:r w:rsidR="00057DAA" w:rsidRPr="00983CFC">
        <w:rPr>
          <w:i/>
        </w:rPr>
        <w:t>problemløsningen</w:t>
      </w:r>
      <w:r w:rsidR="00057DAA">
        <w:t xml:space="preserve"> i steg </w:t>
      </w:r>
      <w:r w:rsidR="00983CFC">
        <w:t>to</w:t>
      </w:r>
      <w:r w:rsidR="00057DAA">
        <w:t xml:space="preserve">. </w:t>
      </w:r>
    </w:p>
    <w:p w14:paraId="57B5DDB8" w14:textId="5580DE66" w:rsidR="00D04C0C" w:rsidRDefault="00E24AC5" w:rsidP="00057DAA">
      <w:r>
        <w:t xml:space="preserve">For </w:t>
      </w:r>
      <w:proofErr w:type="spellStart"/>
      <w:r>
        <w:t>Safetec</w:t>
      </w:r>
      <w:proofErr w:type="spellEnd"/>
      <w:r>
        <w:t xml:space="preserve"> er </w:t>
      </w:r>
      <w:r w:rsidRPr="00E24AC5">
        <w:rPr>
          <w:i/>
        </w:rPr>
        <w:t>verdiverkstedet</w:t>
      </w:r>
      <w:r>
        <w:t xml:space="preserve"> </w:t>
      </w:r>
      <w:r w:rsidR="00057DAA">
        <w:t xml:space="preserve">et komplekst system </w:t>
      </w:r>
      <w:r w:rsidR="00983CFC">
        <w:t>hvor</w:t>
      </w:r>
      <w:r w:rsidR="00057DAA">
        <w:t xml:space="preserve"> det er vanskelig å </w:t>
      </w:r>
      <w:r w:rsidR="00983CFC">
        <w:t>isolere enkeltressurser</w:t>
      </w:r>
      <w:r w:rsidR="00057DAA">
        <w:t xml:space="preserve">. </w:t>
      </w:r>
      <w:r w:rsidR="00983CFC" w:rsidRPr="00B26303">
        <w:rPr>
          <w:i/>
        </w:rPr>
        <w:t>Verdidriverne</w:t>
      </w:r>
      <w:r w:rsidR="00983CFC" w:rsidRPr="00E24AC5">
        <w:t xml:space="preserve"> påvirker hverandre</w:t>
      </w:r>
      <w:r w:rsidR="00057DAA">
        <w:t xml:space="preserve">, og </w:t>
      </w:r>
      <w:proofErr w:type="spellStart"/>
      <w:r w:rsidR="00057DAA">
        <w:t>Safetec</w:t>
      </w:r>
      <w:proofErr w:type="spellEnd"/>
      <w:r w:rsidR="00057DAA">
        <w:t xml:space="preserve"> </w:t>
      </w:r>
      <w:r w:rsidR="00983CFC">
        <w:t>drar fordel av</w:t>
      </w:r>
      <w:r w:rsidR="00057DAA">
        <w:t xml:space="preserve"> </w:t>
      </w:r>
      <w:r w:rsidR="00983CFC">
        <w:t>synergier</w:t>
      </w:r>
      <w:r w:rsidR="00057DAA">
        <w:t xml:space="preserve"> mellom </w:t>
      </w:r>
      <w:r>
        <w:t>dem.</w:t>
      </w:r>
      <w:r w:rsidR="00057DAA">
        <w:t xml:space="preserve"> </w:t>
      </w:r>
      <w:r w:rsidR="00D04C0C">
        <w:t xml:space="preserve"> </w:t>
      </w:r>
    </w:p>
    <w:p w14:paraId="06680FE1" w14:textId="1811D0B3" w:rsidR="001D0569" w:rsidRDefault="001D0569" w:rsidP="001C06DF">
      <w:pPr>
        <w:pStyle w:val="Heading3"/>
      </w:pPr>
      <w:bookmarkStart w:id="53" w:name="_Toc341589917"/>
      <w:r>
        <w:t xml:space="preserve">Analyse av </w:t>
      </w:r>
      <w:r w:rsidR="00123A72">
        <w:t xml:space="preserve">selskapets </w:t>
      </w:r>
      <w:r>
        <w:t>ressurse</w:t>
      </w:r>
      <w:r w:rsidR="00123A72">
        <w:t>r</w:t>
      </w:r>
      <w:bookmarkEnd w:id="53"/>
    </w:p>
    <w:p w14:paraId="6135D85E" w14:textId="6D382074" w:rsidR="001D0569" w:rsidRDefault="00AA72EB" w:rsidP="001D0569">
      <w:r>
        <w:t xml:space="preserve">Når det gjelder </w:t>
      </w:r>
      <w:r w:rsidRPr="00AA72EB">
        <w:rPr>
          <w:i/>
        </w:rPr>
        <w:t>materielle ressurser</w:t>
      </w:r>
      <w:r>
        <w:t xml:space="preserve"> har </w:t>
      </w:r>
      <w:proofErr w:type="spellStart"/>
      <w:r>
        <w:t>S</w:t>
      </w:r>
      <w:r w:rsidR="00CF76FC" w:rsidRPr="00AA72EB">
        <w:t>afete</w:t>
      </w:r>
      <w:r w:rsidR="00B26303" w:rsidRPr="00AA72EB">
        <w:t>c</w:t>
      </w:r>
      <w:proofErr w:type="spellEnd"/>
      <w:r>
        <w:t xml:space="preserve"> </w:t>
      </w:r>
      <w:r w:rsidR="00EE0DFF">
        <w:t>per i dag størst nytte av sin teknologi</w:t>
      </w:r>
      <w:r>
        <w:t>,</w:t>
      </w:r>
      <w:r w:rsidR="00EE0DFF">
        <w:t xml:space="preserve"> som muliggjør produkttilbud, og som antas å holde en konkurransedyktig standa</w:t>
      </w:r>
      <w:r w:rsidR="003611F8">
        <w:t>rd i forhold til DNV og Scandpowers</w:t>
      </w:r>
      <w:r w:rsidR="00EE0DFF">
        <w:t xml:space="preserve"> tilsvarende teknologi. H</w:t>
      </w:r>
      <w:r>
        <w:t xml:space="preserve">øy egenkapital </w:t>
      </w:r>
      <w:r w:rsidR="00EE0DFF">
        <w:t xml:space="preserve">samt ABS’ tilstedeværelse </w:t>
      </w:r>
      <w:r>
        <w:t>gir potensial for å fullbyrde</w:t>
      </w:r>
      <w:r w:rsidR="001D0569">
        <w:t xml:space="preserve"> plane</w:t>
      </w:r>
      <w:r>
        <w:t>ne</w:t>
      </w:r>
      <w:r w:rsidR="001D0569">
        <w:t xml:space="preserve"> om å etabl</w:t>
      </w:r>
      <w:r w:rsidR="003611F8">
        <w:t xml:space="preserve">ere kontorer på flere strategiske </w:t>
      </w:r>
      <w:r w:rsidR="001D0569">
        <w:t>o</w:t>
      </w:r>
      <w:r>
        <w:t>ljelokasjoner</w:t>
      </w:r>
      <w:r w:rsidR="00EE0DFF">
        <w:t>.</w:t>
      </w:r>
      <w:r w:rsidR="001D0569">
        <w:t xml:space="preserve"> Dette er i tråd med målet om å være der kunden er, og </w:t>
      </w:r>
      <w:r w:rsidR="003611F8" w:rsidRPr="003611F8">
        <w:rPr>
          <w:i/>
        </w:rPr>
        <w:t>materielle ressurser</w:t>
      </w:r>
      <w:r w:rsidR="001D0569">
        <w:t xml:space="preserve"> </w:t>
      </w:r>
      <w:r w:rsidR="003611F8">
        <w:t xml:space="preserve">kan derfor </w:t>
      </w:r>
      <w:r w:rsidR="001D0569">
        <w:t xml:space="preserve">bidra til å forbedre kunderelasjoner og </w:t>
      </w:r>
      <w:r w:rsidR="00EE0DFF">
        <w:t>omdømme</w:t>
      </w:r>
      <w:r w:rsidR="001D0569">
        <w:t xml:space="preserve">. </w:t>
      </w:r>
    </w:p>
    <w:p w14:paraId="32C35D96" w14:textId="7A183421" w:rsidR="001D0569" w:rsidRDefault="003611F8" w:rsidP="001D0569">
      <w:r>
        <w:t xml:space="preserve">De </w:t>
      </w:r>
      <w:proofErr w:type="spellStart"/>
      <w:r w:rsidRPr="003611F8">
        <w:rPr>
          <w:i/>
        </w:rPr>
        <w:t>immatrielle</w:t>
      </w:r>
      <w:proofErr w:type="spellEnd"/>
      <w:r w:rsidRPr="003611F8">
        <w:rPr>
          <w:i/>
        </w:rPr>
        <w:t xml:space="preserve"> ressursene</w:t>
      </w:r>
      <w:r w:rsidR="001D0569">
        <w:t xml:space="preserve"> </w:t>
      </w:r>
      <w:r>
        <w:t>utgjør grunnlaget for</w:t>
      </w:r>
      <w:r w:rsidR="001D0569">
        <w:t xml:space="preserve"> selskapet. </w:t>
      </w:r>
      <w:r w:rsidRPr="003611F8">
        <w:rPr>
          <w:i/>
        </w:rPr>
        <w:t>Kunnskap</w:t>
      </w:r>
      <w:r w:rsidR="001D0569">
        <w:t xml:space="preserve"> er </w:t>
      </w:r>
      <w:r>
        <w:t>en kombinasjon av</w:t>
      </w:r>
      <w:r w:rsidR="001D0569">
        <w:t xml:space="preserve"> </w:t>
      </w:r>
      <w:r w:rsidR="00042E2F">
        <w:t>teknologi og erfaring, og</w:t>
      </w:r>
      <w:r>
        <w:t xml:space="preserve"> </w:t>
      </w:r>
      <w:proofErr w:type="spellStart"/>
      <w:r>
        <w:t>Safetec</w:t>
      </w:r>
      <w:proofErr w:type="spellEnd"/>
      <w:r w:rsidR="001D0569">
        <w:t xml:space="preserve"> </w:t>
      </w:r>
      <w:r>
        <w:t xml:space="preserve">er avhengig av </w:t>
      </w:r>
      <w:r w:rsidR="00CF76FC" w:rsidRPr="003611F8">
        <w:t xml:space="preserve">pålitelig </w:t>
      </w:r>
      <w:r>
        <w:t>informasjon</w:t>
      </w:r>
      <w:r w:rsidR="001D0569">
        <w:t xml:space="preserve"> for å sikre kvaliteten på tjenestene sine. </w:t>
      </w:r>
      <w:r w:rsidR="001D0569" w:rsidRPr="00042E2F">
        <w:rPr>
          <w:i/>
        </w:rPr>
        <w:t>Kapabilitetene</w:t>
      </w:r>
      <w:r w:rsidR="001D0569" w:rsidRPr="00042E2F">
        <w:t xml:space="preserve"> og de </w:t>
      </w:r>
      <w:r w:rsidR="001D0569" w:rsidRPr="00042E2F">
        <w:rPr>
          <w:i/>
        </w:rPr>
        <w:t>dynamiske kapabilitetene</w:t>
      </w:r>
      <w:r w:rsidR="001D0569">
        <w:t xml:space="preserve"> er med på å </w:t>
      </w:r>
      <w:r w:rsidR="00CF76FC">
        <w:t xml:space="preserve">videreutvikle </w:t>
      </w:r>
      <w:r w:rsidR="001D0569">
        <w:t>selskape</w:t>
      </w:r>
      <w:r w:rsidR="00042E2F">
        <w:t>t ved organisasjonslæring og å nyttiggjøre</w:t>
      </w:r>
      <w:r w:rsidR="001D0569">
        <w:t xml:space="preserve"> </w:t>
      </w:r>
      <w:r w:rsidR="001D0569" w:rsidRPr="00042E2F">
        <w:rPr>
          <w:i/>
        </w:rPr>
        <w:t>kunnskapen</w:t>
      </w:r>
      <w:r w:rsidR="001D0569">
        <w:t xml:space="preserve"> </w:t>
      </w:r>
      <w:r w:rsidR="00CF76FC">
        <w:t>de</w:t>
      </w:r>
      <w:r w:rsidR="00042E2F">
        <w:t xml:space="preserve"> tilegn</w:t>
      </w:r>
      <w:r w:rsidR="001D0569">
        <w:t>er seg</w:t>
      </w:r>
      <w:r w:rsidR="00042E2F">
        <w:t xml:space="preserve"> i kunderelasjoner</w:t>
      </w:r>
      <w:r w:rsidR="001D0569">
        <w:t xml:space="preserve">. </w:t>
      </w:r>
    </w:p>
    <w:p w14:paraId="73049C8C" w14:textId="1C0B0500" w:rsidR="001D2E09" w:rsidRDefault="00042E2F" w:rsidP="001D0569">
      <w:r w:rsidRPr="001D2E09">
        <w:rPr>
          <w:i/>
        </w:rPr>
        <w:t>Holdning</w:t>
      </w:r>
      <w:r w:rsidR="001D2E09">
        <w:t xml:space="preserve"> er en </w:t>
      </w:r>
      <w:r w:rsidR="001D2E09" w:rsidRPr="001D2E09">
        <w:rPr>
          <w:i/>
        </w:rPr>
        <w:t>kompetanseressurs</w:t>
      </w:r>
      <w:r w:rsidR="001D2E09">
        <w:t xml:space="preserve"> som</w:t>
      </w:r>
      <w:r w:rsidR="001D0569">
        <w:t xml:space="preserve"> </w:t>
      </w:r>
      <w:r w:rsidR="001D2E09">
        <w:t xml:space="preserve">preger selskapet, både internt og i relasjon med kundene. Organisasjonskulturen </w:t>
      </w:r>
      <w:r w:rsidR="001D0569" w:rsidRPr="001D2E09">
        <w:t xml:space="preserve">bærer preg av </w:t>
      </w:r>
      <w:r w:rsidR="001D2E09" w:rsidRPr="001D2E09">
        <w:t>at</w:t>
      </w:r>
      <w:r w:rsidR="001D2E09">
        <w:t xml:space="preserve"> </w:t>
      </w:r>
      <w:proofErr w:type="spellStart"/>
      <w:r w:rsidR="001D2E09">
        <w:t>Safetec</w:t>
      </w:r>
      <w:proofErr w:type="spellEnd"/>
      <w:r w:rsidR="001D2E09">
        <w:t xml:space="preserve"> ser på seg selv som et lite selskap, men etter ABS’ oppkjøp og i lys av </w:t>
      </w:r>
      <w:proofErr w:type="spellStart"/>
      <w:r w:rsidR="001D2E09">
        <w:t>Safetecs</w:t>
      </w:r>
      <w:proofErr w:type="spellEnd"/>
      <w:r w:rsidR="001D2E09">
        <w:t xml:space="preserve"> ambisjoner om videre vekst, er det en utfordring å holde på selskapet</w:t>
      </w:r>
      <w:r w:rsidR="0045497D">
        <w:t xml:space="preserve">s nåværende kultur. For å </w:t>
      </w:r>
      <w:r w:rsidR="00E04BDD">
        <w:t>sikre videre utnyttelse av organisasjonskulturen</w:t>
      </w:r>
      <w:r w:rsidR="0045497D">
        <w:t xml:space="preserve">, bør denne </w:t>
      </w:r>
      <w:r w:rsidR="0045497D">
        <w:rPr>
          <w:i/>
        </w:rPr>
        <w:t>immat</w:t>
      </w:r>
      <w:r w:rsidR="00975C99">
        <w:rPr>
          <w:i/>
        </w:rPr>
        <w:t>e</w:t>
      </w:r>
      <w:r w:rsidR="0045497D">
        <w:rPr>
          <w:i/>
        </w:rPr>
        <w:t xml:space="preserve">rielle ressursen </w:t>
      </w:r>
      <w:r w:rsidR="0045497D">
        <w:t>gjøres m</w:t>
      </w:r>
      <w:r w:rsidR="00E04BDD">
        <w:t>er eksplisitt gjennom eksempelvis tydelige og etterlevde</w:t>
      </w:r>
      <w:r w:rsidR="0045497D">
        <w:t xml:space="preserve"> </w:t>
      </w:r>
      <w:r w:rsidR="0045497D" w:rsidRPr="00E04BDD">
        <w:rPr>
          <w:i/>
        </w:rPr>
        <w:t>kjerneverdier</w:t>
      </w:r>
      <w:r w:rsidR="00E04BDD">
        <w:t xml:space="preserve">. Bevisstgjøring av hva som skaper </w:t>
      </w:r>
      <w:proofErr w:type="spellStart"/>
      <w:r w:rsidR="00E04BDD">
        <w:t>Safetecs</w:t>
      </w:r>
      <w:proofErr w:type="spellEnd"/>
      <w:r w:rsidR="00E04BDD">
        <w:t xml:space="preserve"> organisasjonskultur kan bidra til å opprettholde denne, selv om selskapet vokser ut av sin opprinnelige form. </w:t>
      </w:r>
      <w:r w:rsidR="0045497D" w:rsidRPr="00E04BDD">
        <w:rPr>
          <w:i/>
        </w:rPr>
        <w:t xml:space="preserve"> </w:t>
      </w:r>
      <w:r w:rsidR="0045497D">
        <w:t xml:space="preserve"> </w:t>
      </w:r>
    </w:p>
    <w:p w14:paraId="76DE7A32" w14:textId="39E47898" w:rsidR="001D0569" w:rsidRDefault="00EB1A2E" w:rsidP="00057DAA">
      <w:r>
        <w:t xml:space="preserve">Det fremgår av både </w:t>
      </w:r>
      <w:r w:rsidRPr="00EB1A2E">
        <w:rPr>
          <w:i/>
        </w:rPr>
        <w:t>VRIN</w:t>
      </w:r>
      <w:r>
        <w:t xml:space="preserve">-analysen og </w:t>
      </w:r>
      <w:r>
        <w:rPr>
          <w:i/>
        </w:rPr>
        <w:t>v</w:t>
      </w:r>
      <w:r w:rsidRPr="00EB1A2E">
        <w:rPr>
          <w:i/>
        </w:rPr>
        <w:t>erdiverkstedet</w:t>
      </w:r>
      <w:r w:rsidR="001D0569">
        <w:t xml:space="preserve"> at </w:t>
      </w:r>
      <w:r>
        <w:t xml:space="preserve">ressursene er </w:t>
      </w:r>
      <w:r w:rsidR="001D0569">
        <w:t>tett knyttet til hverandre</w:t>
      </w:r>
      <w:r>
        <w:t>. Å undersøke effekt og bruk</w:t>
      </w:r>
      <w:r w:rsidR="001D0569">
        <w:t xml:space="preserve"> av en isolert ressurs vil </w:t>
      </w:r>
      <w:r>
        <w:t xml:space="preserve">derfor gi et utilstrekkelig bilde av virkeligheten, da </w:t>
      </w:r>
      <w:r w:rsidR="007F16D7">
        <w:t xml:space="preserve">kombinasjonen av ressursene </w:t>
      </w:r>
      <w:r>
        <w:t>gir verdi</w:t>
      </w:r>
      <w:r w:rsidR="007F16D7">
        <w:t>en</w:t>
      </w:r>
      <w:r>
        <w:t xml:space="preserve"> for </w:t>
      </w:r>
      <w:proofErr w:type="spellStart"/>
      <w:r>
        <w:t>Safetecs</w:t>
      </w:r>
      <w:proofErr w:type="spellEnd"/>
      <w:r>
        <w:t xml:space="preserve"> kunder.</w:t>
      </w:r>
    </w:p>
    <w:p w14:paraId="36C48822" w14:textId="77777777" w:rsidR="00CB7973" w:rsidRDefault="00CB7973" w:rsidP="00CB7973">
      <w:pPr>
        <w:pStyle w:val="Heading2"/>
      </w:pPr>
      <w:bookmarkStart w:id="54" w:name="_Toc341015486"/>
      <w:bookmarkStart w:id="55" w:name="_Toc341589918"/>
      <w:proofErr w:type="spellStart"/>
      <w:r w:rsidRPr="002360B5">
        <w:lastRenderedPageBreak/>
        <w:t>Outside</w:t>
      </w:r>
      <w:proofErr w:type="spellEnd"/>
      <w:r w:rsidRPr="002360B5">
        <w:t>-in</w:t>
      </w:r>
      <w:bookmarkEnd w:id="54"/>
      <w:bookmarkEnd w:id="55"/>
    </w:p>
    <w:p w14:paraId="2CA7577F" w14:textId="7B9C9CF9" w:rsidR="00CB7973" w:rsidRDefault="00D3290B" w:rsidP="00CB7973">
      <w:r>
        <w:t xml:space="preserve">Etter å ha tatt utgangspunkt i </w:t>
      </w:r>
      <w:proofErr w:type="spellStart"/>
      <w:r>
        <w:t>Safetecs</w:t>
      </w:r>
      <w:proofErr w:type="spellEnd"/>
      <w:r>
        <w:t xml:space="preserve"> ressurser i </w:t>
      </w:r>
      <w:proofErr w:type="spellStart"/>
      <w:r>
        <w:rPr>
          <w:i/>
        </w:rPr>
        <w:t>inside-out</w:t>
      </w:r>
      <w:proofErr w:type="spellEnd"/>
      <w:r>
        <w:rPr>
          <w:i/>
        </w:rPr>
        <w:t xml:space="preserve"> </w:t>
      </w:r>
      <w:r>
        <w:t xml:space="preserve">perspektivet, rettes oppmerksomheten nå mot selskapets omgivelser. </w:t>
      </w:r>
      <w:r w:rsidR="00CB7973">
        <w:t xml:space="preserve">I </w:t>
      </w:r>
      <w:r>
        <w:t xml:space="preserve">motsetning til en </w:t>
      </w:r>
      <w:proofErr w:type="spellStart"/>
      <w:r w:rsidRPr="00D3290B">
        <w:rPr>
          <w:i/>
        </w:rPr>
        <w:t>inside-out</w:t>
      </w:r>
      <w:proofErr w:type="spellEnd"/>
      <w:r>
        <w:t xml:space="preserve"> analyse, hvor organisasjonen betraktes</w:t>
      </w:r>
      <w:r w:rsidR="00CB7973">
        <w:t xml:space="preserve"> </w:t>
      </w:r>
      <w:r>
        <w:t>innenfra og fokuset er</w:t>
      </w:r>
      <w:r w:rsidR="00CB7973">
        <w:t xml:space="preserve"> på dens styrker og svakheter, ser en </w:t>
      </w:r>
      <w:proofErr w:type="spellStart"/>
      <w:r w:rsidR="00CB7973" w:rsidRPr="002360B5">
        <w:rPr>
          <w:i/>
        </w:rPr>
        <w:t>outside</w:t>
      </w:r>
      <w:proofErr w:type="spellEnd"/>
      <w:r w:rsidR="00CB7973" w:rsidRPr="002360B5">
        <w:rPr>
          <w:i/>
        </w:rPr>
        <w:t>-in</w:t>
      </w:r>
      <w:r w:rsidR="00CB7973">
        <w:t xml:space="preserve">-analyse på ytre påvirkning og </w:t>
      </w:r>
      <w:r>
        <w:t>identifiserer</w:t>
      </w:r>
      <w:r w:rsidR="00CB7973">
        <w:t xml:space="preserve"> muligheter og trusler.</w:t>
      </w:r>
      <w:r>
        <w:t xml:space="preserve"> </w:t>
      </w:r>
    </w:p>
    <w:p w14:paraId="2AD46021" w14:textId="1C3F63AA" w:rsidR="00CB7973" w:rsidRDefault="00CB7973" w:rsidP="00CB7973">
      <w:r>
        <w:t>Michael Porter</w:t>
      </w:r>
      <w:r w:rsidR="003E064F">
        <w:t xml:space="preserve">s teori om de </w:t>
      </w:r>
      <w:r w:rsidR="003E064F">
        <w:rPr>
          <w:i/>
        </w:rPr>
        <w:t xml:space="preserve">Fem Kreftene </w:t>
      </w:r>
      <w:r w:rsidR="003E064F">
        <w:t>belyser</w:t>
      </w:r>
      <w:r w:rsidRPr="003203A5">
        <w:t xml:space="preserve"> hvordan </w:t>
      </w:r>
      <w:r w:rsidR="003E064F" w:rsidRPr="00EB7903">
        <w:t>selskaper</w:t>
      </w:r>
      <w:r w:rsidRPr="00EB7903">
        <w:t xml:space="preserve"> som </w:t>
      </w:r>
      <w:r w:rsidR="00EB7903" w:rsidRPr="00EB7903">
        <w:t xml:space="preserve">tydelig </w:t>
      </w:r>
      <w:r w:rsidR="00EB7903" w:rsidRPr="00EB7903">
        <w:rPr>
          <w:i/>
        </w:rPr>
        <w:t>differensierer</w:t>
      </w:r>
      <w:r w:rsidR="00EB7903" w:rsidRPr="00EB7903">
        <w:t xml:space="preserve"> seg </w:t>
      </w:r>
      <w:r w:rsidRPr="00EB7903">
        <w:t xml:space="preserve">fra konkurrentene, kan oppnå </w:t>
      </w:r>
      <w:r w:rsidR="00EB7903" w:rsidRPr="00EB7903">
        <w:rPr>
          <w:i/>
        </w:rPr>
        <w:t>konkurransefortrinn</w:t>
      </w:r>
      <w:r w:rsidRPr="003203A5">
        <w:t>.</w:t>
      </w:r>
      <w:r>
        <w:t xml:space="preserve"> Verdien av bedriftens pos</w:t>
      </w:r>
      <w:r w:rsidR="00EB7903">
        <w:t xml:space="preserve">isjon kan vurderes fra to </w:t>
      </w:r>
      <w:r>
        <w:t xml:space="preserve">perspektiver: industriens attraktivitet for langsiktig økonomisk avkastning og </w:t>
      </w:r>
      <w:r w:rsidRPr="00EB7903">
        <w:t xml:space="preserve">bedriftens relative </w:t>
      </w:r>
      <w:r w:rsidR="00EB7903" w:rsidRPr="00EB7903">
        <w:t>konkurranse</w:t>
      </w:r>
      <w:r w:rsidRPr="00EB7903">
        <w:t>posisjon innad i industrien</w:t>
      </w:r>
      <w:r>
        <w:t xml:space="preserve">. </w:t>
      </w:r>
      <w:r w:rsidR="00EB7903">
        <w:t>B</w:t>
      </w:r>
      <w:r>
        <w:t>åde industriens attraktivitet og interne konkurranse er dynamiske størrelser.</w:t>
      </w:r>
      <w:sdt>
        <w:sdtPr>
          <w:id w:val="-149058834"/>
          <w:citation/>
        </w:sdtPr>
        <w:sdtContent>
          <w:r>
            <w:fldChar w:fldCharType="begin"/>
          </w:r>
          <w:r w:rsidR="00EB7903">
            <w:instrText xml:space="preserve">CITATION Por85 \l 1044 </w:instrText>
          </w:r>
          <w:r>
            <w:fldChar w:fldCharType="separate"/>
          </w:r>
          <w:r w:rsidR="00957876">
            <w:rPr>
              <w:noProof/>
            </w:rPr>
            <w:t xml:space="preserve"> </w:t>
          </w:r>
          <w:r w:rsidR="00957876" w:rsidRPr="00957876">
            <w:rPr>
              <w:noProof/>
            </w:rPr>
            <w:t>(Porter, 1985)</w:t>
          </w:r>
          <w:r>
            <w:fldChar w:fldCharType="end"/>
          </w:r>
        </w:sdtContent>
      </w:sdt>
    </w:p>
    <w:p w14:paraId="3078A649" w14:textId="5B9FEE92" w:rsidR="00CB7973" w:rsidRDefault="00CB7973" w:rsidP="00CB7973">
      <w:pPr>
        <w:pStyle w:val="Heading3"/>
      </w:pPr>
      <w:bookmarkStart w:id="56" w:name="_Toc341015487"/>
      <w:bookmarkStart w:id="57" w:name="_Toc341589919"/>
      <w:r>
        <w:t>F</w:t>
      </w:r>
      <w:bookmarkEnd w:id="56"/>
      <w:r w:rsidR="00975C99">
        <w:t>em Krefter</w:t>
      </w:r>
      <w:bookmarkEnd w:id="57"/>
    </w:p>
    <w:p w14:paraId="1F8FFF43" w14:textId="4DC233E0" w:rsidR="00CB7973" w:rsidRDefault="00CB7973" w:rsidP="00CB7973">
      <w:r>
        <w:t xml:space="preserve">Strukturell analyse av industrien kan gjøres ved hjelp av Porters </w:t>
      </w:r>
      <w:r w:rsidR="00975C99">
        <w:rPr>
          <w:i/>
        </w:rPr>
        <w:t>Fem Krefter</w:t>
      </w:r>
      <w:r>
        <w:t xml:space="preserve">: </w:t>
      </w:r>
      <w:r w:rsidR="00896DA7">
        <w:t xml:space="preserve">kundenes og </w:t>
      </w:r>
      <w:r w:rsidR="00EB7903">
        <w:t xml:space="preserve">leverandørenes forhandlingsmakt, </w:t>
      </w:r>
      <w:r>
        <w:t>mulighe</w:t>
      </w:r>
      <w:r w:rsidR="00896DA7">
        <w:t>ten for nyetablering, mulige substitutter</w:t>
      </w:r>
      <w:r>
        <w:t>, og grad</w:t>
      </w:r>
      <w:r w:rsidR="00B92FD5">
        <w:t>en</w:t>
      </w:r>
      <w:r>
        <w:t xml:space="preserve"> av konkurranse</w:t>
      </w:r>
      <w:r w:rsidR="00896DA7">
        <w:t xml:space="preserve"> blant eksisterende aktører</w:t>
      </w:r>
      <w:r>
        <w:t xml:space="preserve">. Konkurranseforholdene i de respektive industriene avgjør graden av lønnsomhet. </w:t>
      </w:r>
      <w:r w:rsidR="00896DA7">
        <w:t xml:space="preserve">Da dette er dynamiske størrelser kan selskaper </w:t>
      </w:r>
      <w:r w:rsidR="00B92FD5">
        <w:t>tilpasse sin strategiske posisjon til</w:t>
      </w:r>
      <w:r w:rsidR="00896DA7">
        <w:t xml:space="preserve"> </w:t>
      </w:r>
      <w:r>
        <w:t xml:space="preserve">disse fem kreftene </w:t>
      </w:r>
      <w:r w:rsidR="00B92FD5">
        <w:t>for å øke</w:t>
      </w:r>
      <w:r>
        <w:t xml:space="preserve"> virksomhet</w:t>
      </w:r>
      <w:r w:rsidR="00B92FD5">
        <w:t>ens</w:t>
      </w:r>
      <w:r>
        <w:t xml:space="preserve"> lønnsom</w:t>
      </w:r>
      <w:r w:rsidR="00B92FD5">
        <w:t>het</w:t>
      </w:r>
      <w:r>
        <w:t xml:space="preserve">. </w:t>
      </w:r>
      <w:sdt>
        <w:sdtPr>
          <w:id w:val="-1294509936"/>
          <w:citation/>
        </w:sdtPr>
        <w:sdtContent>
          <w:r>
            <w:fldChar w:fldCharType="begin"/>
          </w:r>
          <w:r w:rsidR="00EB7903">
            <w:instrText xml:space="preserve">CITATION Por85 \l 1044 </w:instrText>
          </w:r>
          <w:r>
            <w:fldChar w:fldCharType="separate"/>
          </w:r>
          <w:r w:rsidR="00957876" w:rsidRPr="00957876">
            <w:rPr>
              <w:noProof/>
            </w:rPr>
            <w:t>(Porter, 1985)</w:t>
          </w:r>
          <w:r>
            <w:fldChar w:fldCharType="end"/>
          </w:r>
        </w:sdtContent>
      </w:sdt>
      <w:r>
        <w:t xml:space="preserve"> </w:t>
      </w:r>
    </w:p>
    <w:p w14:paraId="72405E6A" w14:textId="432E7840" w:rsidR="00CB7973" w:rsidRDefault="00B92FD5" w:rsidP="00CB7973">
      <w:r w:rsidRPr="00B92FD5">
        <w:t xml:space="preserve">Analysen er basert på olje- og gassindustrien, som står for 85 % av </w:t>
      </w:r>
      <w:proofErr w:type="spellStart"/>
      <w:r w:rsidRPr="00B92FD5">
        <w:t>Safetecs</w:t>
      </w:r>
      <w:proofErr w:type="spellEnd"/>
      <w:r w:rsidRPr="00B92FD5">
        <w:t xml:space="preserve"> totale inntekter. </w:t>
      </w:r>
    </w:p>
    <w:tbl>
      <w:tblPr>
        <w:tblStyle w:val="MediumShading1-Accent11"/>
        <w:tblW w:w="8472" w:type="dxa"/>
        <w:tblLook w:val="04A0" w:firstRow="1" w:lastRow="0" w:firstColumn="1" w:lastColumn="0" w:noHBand="0" w:noVBand="1"/>
      </w:tblPr>
      <w:tblGrid>
        <w:gridCol w:w="1809"/>
        <w:gridCol w:w="6663"/>
      </w:tblGrid>
      <w:tr w:rsidR="00CB7973" w14:paraId="19FCA179" w14:textId="77777777" w:rsidTr="0036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A7307BD" w14:textId="77777777" w:rsidR="00CB7973" w:rsidRDefault="00CB7973" w:rsidP="00365638">
            <w:r>
              <w:t>Porters fem krefter</w:t>
            </w:r>
          </w:p>
        </w:tc>
      </w:tr>
      <w:tr w:rsidR="00CB7973" w14:paraId="18C347B7" w14:textId="77777777" w:rsidTr="0036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BCB6132" w14:textId="77777777" w:rsidR="00CB7973" w:rsidRDefault="00CB7973" w:rsidP="00365638">
            <w:r w:rsidRPr="009B4DC7">
              <w:t>Kunder</w:t>
            </w:r>
          </w:p>
        </w:tc>
        <w:tc>
          <w:tcPr>
            <w:tcW w:w="6663" w:type="dxa"/>
          </w:tcPr>
          <w:p w14:paraId="3CE19D5F" w14:textId="18119867" w:rsidR="00D97A6E" w:rsidRDefault="00CB7973" w:rsidP="00365638">
            <w:pPr>
              <w:cnfStyle w:val="000000100000" w:firstRow="0" w:lastRow="0" w:firstColumn="0" w:lastColumn="0" w:oddVBand="0" w:evenVBand="0" w:oddHBand="1" w:evenHBand="0" w:firstRowFirstColumn="0" w:firstRowLastColumn="0" w:lastRowFirstColumn="0" w:lastRowLastColumn="0"/>
            </w:pPr>
            <w:r w:rsidRPr="005F30F0">
              <w:t>S</w:t>
            </w:r>
            <w:r w:rsidR="00DE28D9">
              <w:t>elskapet</w:t>
            </w:r>
            <w:r w:rsidRPr="005F30F0">
              <w:t xml:space="preserve"> leverer </w:t>
            </w:r>
            <w:r w:rsidR="00B92FD5" w:rsidRPr="005F30F0">
              <w:t xml:space="preserve">lovpålagte </w:t>
            </w:r>
            <w:r w:rsidRPr="005F30F0">
              <w:t xml:space="preserve">tjenester </w:t>
            </w:r>
            <w:r w:rsidR="00B92FD5" w:rsidRPr="005F30F0">
              <w:t>til</w:t>
            </w:r>
            <w:r w:rsidRPr="005F30F0">
              <w:t xml:space="preserve"> oljeselskapene</w:t>
            </w:r>
            <w:r w:rsidR="00D97A6E">
              <w:t xml:space="preserve"> innenfor</w:t>
            </w:r>
            <w:r>
              <w:t xml:space="preserve"> langsiktige rammeavtaler</w:t>
            </w:r>
            <w:r w:rsidR="00D97A6E">
              <w:t>,</w:t>
            </w:r>
            <w:r>
              <w:t xml:space="preserve"> slik at rammebetingelsene er avklart for lengre tidsperioder. </w:t>
            </w:r>
            <w:r w:rsidRPr="006966AC">
              <w:t>Det</w:t>
            </w:r>
            <w:r>
              <w:t xml:space="preserve">te reduserer transaksjonskostnadene </w:t>
            </w:r>
            <w:r w:rsidR="00D97A6E">
              <w:t xml:space="preserve">og </w:t>
            </w:r>
            <w:r>
              <w:t xml:space="preserve">reduserer oljeselskapenes makt overfor </w:t>
            </w:r>
            <w:proofErr w:type="spellStart"/>
            <w:r>
              <w:t>Safetec</w:t>
            </w:r>
            <w:proofErr w:type="spellEnd"/>
            <w:r w:rsidR="00D97A6E">
              <w:t xml:space="preserve"> i avtaleperioden</w:t>
            </w:r>
            <w:r>
              <w:t xml:space="preserve">. </w:t>
            </w:r>
          </w:p>
          <w:p w14:paraId="435C7052" w14:textId="24EFF0FE" w:rsidR="00D97A6E" w:rsidRDefault="00D97A6E" w:rsidP="00365638">
            <w:pPr>
              <w:cnfStyle w:val="000000100000" w:firstRow="0" w:lastRow="0" w:firstColumn="0" w:lastColumn="0" w:oddVBand="0" w:evenVBand="0" w:oddHBand="1" w:evenHBand="0" w:firstRowFirstColumn="0" w:firstRowLastColumn="0" w:lastRowFirstColumn="0" w:lastRowLastColumn="0"/>
            </w:pPr>
            <w:r>
              <w:t>Kravet om minst tre tilbydere i anbudsrundene gjør at operatørselskapene har interesse av å opprettho</w:t>
            </w:r>
            <w:r w:rsidR="004F7343">
              <w:t>lde et marked med flere tilbydere, slik at tilbydernes relative maktposisjon jevnes ut.</w:t>
            </w:r>
          </w:p>
          <w:p w14:paraId="3C54B57D" w14:textId="0F8E6F57" w:rsidR="00CB7973" w:rsidRDefault="00CB7973" w:rsidP="004F7343">
            <w:pPr>
              <w:cnfStyle w:val="000000100000" w:firstRow="0" w:lastRow="0" w:firstColumn="0" w:lastColumn="0" w:oddVBand="0" w:evenVBand="0" w:oddHBand="1" w:evenHBand="0" w:firstRowFirstColumn="0" w:firstRowLastColumn="0" w:lastRowFirstColumn="0" w:lastRowLastColumn="0"/>
            </w:pPr>
            <w:r>
              <w:t xml:space="preserve">Konjunktur har også betydning for kundenes makt. Er det lavkonjunktur og </w:t>
            </w:r>
            <w:proofErr w:type="spellStart"/>
            <w:r>
              <w:t>Safetec</w:t>
            </w:r>
            <w:proofErr w:type="spellEnd"/>
            <w:r>
              <w:t xml:space="preserve"> har få oppdrag er det mulig</w:t>
            </w:r>
            <w:r w:rsidR="004F7343">
              <w:t xml:space="preserve"> for kunden å forhandle om pris. Ved </w:t>
            </w:r>
            <w:r>
              <w:t xml:space="preserve">høykonjunktur </w:t>
            </w:r>
            <w:r w:rsidR="004F7343">
              <w:t xml:space="preserve">og </w:t>
            </w:r>
            <w:r>
              <w:t>kapasitetsproblemer</w:t>
            </w:r>
            <w:r w:rsidR="004F7343">
              <w:t xml:space="preserve"> hos </w:t>
            </w:r>
            <w:proofErr w:type="spellStart"/>
            <w:r w:rsidR="004F7343">
              <w:t>Safetec</w:t>
            </w:r>
            <w:proofErr w:type="spellEnd"/>
            <w:r w:rsidR="004F7343">
              <w:t>, svekkes kundens makt</w:t>
            </w:r>
            <w:r>
              <w:t>.</w:t>
            </w:r>
          </w:p>
        </w:tc>
      </w:tr>
      <w:tr w:rsidR="00CB7973" w14:paraId="3F8B1A68" w14:textId="77777777" w:rsidTr="0036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6A30004" w14:textId="6895DFF2" w:rsidR="00CB7973" w:rsidRDefault="00CB7973" w:rsidP="00365638">
            <w:r>
              <w:t>Leverandører</w:t>
            </w:r>
          </w:p>
        </w:tc>
        <w:tc>
          <w:tcPr>
            <w:tcW w:w="6663" w:type="dxa"/>
          </w:tcPr>
          <w:p w14:paraId="4B4FC6B5" w14:textId="77777777" w:rsidR="000873B5" w:rsidRDefault="00CB7973" w:rsidP="00365638">
            <w:pPr>
              <w:cnfStyle w:val="000000010000" w:firstRow="0" w:lastRow="0" w:firstColumn="0" w:lastColumn="0" w:oddVBand="0" w:evenVBand="0" w:oddHBand="0" w:evenHBand="1" w:firstRowFirstColumn="0" w:firstRowLastColumn="0" w:lastRowFirstColumn="0" w:lastRowLastColumn="0"/>
            </w:pPr>
            <w:proofErr w:type="spellStart"/>
            <w:r w:rsidRPr="005175A0">
              <w:t>Safetec</w:t>
            </w:r>
            <w:proofErr w:type="spellEnd"/>
            <w:r w:rsidRPr="005175A0">
              <w:t xml:space="preserve"> er</w:t>
            </w:r>
            <w:r w:rsidR="00DE28D9">
              <w:t xml:space="preserve"> en kunnskapsbedrift som</w:t>
            </w:r>
            <w:r w:rsidRPr="005175A0">
              <w:t xml:space="preserve"> i liten grad</w:t>
            </w:r>
            <w:r w:rsidR="00DE28D9">
              <w:t xml:space="preserve"> er</w:t>
            </w:r>
            <w:r w:rsidRPr="005175A0">
              <w:t xml:space="preserve"> avhengig av å kjøpe fysiske produkter.</w:t>
            </w:r>
            <w:r w:rsidR="005175A0">
              <w:t xml:space="preserve"> </w:t>
            </w:r>
            <w:r w:rsidR="005175A0" w:rsidRPr="005175A0">
              <w:t xml:space="preserve">Teknologi er </w:t>
            </w:r>
            <w:proofErr w:type="spellStart"/>
            <w:r w:rsidR="005175A0" w:rsidRPr="005175A0">
              <w:t>Safetecs</w:t>
            </w:r>
            <w:proofErr w:type="spellEnd"/>
            <w:r w:rsidR="005175A0" w:rsidRPr="005175A0">
              <w:t xml:space="preserve"> </w:t>
            </w:r>
            <w:r w:rsidR="005175A0" w:rsidRPr="00F67EBE">
              <w:t>viktigste materielle ressurs</w:t>
            </w:r>
            <w:r w:rsidR="005175A0" w:rsidRPr="005175A0">
              <w:t xml:space="preserve"> og teknologileverandørene er sammen med samarbeidspartnere og ansatte selskapets viktigste leverandører.</w:t>
            </w:r>
            <w:r w:rsidR="000873B5">
              <w:t xml:space="preserve"> </w:t>
            </w:r>
          </w:p>
          <w:p w14:paraId="2A459128" w14:textId="3A2FAE88" w:rsidR="005175A0" w:rsidRDefault="000873B5" w:rsidP="00365638">
            <w:pPr>
              <w:cnfStyle w:val="000000010000" w:firstRow="0" w:lastRow="0" w:firstColumn="0" w:lastColumn="0" w:oddVBand="0" w:evenVBand="0" w:oddHBand="0" w:evenHBand="1" w:firstRowFirstColumn="0" w:firstRowLastColumn="0" w:lastRowFirstColumn="0" w:lastRowLastColumn="0"/>
            </w:pPr>
            <w:r>
              <w:t xml:space="preserve">Det antas at programvareleverandørene vil ha begrenset forhandlingsmakt overfor selskapet, da verdien i </w:t>
            </w:r>
            <w:proofErr w:type="spellStart"/>
            <w:r>
              <w:t>Safetecs</w:t>
            </w:r>
            <w:proofErr w:type="spellEnd"/>
            <w:r>
              <w:t xml:space="preserve"> teknologi er de egenutviklede beregningsmodellene og databasesystemene. </w:t>
            </w:r>
            <w:r w:rsidR="00CB7973">
              <w:t xml:space="preserve"> </w:t>
            </w:r>
          </w:p>
          <w:p w14:paraId="5B9A280E" w14:textId="25A4F4B8" w:rsidR="00DE28D9" w:rsidRDefault="00CB7973" w:rsidP="00365638">
            <w:pPr>
              <w:cnfStyle w:val="000000010000" w:firstRow="0" w:lastRow="0" w:firstColumn="0" w:lastColumn="0" w:oddVBand="0" w:evenVBand="0" w:oddHBand="0" w:evenHBand="1" w:firstRowFirstColumn="0" w:firstRowLastColumn="0" w:lastRowFirstColumn="0" w:lastRowLastColumn="0"/>
            </w:pPr>
            <w:r w:rsidRPr="00450A1D">
              <w:lastRenderedPageBreak/>
              <w:t>Gjennom samarbeid</w:t>
            </w:r>
            <w:r w:rsidR="005175A0">
              <w:t>spartnere</w:t>
            </w:r>
            <w:r w:rsidRPr="00450A1D">
              <w:t xml:space="preserve"> kan</w:t>
            </w:r>
            <w:r w:rsidR="005175A0">
              <w:t xml:space="preserve"> </w:t>
            </w:r>
            <w:proofErr w:type="spellStart"/>
            <w:r w:rsidR="005175A0">
              <w:t>Safetec</w:t>
            </w:r>
            <w:proofErr w:type="spellEnd"/>
            <w:r w:rsidR="005175A0">
              <w:t xml:space="preserve"> </w:t>
            </w:r>
            <w:r>
              <w:t xml:space="preserve">benytte eller </w:t>
            </w:r>
            <w:r w:rsidRPr="00450A1D">
              <w:t>opparbeide</w:t>
            </w:r>
            <w:r w:rsidR="005175A0">
              <w:t xml:space="preserve"> seg</w:t>
            </w:r>
            <w:r w:rsidRPr="00450A1D">
              <w:t xml:space="preserve"> </w:t>
            </w:r>
            <w:r>
              <w:t xml:space="preserve">ny </w:t>
            </w:r>
            <w:r w:rsidRPr="00450A1D">
              <w:t xml:space="preserve">kunnskap og slik få </w:t>
            </w:r>
            <w:r>
              <w:t xml:space="preserve">større </w:t>
            </w:r>
            <w:r w:rsidRPr="00450A1D">
              <w:t xml:space="preserve">konkurransekraft </w:t>
            </w:r>
            <w:r w:rsidR="005175A0">
              <w:t>ved</w:t>
            </w:r>
            <w:r w:rsidRPr="00450A1D">
              <w:t xml:space="preserve"> å tilby </w:t>
            </w:r>
            <w:r w:rsidR="005175A0">
              <w:t>forbedrede</w:t>
            </w:r>
            <w:r w:rsidRPr="00450A1D">
              <w:t xml:space="preserve"> tjenester.</w:t>
            </w:r>
            <w:r w:rsidR="00DE28D9">
              <w:t xml:space="preserve"> S</w:t>
            </w:r>
            <w:r w:rsidR="000873B5">
              <w:t xml:space="preserve">elskapet </w:t>
            </w:r>
            <w:r w:rsidR="00DE28D9">
              <w:t>ønsker ikke å være avhengig av samarbeidspartnerne etter at m</w:t>
            </w:r>
            <w:r w:rsidR="000873B5">
              <w:t>etoder og tjenester er utviklet, og</w:t>
            </w:r>
            <w:r w:rsidR="00DE28D9">
              <w:t xml:space="preserve"> makten til samarbeidspartnerne</w:t>
            </w:r>
            <w:r w:rsidR="000873B5">
              <w:t xml:space="preserve"> overfor </w:t>
            </w:r>
            <w:proofErr w:type="spellStart"/>
            <w:r w:rsidR="000873B5">
              <w:t>Safetec</w:t>
            </w:r>
            <w:proofErr w:type="spellEnd"/>
            <w:r w:rsidR="00DE28D9">
              <w:t xml:space="preserve"> vil</w:t>
            </w:r>
            <w:r w:rsidR="000873B5">
              <w:t xml:space="preserve"> derfor</w:t>
            </w:r>
            <w:r w:rsidR="00DE28D9">
              <w:t xml:space="preserve"> være størst i utviklingsfasen</w:t>
            </w:r>
            <w:r w:rsidR="000873B5">
              <w:t>.</w:t>
            </w:r>
            <w:r w:rsidR="00DE28D9">
              <w:t xml:space="preserve"> </w:t>
            </w:r>
          </w:p>
          <w:p w14:paraId="519E435D" w14:textId="73EB3B93" w:rsidR="00CB7973" w:rsidRDefault="00E20ED1" w:rsidP="007E7FFA">
            <w:pPr>
              <w:cnfStyle w:val="000000010000" w:firstRow="0" w:lastRow="0" w:firstColumn="0" w:lastColumn="0" w:oddVBand="0" w:evenVBand="0" w:oddHBand="0" w:evenHBand="1" w:firstRowFirstColumn="0" w:firstRowLastColumn="0" w:lastRowFirstColumn="0" w:lastRowLastColumn="0"/>
            </w:pPr>
            <w:r w:rsidRPr="00E20ED1">
              <w:t>A</w:t>
            </w:r>
            <w:r w:rsidR="00CB7973" w:rsidRPr="00E20ED1">
              <w:t>nsatte anses</w:t>
            </w:r>
            <w:r w:rsidRPr="00E20ED1">
              <w:t xml:space="preserve"> vanligvis ikke</w:t>
            </w:r>
            <w:r w:rsidR="00CB7973" w:rsidRPr="00E20ED1">
              <w:t xml:space="preserve"> som leverandører</w:t>
            </w:r>
            <w:r>
              <w:t xml:space="preserve"> i Porters modell</w:t>
            </w:r>
            <w:r w:rsidR="00CB7973">
              <w:t>,</w:t>
            </w:r>
            <w:r>
              <w:t xml:space="preserve"> men ansatte er </w:t>
            </w:r>
            <w:r w:rsidR="00CB7973">
              <w:t>den vesentligs</w:t>
            </w:r>
            <w:r w:rsidR="00CB7973" w:rsidRPr="009A0A6A">
              <w:t>te</w:t>
            </w:r>
            <w:r w:rsidR="00CB7973">
              <w:t xml:space="preserve"> innsatsfaktoren</w:t>
            </w:r>
            <w:r>
              <w:t xml:space="preserve"> i tjenesteproduksjon </w:t>
            </w:r>
            <w:r w:rsidR="00F67EBE">
              <w:t xml:space="preserve">og </w:t>
            </w:r>
            <w:r>
              <w:t xml:space="preserve">har </w:t>
            </w:r>
            <w:r w:rsidRPr="00F67EBE">
              <w:t>de</w:t>
            </w:r>
            <w:r w:rsidR="00F67EBE" w:rsidRPr="00F67EBE">
              <w:t>rfor</w:t>
            </w:r>
            <w:r w:rsidR="00CB7973" w:rsidRPr="00F67EBE">
              <w:t xml:space="preserve"> betydelig makt</w:t>
            </w:r>
            <w:r w:rsidR="00CB7973">
              <w:t>. Etterspørselen etter ingeniører er så høy at de har større makt enn andre utdanningsgrupper</w:t>
            </w:r>
            <w:r w:rsidR="000873B5">
              <w:t>, og</w:t>
            </w:r>
            <w:r w:rsidR="007E7FFA" w:rsidRPr="007E7FFA">
              <w:t xml:space="preserve"> </w:t>
            </w:r>
            <w:proofErr w:type="spellStart"/>
            <w:r w:rsidR="00CB7973" w:rsidRPr="007E7FFA">
              <w:t>Safetec</w:t>
            </w:r>
            <w:proofErr w:type="spellEnd"/>
            <w:r w:rsidR="007E7FFA" w:rsidRPr="007E7FFA">
              <w:t xml:space="preserve"> kan</w:t>
            </w:r>
            <w:r w:rsidR="00CB7973" w:rsidRPr="007E7FFA">
              <w:t xml:space="preserve"> bli tvunget til å øke lønningene</w:t>
            </w:r>
            <w:r w:rsidR="007E7FFA" w:rsidRPr="007E7FFA">
              <w:t xml:space="preserve"> for å få arbeidskraften de trenger. Økte lønnskostnader </w:t>
            </w:r>
            <w:r w:rsidR="00CB7973" w:rsidRPr="007E7FFA">
              <w:t>kan redusere deres konkurransekraft hvis konkurrentene i mindre grad møter de samme utfordringene.</w:t>
            </w:r>
          </w:p>
        </w:tc>
      </w:tr>
      <w:tr w:rsidR="00CB7973" w14:paraId="38E47DB2" w14:textId="77777777" w:rsidTr="0036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680D688" w14:textId="77777777" w:rsidR="00CB7973" w:rsidRDefault="00CB7973" w:rsidP="00365638">
            <w:r>
              <w:lastRenderedPageBreak/>
              <w:t>Nyetablering</w:t>
            </w:r>
          </w:p>
        </w:tc>
        <w:tc>
          <w:tcPr>
            <w:tcW w:w="6663" w:type="dxa"/>
          </w:tcPr>
          <w:p w14:paraId="39BF0AAB" w14:textId="77777777" w:rsidR="000B21E6" w:rsidRDefault="00CB7973" w:rsidP="00365638">
            <w:pPr>
              <w:cnfStyle w:val="000000100000" w:firstRow="0" w:lastRow="0" w:firstColumn="0" w:lastColumn="0" w:oddVBand="0" w:evenVBand="0" w:oddHBand="1" w:evenHBand="0" w:firstRowFirstColumn="0" w:firstRowLastColumn="0" w:lastRowFirstColumn="0" w:lastRowLastColumn="0"/>
            </w:pPr>
            <w:r w:rsidRPr="000B21E6">
              <w:t>De økonomiske barrierene mot nyetablering er relativt lave</w:t>
            </w:r>
            <w:r w:rsidR="000B21E6" w:rsidRPr="000B21E6">
              <w:t xml:space="preserve">, men </w:t>
            </w:r>
            <w:r w:rsidRPr="000B21E6">
              <w:t>det</w:t>
            </w:r>
            <w:r w:rsidR="000B21E6" w:rsidRPr="000B21E6">
              <w:t xml:space="preserve"> vil likevel være</w:t>
            </w:r>
            <w:r w:rsidRPr="000B21E6">
              <w:t xml:space="preserve"> noen ikke-økonomiske barrierer for markedsadgang.</w:t>
            </w:r>
            <w:r>
              <w:t xml:space="preserve"> </w:t>
            </w:r>
          </w:p>
          <w:p w14:paraId="59E8B202" w14:textId="26ABEFE8" w:rsidR="000B21E6" w:rsidRDefault="000B21E6" w:rsidP="00365638">
            <w:pPr>
              <w:cnfStyle w:val="000000100000" w:firstRow="0" w:lastRow="0" w:firstColumn="0" w:lastColumn="0" w:oddVBand="0" w:evenVBand="0" w:oddHBand="1" w:evenHBand="0" w:firstRowFirstColumn="0" w:firstRowLastColumn="0" w:lastRowFirstColumn="0" w:lastRowLastColumn="0"/>
            </w:pPr>
            <w:r>
              <w:t>Kundemassens relasjoner til eksisterende leverandører</w:t>
            </w:r>
            <w:r w:rsidR="00CB7973">
              <w:t xml:space="preserve"> er institu</w:t>
            </w:r>
            <w:r>
              <w:t xml:space="preserve">sjonalisert gjennom rammeavtaler. </w:t>
            </w:r>
            <w:r w:rsidR="00CB7973">
              <w:t>Videre vil det være en del oppdrag hvor det kreves en viss kapasitet for å gjennomføre prosjektet.</w:t>
            </w:r>
            <w:r>
              <w:t xml:space="preserve"> </w:t>
            </w:r>
            <w:r w:rsidR="00CB7973" w:rsidRPr="000B21E6">
              <w:t>Fo</w:t>
            </w:r>
            <w:r>
              <w:t>r noen</w:t>
            </w:r>
            <w:r w:rsidRPr="000B21E6">
              <w:t xml:space="preserve"> tjenester vil det</w:t>
            </w:r>
            <w:r w:rsidR="00CB7973" w:rsidRPr="000B21E6">
              <w:t xml:space="preserve"> være </w:t>
            </w:r>
            <w:r w:rsidRPr="000B21E6">
              <w:t>u</w:t>
            </w:r>
            <w:r w:rsidR="00CB7973" w:rsidRPr="000B21E6">
              <w:t>mu</w:t>
            </w:r>
            <w:r w:rsidRPr="000B21E6">
              <w:t xml:space="preserve">lig å få prosjekter uten sertifisering eller </w:t>
            </w:r>
            <w:r w:rsidR="00CB7973" w:rsidRPr="000B21E6">
              <w:t>etablerte relasjoner til kunden.</w:t>
            </w:r>
            <w:r w:rsidR="00CB7973">
              <w:t xml:space="preserve"> </w:t>
            </w:r>
          </w:p>
          <w:p w14:paraId="27B2F593" w14:textId="3272A618" w:rsidR="00CB7973" w:rsidRDefault="001F295D" w:rsidP="00365638">
            <w:pPr>
              <w:cnfStyle w:val="000000100000" w:firstRow="0" w:lastRow="0" w:firstColumn="0" w:lastColumn="0" w:oddVBand="0" w:evenVBand="0" w:oddHBand="1" w:evenHBand="0" w:firstRowFirstColumn="0" w:firstRowLastColumn="0" w:lastRowFirstColumn="0" w:lastRowLastColumn="0"/>
            </w:pPr>
            <w:r>
              <w:t>Overfor nyetablerte vil de eksisterende aktørene kunne dra</w:t>
            </w:r>
            <w:r w:rsidR="00CB7973" w:rsidRPr="00600B06">
              <w:t xml:space="preserve"> konkurranse</w:t>
            </w:r>
            <w:r>
              <w:t>fordel av sitt omdømme, og totalt sett er</w:t>
            </w:r>
            <w:r w:rsidR="00CB7973">
              <w:t xml:space="preserve"> </w:t>
            </w:r>
            <w:r>
              <w:t xml:space="preserve">derfor </w:t>
            </w:r>
            <w:r w:rsidR="00CB7973">
              <w:t>barrieren mot nyetablering</w:t>
            </w:r>
            <w:r>
              <w:t xml:space="preserve"> </w:t>
            </w:r>
            <w:r w:rsidR="00CB7973">
              <w:t>relativt høy.</w:t>
            </w:r>
          </w:p>
          <w:p w14:paraId="1783DDE6" w14:textId="28862E2A" w:rsidR="00CB7973" w:rsidRDefault="00CB7973" w:rsidP="00DB1DE0">
            <w:pPr>
              <w:cnfStyle w:val="000000100000" w:firstRow="0" w:lastRow="0" w:firstColumn="0" w:lastColumn="0" w:oddVBand="0" w:evenVBand="0" w:oddHBand="1" w:evenHBand="0" w:firstRowFirstColumn="0" w:firstRowLastColumn="0" w:lastRowFirstColumn="0" w:lastRowLastColumn="0"/>
            </w:pPr>
            <w:r w:rsidRPr="00DB1DE0">
              <w:t xml:space="preserve">Den største trusselen er </w:t>
            </w:r>
            <w:r w:rsidR="001F295D" w:rsidRPr="00DB1DE0">
              <w:t xml:space="preserve">at </w:t>
            </w:r>
            <w:r w:rsidRPr="00DB1DE0">
              <w:t xml:space="preserve">egne ansatte </w:t>
            </w:r>
            <w:r w:rsidR="001F295D" w:rsidRPr="00DB1DE0">
              <w:t>kan forlate</w:t>
            </w:r>
            <w:r w:rsidR="00DB1DE0" w:rsidRPr="00DB1DE0">
              <w:t xml:space="preserve"> </w:t>
            </w:r>
            <w:proofErr w:type="spellStart"/>
            <w:r w:rsidR="00DB1DE0" w:rsidRPr="00DB1DE0">
              <w:t>Safetec</w:t>
            </w:r>
            <w:proofErr w:type="spellEnd"/>
            <w:r w:rsidR="00DB1DE0" w:rsidRPr="00DB1DE0">
              <w:t xml:space="preserve"> </w:t>
            </w:r>
            <w:r w:rsidRPr="00DB1DE0">
              <w:t>for å sta</w:t>
            </w:r>
            <w:r w:rsidR="00DB1DE0" w:rsidRPr="00DB1DE0">
              <w:t>rte konkurrerende virksomhet. De</w:t>
            </w:r>
            <w:r w:rsidRPr="00DB1DE0">
              <w:t xml:space="preserve"> vil i mindre grad</w:t>
            </w:r>
            <w:r w:rsidR="00DB1DE0" w:rsidRPr="00DB1DE0">
              <w:t xml:space="preserve"> enn andre nyetablerte</w:t>
            </w:r>
            <w:r w:rsidRPr="00DB1DE0">
              <w:t xml:space="preserve"> møte barrierer fordi de </w:t>
            </w:r>
            <w:r w:rsidR="00DB1DE0" w:rsidRPr="00DB1DE0">
              <w:t xml:space="preserve">allerede </w:t>
            </w:r>
            <w:r w:rsidRPr="00DB1DE0">
              <w:t xml:space="preserve">kjenner kundene. </w:t>
            </w:r>
            <w:proofErr w:type="spellStart"/>
            <w:r w:rsidRPr="00DB1DE0">
              <w:t>Safetec</w:t>
            </w:r>
            <w:proofErr w:type="spellEnd"/>
            <w:r w:rsidRPr="00DB1DE0">
              <w:t xml:space="preserve"> har ingen kontraktklausul som beskytter mot at ansatte kan gå til en konkurrent eller starte opp egen virksomhet som konkurrerer direkte med </w:t>
            </w:r>
            <w:proofErr w:type="spellStart"/>
            <w:r w:rsidR="00DB1DE0" w:rsidRPr="00DB1DE0">
              <w:t>Safetec</w:t>
            </w:r>
            <w:proofErr w:type="spellEnd"/>
            <w:r w:rsidR="00DB1DE0" w:rsidRPr="00DB1DE0">
              <w:t>. Selskapet</w:t>
            </w:r>
            <w:r w:rsidRPr="00DB1DE0">
              <w:t xml:space="preserve"> har imidlertid ingen tro på at dette vil skje, på bakgrunn av den sterke organisasjonskulturen </w:t>
            </w:r>
            <w:sdt>
              <w:sdtPr>
                <w:id w:val="1354995853"/>
                <w:citation/>
              </w:sdtPr>
              <w:sdtContent>
                <w:r w:rsidRPr="00DB1DE0">
                  <w:fldChar w:fldCharType="begin"/>
                </w:r>
                <w:r w:rsidRPr="00DB1DE0">
                  <w:instrText xml:space="preserve"> CITATION Nav12 \l 1044 </w:instrText>
                </w:r>
                <w:r w:rsidRPr="00DB1DE0">
                  <w:fldChar w:fldCharType="separate"/>
                </w:r>
                <w:r w:rsidR="00957876" w:rsidRPr="00957876">
                  <w:rPr>
                    <w:noProof/>
                  </w:rPr>
                  <w:t>(Gilje, 2012)</w:t>
                </w:r>
                <w:r w:rsidRPr="00DB1DE0">
                  <w:rPr>
                    <w:noProof/>
                  </w:rPr>
                  <w:fldChar w:fldCharType="end"/>
                </w:r>
              </w:sdtContent>
            </w:sdt>
            <w:r w:rsidRPr="00DB1DE0">
              <w:t>. Dette er likevel ingen garanti.</w:t>
            </w:r>
          </w:p>
        </w:tc>
      </w:tr>
      <w:tr w:rsidR="00CB7973" w14:paraId="195629EA" w14:textId="77777777" w:rsidTr="0036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0B6F7E5" w14:textId="77777777" w:rsidR="00CB7973" w:rsidRDefault="00CB7973" w:rsidP="00365638">
            <w:r>
              <w:t>Substitutter</w:t>
            </w:r>
          </w:p>
        </w:tc>
        <w:tc>
          <w:tcPr>
            <w:tcW w:w="6663" w:type="dxa"/>
          </w:tcPr>
          <w:p w14:paraId="7650EB0C" w14:textId="17A960C6" w:rsidR="00CB7973" w:rsidRDefault="00CB7973" w:rsidP="00365638">
            <w:pPr>
              <w:cnfStyle w:val="000000010000" w:firstRow="0" w:lastRow="0" w:firstColumn="0" w:lastColumn="0" w:oddVBand="0" w:evenVBand="0" w:oddHBand="0" w:evenHBand="1" w:firstRowFirstColumn="0" w:firstRowLastColumn="0" w:lastRowFirstColumn="0" w:lastRowLastColumn="0"/>
            </w:pPr>
            <w:r>
              <w:t xml:space="preserve">Innenfor deler av produktspekteret er </w:t>
            </w:r>
            <w:proofErr w:type="spellStart"/>
            <w:r>
              <w:t>Safetecs</w:t>
            </w:r>
            <w:proofErr w:type="spellEnd"/>
            <w:r>
              <w:t xml:space="preserve"> tjenester lovpålagt. Dermed er eneste mulige substitutt a</w:t>
            </w:r>
            <w:r w:rsidR="00DB1DE0">
              <w:t>t kunden utfører egne analyser, og d</w:t>
            </w:r>
            <w:r>
              <w:t xml:space="preserve">er det ikke er lovpålagt er et mulig substitutt at kunden ikke utfører analysen. </w:t>
            </w:r>
            <w:r w:rsidRPr="00600B06">
              <w:t xml:space="preserve">Siden det i liten grad finnes substitutter til de tjenestene </w:t>
            </w:r>
            <w:proofErr w:type="spellStart"/>
            <w:r w:rsidRPr="00600B06">
              <w:t>Safetec</w:t>
            </w:r>
            <w:proofErr w:type="spellEnd"/>
            <w:r w:rsidRPr="00600B06">
              <w:t xml:space="preserve"> tilbyr, utsettes de for mindre konkurranse enn hva som er vanlig i andre industrier.</w:t>
            </w:r>
          </w:p>
        </w:tc>
      </w:tr>
      <w:tr w:rsidR="00CB7973" w14:paraId="26AE9D59" w14:textId="77777777" w:rsidTr="0036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992C7E8" w14:textId="77777777" w:rsidR="00CB7973" w:rsidRDefault="00CB7973" w:rsidP="00365638">
            <w:r>
              <w:t>Rivalisering mellom konkurrenter</w:t>
            </w:r>
          </w:p>
        </w:tc>
        <w:tc>
          <w:tcPr>
            <w:tcW w:w="6663" w:type="dxa"/>
          </w:tcPr>
          <w:p w14:paraId="2F0BD737" w14:textId="12872182" w:rsidR="00CB7973" w:rsidRDefault="00CB7973" w:rsidP="00365638">
            <w:pPr>
              <w:cnfStyle w:val="000000100000" w:firstRow="0" w:lastRow="0" w:firstColumn="0" w:lastColumn="0" w:oddVBand="0" w:evenVBand="0" w:oddHBand="1" w:evenHBand="0" w:firstRowFirstColumn="0" w:firstRowLastColumn="0" w:lastRowFirstColumn="0" w:lastRowLastColumn="0"/>
            </w:pPr>
            <w:proofErr w:type="spellStart"/>
            <w:r>
              <w:t>Safetecs</w:t>
            </w:r>
            <w:proofErr w:type="spellEnd"/>
            <w:r>
              <w:t xml:space="preserve"> viktigste konkurrenter er Scandpower</w:t>
            </w:r>
            <w:r w:rsidR="00DB1DE0">
              <w:t xml:space="preserve">, eid </w:t>
            </w:r>
            <w:r>
              <w:t>av Lloyd-konser</w:t>
            </w:r>
            <w:r w:rsidR="00DB1DE0">
              <w:t>net, og Det Norske Veritas (DNV)</w:t>
            </w:r>
            <w:r w:rsidR="00D06A17">
              <w:t>.</w:t>
            </w:r>
          </w:p>
          <w:p w14:paraId="7295C5D4" w14:textId="3B79AACF" w:rsidR="00D06A17" w:rsidRDefault="00CB7973" w:rsidP="00D06A17">
            <w:pPr>
              <w:cnfStyle w:val="000000100000" w:firstRow="0" w:lastRow="0" w:firstColumn="0" w:lastColumn="0" w:oddVBand="0" w:evenVBand="0" w:oddHBand="1" w:evenHBand="0" w:firstRowFirstColumn="0" w:firstRowLastColumn="0" w:lastRowFirstColumn="0" w:lastRowLastColumn="0"/>
            </w:pPr>
            <w:r>
              <w:t xml:space="preserve">Priskonkurransen mellom disse aktørene finnes det lite offentlig informasjon om, men </w:t>
            </w:r>
            <w:r w:rsidR="00D06A17">
              <w:t>rammeavtaler gjør</w:t>
            </w:r>
            <w:r>
              <w:t xml:space="preserve"> at prisaspektet kan </w:t>
            </w:r>
            <w:r>
              <w:lastRenderedPageBreak/>
              <w:t>tillegges noe mindre vekt.</w:t>
            </w:r>
            <w:r w:rsidR="00D06A17">
              <w:t xml:space="preserve"> Anbudsregler, kunden</w:t>
            </w:r>
            <w:r w:rsidR="005A64B8">
              <w:t>e</w:t>
            </w:r>
            <w:r w:rsidR="00D06A17">
              <w:t xml:space="preserve">s ønske om å unngå oligopol (se 6.1.3) og små </w:t>
            </w:r>
            <w:r w:rsidR="001C35E6">
              <w:t>forskjeller mellom tilbyderne</w:t>
            </w:r>
            <w:r w:rsidR="00D06A17">
              <w:t xml:space="preserve"> gir lav grad av rivalisering. </w:t>
            </w:r>
          </w:p>
          <w:p w14:paraId="744C1AD7" w14:textId="356775C4" w:rsidR="00CB7973" w:rsidRDefault="00CB7973" w:rsidP="00D06A17">
            <w:pPr>
              <w:cnfStyle w:val="000000100000" w:firstRow="0" w:lastRow="0" w:firstColumn="0" w:lastColumn="0" w:oddVBand="0" w:evenVBand="0" w:oddHBand="1" w:evenHBand="0" w:firstRowFirstColumn="0" w:firstRowLastColumn="0" w:lastRowFirstColumn="0" w:lastRowLastColumn="0"/>
            </w:pPr>
          </w:p>
        </w:tc>
      </w:tr>
    </w:tbl>
    <w:p w14:paraId="13D720BF" w14:textId="77777777" w:rsidR="00CB7973" w:rsidRDefault="00CB7973" w:rsidP="00CB7973"/>
    <w:p w14:paraId="2EB94B18" w14:textId="77777777" w:rsidR="003534DF" w:rsidRDefault="003534DF" w:rsidP="003534DF"/>
    <w:p w14:paraId="1582A007" w14:textId="77777777" w:rsidR="003534DF" w:rsidRDefault="003534DF" w:rsidP="003534DF"/>
    <w:p w14:paraId="4F41EAE2" w14:textId="16B989EA" w:rsidR="003534DF" w:rsidRDefault="003534DF" w:rsidP="003534DF">
      <w:r>
        <w:t>Anbudsreglene gir kunden makt over leverandørene, men dette gir samtidig forutsigbarhet, da det er i kundens interesse å opprettholde maktbalansen mellom tilbyderne.</w:t>
      </w:r>
    </w:p>
    <w:p w14:paraId="3618A892" w14:textId="6B07BEE8" w:rsidR="00F73ADA" w:rsidRDefault="003534DF" w:rsidP="00F73ADA">
      <w:r>
        <w:t xml:space="preserve">Ingeniører vil være den leverandøren som har mest makt overfor </w:t>
      </w:r>
      <w:proofErr w:type="spellStart"/>
      <w:r>
        <w:t>Safetec</w:t>
      </w:r>
      <w:proofErr w:type="spellEnd"/>
      <w:r>
        <w:t>, da selskapet er avhengig av dem for å utføre og utvikle sine tjenester.</w:t>
      </w:r>
    </w:p>
    <w:p w14:paraId="2333AA44" w14:textId="37A42D7B" w:rsidR="00F73ADA" w:rsidRDefault="00F73ADA" w:rsidP="00F73ADA">
      <w:r>
        <w:t>De ikke-økonomiske barrierene mot nyetablering vil være mest fremtredende, og vil vanskeliggjøre inntreden for nye aktører. At egne ansatte i utgangspunktet uhindret kan starte konkurrerende virksomhet, sees på som den største trusselen for nyetablering.</w:t>
      </w:r>
    </w:p>
    <w:p w14:paraId="18D4E4EA" w14:textId="226F5E9D" w:rsidR="00F73ADA" w:rsidRDefault="005E593C" w:rsidP="00F73ADA">
      <w:r w:rsidRPr="005E593C">
        <w:t>Det</w:t>
      </w:r>
      <w:r>
        <w:t xml:space="preserve"> er ikke identifisert klare substitutt til </w:t>
      </w:r>
      <w:proofErr w:type="spellStart"/>
      <w:r>
        <w:t>Safetecs</w:t>
      </w:r>
      <w:proofErr w:type="spellEnd"/>
      <w:r>
        <w:t xml:space="preserve"> lovpålagte tjenester, og de er derfor gjenstand for mindre konkurranse enn hva som er vanlig i andre industrier.</w:t>
      </w:r>
    </w:p>
    <w:p w14:paraId="7FB3AE88" w14:textId="754AA7F5" w:rsidR="003534DF" w:rsidRDefault="005E593C" w:rsidP="005E593C">
      <w:r>
        <w:t>Rivaliseringen mellom konkurrentene er lav, på bakgrunn av anbudsregler og bruk av rammekontrakter.</w:t>
      </w:r>
    </w:p>
    <w:p w14:paraId="43982EFD" w14:textId="089DF5DE" w:rsidR="005E593C" w:rsidRPr="00800791" w:rsidRDefault="00B118A6" w:rsidP="005A64B8">
      <w:pPr>
        <w:pStyle w:val="Heading3"/>
      </w:pPr>
      <w:bookmarkStart w:id="58" w:name="_Toc341589920"/>
      <w:r>
        <w:t>STEEP</w:t>
      </w:r>
      <w:bookmarkEnd w:id="58"/>
      <w:r w:rsidR="009B4DC7">
        <w:t xml:space="preserve"> </w:t>
      </w:r>
    </w:p>
    <w:p w14:paraId="1D9BFFFA" w14:textId="77777777" w:rsidR="00800791" w:rsidRDefault="005E593C" w:rsidP="00B118A6">
      <w:r w:rsidRPr="005E593C">
        <w:t>Omgivelsenes påvirkning på et selskap bør influere strategiarbeidet</w:t>
      </w:r>
      <w:r>
        <w:t>.</w:t>
      </w:r>
      <w:r w:rsidR="00800791">
        <w:t xml:space="preserve"> En STEEP-analyse identifiserer fem eksterne faktorer (sosiale, teknologiske, økonomiske, miljømessige og politiske) som hver har innvirkning på selskapets virksomhet</w:t>
      </w:r>
      <w:r w:rsidR="00EB3F0E" w:rsidRPr="00800791">
        <w:t xml:space="preserve"> </w:t>
      </w:r>
      <w:sdt>
        <w:sdtPr>
          <w:id w:val="1726870510"/>
          <w:citation/>
        </w:sdtPr>
        <w:sdtContent>
          <w:r w:rsidR="00EB3F0E" w:rsidRPr="00800791">
            <w:fldChar w:fldCharType="begin"/>
          </w:r>
          <w:r w:rsidR="00EB3F0E" w:rsidRPr="00800791">
            <w:instrText xml:space="preserve"> CITATION Oxf12 \l 1044 </w:instrText>
          </w:r>
          <w:r w:rsidR="00EB3F0E" w:rsidRPr="00800791">
            <w:fldChar w:fldCharType="separate"/>
          </w:r>
          <w:r w:rsidR="00957876" w:rsidRPr="00957876">
            <w:rPr>
              <w:noProof/>
            </w:rPr>
            <w:t>(Oxford University Press, 2012)</w:t>
          </w:r>
          <w:r w:rsidR="00EB3F0E" w:rsidRPr="00800791">
            <w:fldChar w:fldCharType="end"/>
          </w:r>
        </w:sdtContent>
      </w:sdt>
      <w:r w:rsidR="00800791">
        <w:t>.</w:t>
      </w:r>
      <w:r w:rsidR="00746043" w:rsidRPr="00800791">
        <w:t xml:space="preserve"> </w:t>
      </w:r>
    </w:p>
    <w:p w14:paraId="0F039FDC" w14:textId="77777777" w:rsidR="002416B7" w:rsidRPr="002416B7" w:rsidRDefault="00800791" w:rsidP="002416B7">
      <w:r>
        <w:t xml:space="preserve">I STEEP-analysen av </w:t>
      </w:r>
      <w:proofErr w:type="spellStart"/>
      <w:r>
        <w:t>Safetec</w:t>
      </w:r>
      <w:proofErr w:type="spellEnd"/>
      <w:r>
        <w:t>,</w:t>
      </w:r>
      <w:r w:rsidR="00445ED9">
        <w:t xml:space="preserve"> gjengitt i</w:t>
      </w:r>
      <w:r w:rsidR="00746043" w:rsidRPr="00800791">
        <w:fldChar w:fldCharType="begin"/>
      </w:r>
      <w:r w:rsidR="00746043" w:rsidRPr="00800791">
        <w:instrText xml:space="preserve"> REF _Ref341018224 \h </w:instrText>
      </w:r>
      <w:r w:rsidR="007432BD" w:rsidRPr="00800791">
        <w:instrText xml:space="preserve"> \* MERGEFORMAT </w:instrText>
      </w:r>
      <w:r w:rsidR="00746043" w:rsidRPr="00800791">
        <w:fldChar w:fldCharType="separate"/>
      </w:r>
    </w:p>
    <w:p w14:paraId="6ABF51C2" w14:textId="20588E85" w:rsidR="00B118A6" w:rsidRDefault="002416B7" w:rsidP="00B118A6">
      <w:r w:rsidRPr="00326154">
        <w:t>Tabell</w:t>
      </w:r>
      <w:r w:rsidRPr="00326154">
        <w:rPr>
          <w:noProof/>
        </w:rPr>
        <w:t xml:space="preserve"> </w:t>
      </w:r>
      <w:r>
        <w:rPr>
          <w:noProof/>
        </w:rPr>
        <w:t>4</w:t>
      </w:r>
      <w:r w:rsidR="00746043" w:rsidRPr="00800791">
        <w:fldChar w:fldCharType="end"/>
      </w:r>
      <w:r w:rsidR="00800791">
        <w:t xml:space="preserve">, </w:t>
      </w:r>
      <w:r w:rsidR="00800791" w:rsidRPr="00AE4AE6">
        <w:t>er det lagt størst vekt på olje- og gassindustrien.</w:t>
      </w:r>
    </w:p>
    <w:p w14:paraId="11F57AAD" w14:textId="5CBC9B3C" w:rsidR="00326154" w:rsidRPr="00326154" w:rsidRDefault="00326154">
      <w:pPr>
        <w:spacing w:after="0" w:line="240" w:lineRule="auto"/>
        <w:rPr>
          <w:rFonts w:ascii="Times New Roman" w:eastAsia="Calibri" w:hAnsi="Times New Roman" w:cs="Times New Roman"/>
          <w:b/>
          <w:bCs/>
          <w:color w:val="4F81BD"/>
          <w:sz w:val="18"/>
          <w:szCs w:val="18"/>
        </w:rPr>
      </w:pPr>
      <w:bookmarkStart w:id="59" w:name="_Ref341018224"/>
    </w:p>
    <w:p w14:paraId="5B43BD04" w14:textId="580D5151" w:rsidR="00746043" w:rsidRPr="00326154" w:rsidRDefault="00746043" w:rsidP="00746043">
      <w:pPr>
        <w:pStyle w:val="Caption"/>
        <w:keepNext/>
        <w:rPr>
          <w:lang w:val="nb-NO"/>
        </w:rPr>
      </w:pPr>
      <w:bookmarkStart w:id="60" w:name="_Toc341477207"/>
      <w:r w:rsidRPr="00326154">
        <w:rPr>
          <w:lang w:val="nb-NO"/>
        </w:rPr>
        <w:t xml:space="preserve">Tabell </w:t>
      </w:r>
      <w:r>
        <w:fldChar w:fldCharType="begin"/>
      </w:r>
      <w:r w:rsidRPr="00326154">
        <w:rPr>
          <w:lang w:val="nb-NO"/>
        </w:rPr>
        <w:instrText xml:space="preserve"> SEQ Tabell \* ARABIC </w:instrText>
      </w:r>
      <w:r>
        <w:fldChar w:fldCharType="separate"/>
      </w:r>
      <w:r w:rsidR="002416B7">
        <w:rPr>
          <w:noProof/>
          <w:lang w:val="nb-NO"/>
        </w:rPr>
        <w:t>4</w:t>
      </w:r>
      <w:r>
        <w:fldChar w:fldCharType="end"/>
      </w:r>
      <w:bookmarkEnd w:id="59"/>
      <w:r w:rsidRPr="00326154">
        <w:rPr>
          <w:lang w:val="nb-NO"/>
        </w:rPr>
        <w:t xml:space="preserve">: STEEP-analyse av </w:t>
      </w:r>
      <w:proofErr w:type="spellStart"/>
      <w:r w:rsidRPr="00326154">
        <w:rPr>
          <w:lang w:val="nb-NO"/>
        </w:rPr>
        <w:t>Safetec</w:t>
      </w:r>
      <w:bookmarkEnd w:id="60"/>
      <w:proofErr w:type="spellEnd"/>
    </w:p>
    <w:tbl>
      <w:tblPr>
        <w:tblStyle w:val="MediumShading1-Accent1"/>
        <w:tblW w:w="0" w:type="auto"/>
        <w:tblLayout w:type="fixed"/>
        <w:tblLook w:val="04A0" w:firstRow="1" w:lastRow="0" w:firstColumn="1" w:lastColumn="0" w:noHBand="0" w:noVBand="1"/>
      </w:tblPr>
      <w:tblGrid>
        <w:gridCol w:w="1526"/>
        <w:gridCol w:w="6662"/>
      </w:tblGrid>
      <w:tr w:rsidR="00746043" w14:paraId="132EADB2" w14:textId="77777777" w:rsidTr="0074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1751A2"/>
          </w:tcPr>
          <w:p w14:paraId="31F77EA8" w14:textId="77777777" w:rsidR="00746043" w:rsidRDefault="00746043" w:rsidP="005D7E11"/>
        </w:tc>
        <w:tc>
          <w:tcPr>
            <w:tcW w:w="6662" w:type="dxa"/>
            <w:shd w:val="clear" w:color="auto" w:fill="1751A2"/>
          </w:tcPr>
          <w:p w14:paraId="7EC2D33C" w14:textId="77777777" w:rsidR="00746043" w:rsidRDefault="00746043" w:rsidP="005D7E11">
            <w:pPr>
              <w:cnfStyle w:val="100000000000" w:firstRow="1" w:lastRow="0" w:firstColumn="0" w:lastColumn="0" w:oddVBand="0" w:evenVBand="0" w:oddHBand="0" w:evenHBand="0" w:firstRowFirstColumn="0" w:firstRowLastColumn="0" w:lastRowFirstColumn="0" w:lastRowLastColumn="0"/>
            </w:pPr>
            <w:r>
              <w:t>STEEP</w:t>
            </w:r>
          </w:p>
        </w:tc>
      </w:tr>
      <w:tr w:rsidR="00746043" w14:paraId="5D65AABC" w14:textId="77777777" w:rsidTr="005D7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0CA33C0" w14:textId="77777777" w:rsidR="00746043" w:rsidRPr="002E06A4" w:rsidRDefault="00746043" w:rsidP="005D7E11">
            <w:pPr>
              <w:rPr>
                <w:b w:val="0"/>
              </w:rPr>
            </w:pPr>
            <w:r w:rsidRPr="002E06A4">
              <w:rPr>
                <w:b w:val="0"/>
              </w:rPr>
              <w:t>Sosiale</w:t>
            </w:r>
          </w:p>
        </w:tc>
        <w:tc>
          <w:tcPr>
            <w:tcW w:w="6662" w:type="dxa"/>
          </w:tcPr>
          <w:p w14:paraId="682FF50F" w14:textId="7C08F36C" w:rsidR="00746043" w:rsidRDefault="00ED7CF2" w:rsidP="005D7E11">
            <w:pPr>
              <w:cnfStyle w:val="000000100000" w:firstRow="0" w:lastRow="0" w:firstColumn="0" w:lastColumn="0" w:oddVBand="0" w:evenVBand="0" w:oddHBand="1" w:evenHBand="0" w:firstRowFirstColumn="0" w:firstRowLastColumn="0" w:lastRowFirstColumn="0" w:lastRowLastColumn="0"/>
            </w:pPr>
            <w:r>
              <w:t xml:space="preserve">På bakgrunn av næringslivets samfunnsansvar </w:t>
            </w:r>
            <w:sdt>
              <w:sdtPr>
                <w:id w:val="360255040"/>
                <w:citation/>
              </w:sdtPr>
              <w:sdtContent>
                <w:r>
                  <w:fldChar w:fldCharType="begin"/>
                </w:r>
                <w:r>
                  <w:instrText xml:space="preserve"> CITATION Ute12 \l 1044 </w:instrText>
                </w:r>
                <w:r>
                  <w:fldChar w:fldCharType="separate"/>
                </w:r>
                <w:r w:rsidR="00957876" w:rsidRPr="00957876">
                  <w:rPr>
                    <w:noProof/>
                  </w:rPr>
                  <w:t>(Utenriksdepartementet, 2012)</w:t>
                </w:r>
                <w:r>
                  <w:fldChar w:fldCharType="end"/>
                </w:r>
              </w:sdtContent>
            </w:sdt>
            <w:r w:rsidR="00746043">
              <w:t xml:space="preserve"> har </w:t>
            </w:r>
            <w:proofErr w:type="spellStart"/>
            <w:r w:rsidR="00746043">
              <w:t>Safetec</w:t>
            </w:r>
            <w:proofErr w:type="spellEnd"/>
            <w:r w:rsidR="00746043">
              <w:t xml:space="preserve"> ansvar for å ivareta arbeidernes</w:t>
            </w:r>
            <w:r>
              <w:t xml:space="preserve"> rettigheter. </w:t>
            </w:r>
          </w:p>
          <w:p w14:paraId="3460C85C" w14:textId="3C99C803" w:rsidR="00FC0930" w:rsidRPr="00FC0930" w:rsidRDefault="00FC0930" w:rsidP="005D7E11">
            <w:pPr>
              <w:cnfStyle w:val="000000100000" w:firstRow="0" w:lastRow="0" w:firstColumn="0" w:lastColumn="0" w:oddVBand="0" w:evenVBand="0" w:oddHBand="1" w:evenHBand="0" w:firstRowFirstColumn="0" w:firstRowLastColumn="0" w:lastRowFirstColumn="0" w:lastRowLastColumn="0"/>
            </w:pPr>
            <w:r w:rsidRPr="00FC0930">
              <w:t>Internasjonal tilstedeværelse ka</w:t>
            </w:r>
            <w:r>
              <w:t xml:space="preserve">n by på kulturelle utfordringer, eksemplifisert ved at </w:t>
            </w:r>
            <w:proofErr w:type="spellStart"/>
            <w:r>
              <w:t>Safetec</w:t>
            </w:r>
            <w:proofErr w:type="spellEnd"/>
            <w:r>
              <w:t xml:space="preserve"> hittil ikke har opprettet kontor i Brasil grunnet kulturforskjeller.</w:t>
            </w:r>
            <w:r w:rsidRPr="00FC0930">
              <w:t xml:space="preserve"> </w:t>
            </w:r>
          </w:p>
          <w:p w14:paraId="12D93604" w14:textId="52D066E8" w:rsidR="00746043" w:rsidRDefault="00746043" w:rsidP="005D7E11">
            <w:pPr>
              <w:cnfStyle w:val="000000100000" w:firstRow="0" w:lastRow="0" w:firstColumn="0" w:lastColumn="0" w:oddVBand="0" w:evenVBand="0" w:oddHBand="1" w:evenHBand="0" w:firstRowFirstColumn="0" w:firstRowLastColumn="0" w:lastRowFirstColumn="0" w:lastRowLastColumn="0"/>
            </w:pPr>
            <w:r w:rsidRPr="00FC0930">
              <w:lastRenderedPageBreak/>
              <w:t xml:space="preserve">Korrupsjon kan også være en problemstilling </w:t>
            </w:r>
            <w:r w:rsidR="00FC0930">
              <w:t>selskapet</w:t>
            </w:r>
            <w:r w:rsidRPr="00FC0930">
              <w:t xml:space="preserve"> må være oppmerksom på når de beveger seg inn i nye markeder. I enkelte land kan d</w:t>
            </w:r>
            <w:r w:rsidR="00FC0930" w:rsidRPr="00FC0930">
              <w:t>et være svært vanskelig å drive</w:t>
            </w:r>
            <w:r w:rsidRPr="00FC0930">
              <w:t xml:space="preserve"> virksomhet hvis man ikke betaler bestikkelser. For </w:t>
            </w:r>
            <w:proofErr w:type="spellStart"/>
            <w:r w:rsidRPr="00FC0930">
              <w:t>Safetec</w:t>
            </w:r>
            <w:proofErr w:type="spellEnd"/>
            <w:r w:rsidRPr="00FC0930">
              <w:t xml:space="preserve"> som er avhengig av tillit og som har flere offentlige kunder vil korrupsjon være </w:t>
            </w:r>
            <w:r w:rsidR="00FC0930" w:rsidRPr="00FC0930">
              <w:t>u</w:t>
            </w:r>
            <w:r w:rsidRPr="00FC0930">
              <w:t>akseptabelt.</w:t>
            </w:r>
            <w:r>
              <w:t xml:space="preserve"> </w:t>
            </w:r>
          </w:p>
          <w:p w14:paraId="31F9F62B" w14:textId="28D72329" w:rsidR="00746043" w:rsidRDefault="00746043" w:rsidP="005D7E11">
            <w:pPr>
              <w:cnfStyle w:val="000000100000" w:firstRow="0" w:lastRow="0" w:firstColumn="0" w:lastColumn="0" w:oddVBand="0" w:evenVBand="0" w:oddHBand="1" w:evenHBand="0" w:firstRowFirstColumn="0" w:firstRowLastColumn="0" w:lastRowFirstColumn="0" w:lastRowLastColumn="0"/>
            </w:pPr>
            <w:r w:rsidRPr="006936D0">
              <w:t xml:space="preserve">I Norge utdannes det for få teknologer i forhold til etterspørselen. Det kan gjøre det utfordrende for </w:t>
            </w:r>
            <w:proofErr w:type="spellStart"/>
            <w:r w:rsidRPr="006936D0">
              <w:t>Safetec</w:t>
            </w:r>
            <w:proofErr w:type="spellEnd"/>
            <w:r w:rsidRPr="006936D0">
              <w:t xml:space="preserve"> å få tak i nok kvalifisert arbeidskraft.</w:t>
            </w:r>
            <w:r>
              <w:t xml:space="preserve"> En mulighet på kort sikt er å ansette personer fra Sør-Europa hvor det er stor arbei</w:t>
            </w:r>
            <w:r w:rsidR="006936D0">
              <w:t>dsledighet, spesielt blant unge.</w:t>
            </w:r>
            <w:sdt>
              <w:sdtPr>
                <w:id w:val="1159962146"/>
                <w:citation/>
              </w:sdtPr>
              <w:sdtContent>
                <w:r w:rsidR="00D97745">
                  <w:fldChar w:fldCharType="begin"/>
                </w:r>
                <w:r w:rsidR="00D97745">
                  <w:instrText xml:space="preserve"> CITATION Tek12 \l 1044 </w:instrText>
                </w:r>
                <w:r w:rsidR="00D97745">
                  <w:fldChar w:fldCharType="separate"/>
                </w:r>
                <w:r w:rsidR="00957876">
                  <w:rPr>
                    <w:noProof/>
                  </w:rPr>
                  <w:t xml:space="preserve"> </w:t>
                </w:r>
                <w:r w:rsidR="00957876" w:rsidRPr="00957876">
                  <w:rPr>
                    <w:noProof/>
                  </w:rPr>
                  <w:t>(Teknisk Ukeblad, 2012)</w:t>
                </w:r>
                <w:r w:rsidR="00D97745">
                  <w:fldChar w:fldCharType="end"/>
                </w:r>
              </w:sdtContent>
            </w:sdt>
          </w:p>
        </w:tc>
      </w:tr>
      <w:tr w:rsidR="00746043" w14:paraId="01E10E5B" w14:textId="77777777" w:rsidTr="005D7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053C358" w14:textId="77777777" w:rsidR="00746043" w:rsidRPr="002E06A4" w:rsidRDefault="00746043" w:rsidP="005D7E11">
            <w:pPr>
              <w:rPr>
                <w:b w:val="0"/>
              </w:rPr>
            </w:pPr>
            <w:r w:rsidRPr="002E06A4">
              <w:rPr>
                <w:b w:val="0"/>
              </w:rPr>
              <w:lastRenderedPageBreak/>
              <w:t>Teknologiske</w:t>
            </w:r>
          </w:p>
        </w:tc>
        <w:tc>
          <w:tcPr>
            <w:tcW w:w="6662" w:type="dxa"/>
          </w:tcPr>
          <w:p w14:paraId="4879C0AA" w14:textId="261DC9A2" w:rsidR="00746043" w:rsidRDefault="00746043" w:rsidP="006936D0">
            <w:pPr>
              <w:cnfStyle w:val="000000010000" w:firstRow="0" w:lastRow="0" w:firstColumn="0" w:lastColumn="0" w:oddVBand="0" w:evenVBand="0" w:oddHBand="0" w:evenHBand="1" w:firstRowFirstColumn="0" w:firstRowLastColumn="0" w:lastRowFirstColumn="0" w:lastRowLastColumn="0"/>
            </w:pPr>
            <w:r w:rsidRPr="006936D0">
              <w:t xml:space="preserve">Utviklingen av nye produksjonsmetoder og utstyr kan åpne for nye muligheter for </w:t>
            </w:r>
            <w:proofErr w:type="spellStart"/>
            <w:r w:rsidRPr="006936D0">
              <w:t>Safetec</w:t>
            </w:r>
            <w:proofErr w:type="spellEnd"/>
            <w:r w:rsidRPr="006936D0">
              <w:t xml:space="preserve">. </w:t>
            </w:r>
            <w:r w:rsidR="006936D0" w:rsidRPr="006936D0">
              <w:t>S</w:t>
            </w:r>
            <w:r w:rsidRPr="006936D0">
              <w:t>tandardene</w:t>
            </w:r>
            <w:r w:rsidR="006936D0" w:rsidRPr="006936D0">
              <w:t xml:space="preserve"> i industrien</w:t>
            </w:r>
            <w:r w:rsidRPr="006936D0">
              <w:t xml:space="preserve"> vil kreve at det gjøres analyser av sikkerhetsrisikoen på disse teknologiene før de tas i bruk. Videre vil den teknologiske utviklingen føre til at det er mulig å utvinne petroleumsressurser under mer ekstreme forhold. Dette medfører også høyere risiko. Nye funn av olje og gass vil ha vesentlig betydning for </w:t>
            </w:r>
            <w:proofErr w:type="spellStart"/>
            <w:r w:rsidRPr="006936D0">
              <w:t>Safetec</w:t>
            </w:r>
            <w:proofErr w:type="spellEnd"/>
            <w:r w:rsidRPr="006936D0">
              <w:t xml:space="preserve"> ved at risiko i både utbygging og produksjon skal vurderes.</w:t>
            </w:r>
          </w:p>
        </w:tc>
      </w:tr>
      <w:tr w:rsidR="00746043" w14:paraId="231F4E66" w14:textId="77777777" w:rsidTr="005D7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1F06F4F" w14:textId="77777777" w:rsidR="00746043" w:rsidRPr="002E06A4" w:rsidRDefault="00746043" w:rsidP="005D7E11">
            <w:pPr>
              <w:rPr>
                <w:b w:val="0"/>
              </w:rPr>
            </w:pPr>
            <w:r w:rsidRPr="002E06A4">
              <w:rPr>
                <w:b w:val="0"/>
              </w:rPr>
              <w:t>Økonomisk</w:t>
            </w:r>
          </w:p>
        </w:tc>
        <w:tc>
          <w:tcPr>
            <w:tcW w:w="6662" w:type="dxa"/>
          </w:tcPr>
          <w:p w14:paraId="6FEAF0A8" w14:textId="50F563E6" w:rsidR="00746043" w:rsidRDefault="006936D0" w:rsidP="00AE4AE6">
            <w:pPr>
              <w:cnfStyle w:val="000000100000" w:firstRow="0" w:lastRow="0" w:firstColumn="0" w:lastColumn="0" w:oddVBand="0" w:evenVBand="0" w:oddHBand="1" w:evenHBand="0" w:firstRowFirstColumn="0" w:firstRowLastColumn="0" w:lastRowFirstColumn="0" w:lastRowLastColumn="0"/>
            </w:pPr>
            <w:r w:rsidRPr="006936D0">
              <w:t>Petroleumssektore</w:t>
            </w:r>
            <w:r>
              <w:t xml:space="preserve">n </w:t>
            </w:r>
            <w:r w:rsidR="00746043">
              <w:t>er u</w:t>
            </w:r>
            <w:r>
              <w:t xml:space="preserve">tsatt for konjunktursvingninger, og aktivitetsnivået i sektoren vil påvirke oppdragsmengden til </w:t>
            </w:r>
            <w:proofErr w:type="spellStart"/>
            <w:r>
              <w:t>Safetec</w:t>
            </w:r>
            <w:proofErr w:type="spellEnd"/>
            <w:r>
              <w:t>.</w:t>
            </w:r>
            <w:r w:rsidR="00746043">
              <w:t xml:space="preserve"> </w:t>
            </w:r>
            <w:r w:rsidR="00AE4AE6">
              <w:t>Selskapet er også utsatt for valutarisiko gjennom sin internasjonale tilstedeværelse.</w:t>
            </w:r>
          </w:p>
        </w:tc>
      </w:tr>
      <w:tr w:rsidR="00746043" w14:paraId="10554F85" w14:textId="77777777" w:rsidTr="005D7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30F7227" w14:textId="77777777" w:rsidR="00746043" w:rsidRPr="002E06A4" w:rsidRDefault="00746043" w:rsidP="005D7E11">
            <w:pPr>
              <w:rPr>
                <w:b w:val="0"/>
              </w:rPr>
            </w:pPr>
            <w:r w:rsidRPr="002E06A4">
              <w:rPr>
                <w:b w:val="0"/>
              </w:rPr>
              <w:t>Miljø</w:t>
            </w:r>
          </w:p>
        </w:tc>
        <w:tc>
          <w:tcPr>
            <w:tcW w:w="6662" w:type="dxa"/>
          </w:tcPr>
          <w:p w14:paraId="10E81333" w14:textId="77777777" w:rsidR="00AE4AE6" w:rsidRDefault="00AE4AE6" w:rsidP="005D7E11">
            <w:pPr>
              <w:cnfStyle w:val="000000010000" w:firstRow="0" w:lastRow="0" w:firstColumn="0" w:lastColumn="0" w:oddVBand="0" w:evenVBand="0" w:oddHBand="0" w:evenHBand="1" w:firstRowFirstColumn="0" w:firstRowLastColumn="0" w:lastRowFirstColumn="0" w:lastRowLastColumn="0"/>
            </w:pPr>
            <w:r>
              <w:t xml:space="preserve">Økt miljøfokus </w:t>
            </w:r>
            <w:r w:rsidR="00746043">
              <w:t xml:space="preserve">etter ulykker som Deep-Water </w:t>
            </w:r>
            <w:proofErr w:type="spellStart"/>
            <w:r w:rsidR="00746043">
              <w:t>Horizon</w:t>
            </w:r>
            <w:proofErr w:type="spellEnd"/>
            <w:r w:rsidR="00746043">
              <w:t xml:space="preserve"> har ført til strengere krav både til petroleumsindustrien og andr</w:t>
            </w:r>
            <w:r>
              <w:t xml:space="preserve">e industrier som potensielt </w:t>
            </w:r>
            <w:r w:rsidR="00746043">
              <w:t>ha</w:t>
            </w:r>
            <w:r>
              <w:t>r negativ påvirkning</w:t>
            </w:r>
            <w:r w:rsidR="00746043">
              <w:t xml:space="preserve"> på miljøet.</w:t>
            </w:r>
          </w:p>
          <w:p w14:paraId="2B4C5C58" w14:textId="77777777" w:rsidR="0084448B" w:rsidRDefault="00746043" w:rsidP="005D7E11">
            <w:pPr>
              <w:cnfStyle w:val="000000010000" w:firstRow="0" w:lastRow="0" w:firstColumn="0" w:lastColumn="0" w:oddVBand="0" w:evenVBand="0" w:oddHBand="0" w:evenHBand="1" w:firstRowFirstColumn="0" w:firstRowLastColumn="0" w:lastRowFirstColumn="0" w:lastRowLastColumn="0"/>
            </w:pPr>
            <w:r>
              <w:t>I Nordsjøen har det lenge vært strenge miljøkrav</w:t>
            </w:r>
            <w:r w:rsidR="00AE4AE6">
              <w:t>, og n</w:t>
            </w:r>
            <w:r>
              <w:t xml:space="preserve">år oljeproduksjonen nå beveger seg inn i mer sårbare områder, hvor det vil settes strengere krav til sikkerhet, </w:t>
            </w:r>
            <w:r w:rsidR="0084448B" w:rsidRPr="0084448B">
              <w:t>vil</w:t>
            </w:r>
            <w:r w:rsidRPr="0084448B">
              <w:t xml:space="preserve"> </w:t>
            </w:r>
            <w:proofErr w:type="spellStart"/>
            <w:r w:rsidRPr="0084448B">
              <w:t>Safetec</w:t>
            </w:r>
            <w:proofErr w:type="spellEnd"/>
            <w:r w:rsidR="0084448B">
              <w:t xml:space="preserve"> nyttiggjøre sin erfaring for å møte</w:t>
            </w:r>
            <w:r>
              <w:t xml:space="preserve"> disse utfordringene</w:t>
            </w:r>
            <w:r w:rsidR="00AE4AE6">
              <w:t xml:space="preserve"> </w:t>
            </w:r>
            <w:sdt>
              <w:sdtPr>
                <w:id w:val="1832710001"/>
                <w:citation/>
              </w:sdtPr>
              <w:sdtContent>
                <w:r w:rsidR="00AE4AE6">
                  <w:fldChar w:fldCharType="begin"/>
                </w:r>
                <w:r w:rsidR="00AE4AE6">
                  <w:instrText xml:space="preserve"> CITATION Nat12 \l 1044 </w:instrText>
                </w:r>
                <w:r w:rsidR="00AE4AE6">
                  <w:fldChar w:fldCharType="separate"/>
                </w:r>
                <w:r w:rsidR="00957876" w:rsidRPr="00957876">
                  <w:rPr>
                    <w:noProof/>
                  </w:rPr>
                  <w:t>(Naturvernforbundet, 2012)</w:t>
                </w:r>
                <w:r w:rsidR="00AE4AE6">
                  <w:fldChar w:fldCharType="end"/>
                </w:r>
              </w:sdtContent>
            </w:sdt>
            <w:r>
              <w:t xml:space="preserve">. </w:t>
            </w:r>
          </w:p>
          <w:p w14:paraId="029B0682" w14:textId="5D2B4693" w:rsidR="00ED7CF2" w:rsidRDefault="0084448B" w:rsidP="005D7E11">
            <w:pPr>
              <w:cnfStyle w:val="000000010000" w:firstRow="0" w:lastRow="0" w:firstColumn="0" w:lastColumn="0" w:oddVBand="0" w:evenVBand="0" w:oddHBand="0" w:evenHBand="1" w:firstRowFirstColumn="0" w:firstRowLastColumn="0" w:lastRowFirstColumn="0" w:lastRowLastColumn="0"/>
            </w:pPr>
            <w:r>
              <w:t>I lys av</w:t>
            </w:r>
            <w:r w:rsidRPr="0084448B">
              <w:t xml:space="preserve"> </w:t>
            </w:r>
            <w:proofErr w:type="spellStart"/>
            <w:r w:rsidR="00ED7CF2" w:rsidRPr="0084448B">
              <w:t>Safetec</w:t>
            </w:r>
            <w:r>
              <w:t>s</w:t>
            </w:r>
            <w:proofErr w:type="spellEnd"/>
            <w:r>
              <w:t xml:space="preserve"> samfunnsansvar bør selskapet</w:t>
            </w:r>
            <w:r w:rsidR="00ED7CF2" w:rsidRPr="0084448B">
              <w:t xml:space="preserve"> være oppmerksom på å bruke leverandører som har l</w:t>
            </w:r>
            <w:r>
              <w:t xml:space="preserve">iten negativ innvirkning på </w:t>
            </w:r>
            <w:r w:rsidR="00ED7CF2" w:rsidRPr="0084448B">
              <w:t>ytre miljø.</w:t>
            </w:r>
          </w:p>
        </w:tc>
      </w:tr>
      <w:tr w:rsidR="00746043" w14:paraId="24252F2D" w14:textId="77777777" w:rsidTr="005D7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3D864D3" w14:textId="77777777" w:rsidR="00746043" w:rsidRPr="002E06A4" w:rsidRDefault="00746043" w:rsidP="005D7E11">
            <w:pPr>
              <w:rPr>
                <w:b w:val="0"/>
              </w:rPr>
            </w:pPr>
            <w:r w:rsidRPr="002E06A4">
              <w:rPr>
                <w:b w:val="0"/>
              </w:rPr>
              <w:t>Politisk</w:t>
            </w:r>
          </w:p>
        </w:tc>
        <w:tc>
          <w:tcPr>
            <w:tcW w:w="6662" w:type="dxa"/>
          </w:tcPr>
          <w:p w14:paraId="0FA0B7C2" w14:textId="20541A97" w:rsidR="00746043" w:rsidRDefault="0084448B" w:rsidP="005D7E11">
            <w:pPr>
              <w:cnfStyle w:val="000000100000" w:firstRow="0" w:lastRow="0" w:firstColumn="0" w:lastColumn="0" w:oddVBand="0" w:evenVBand="0" w:oddHBand="1" w:evenHBand="0" w:firstRowFirstColumn="0" w:firstRowLastColumn="0" w:lastRowFirstColumn="0" w:lastRowLastColumn="0"/>
            </w:pPr>
            <w:r w:rsidRPr="0084448B">
              <w:t xml:space="preserve">Politiske beslutninger i land hvor </w:t>
            </w:r>
            <w:proofErr w:type="spellStart"/>
            <w:r w:rsidR="00746043" w:rsidRPr="0084448B">
              <w:t>Safetec</w:t>
            </w:r>
            <w:proofErr w:type="spellEnd"/>
            <w:r>
              <w:t xml:space="preserve"> opererer vil </w:t>
            </w:r>
            <w:r w:rsidR="00746043">
              <w:t xml:space="preserve">ha betydning for virksomheten. Siden </w:t>
            </w:r>
            <w:r>
              <w:t>størsteparten</w:t>
            </w:r>
            <w:r w:rsidR="00746043">
              <w:t xml:space="preserve"> av </w:t>
            </w:r>
            <w:proofErr w:type="spellStart"/>
            <w:r w:rsidR="00746043" w:rsidRPr="0084448B">
              <w:t>Safetecs</w:t>
            </w:r>
            <w:proofErr w:type="spellEnd"/>
            <w:r w:rsidR="00746043">
              <w:t xml:space="preserve"> virk</w:t>
            </w:r>
            <w:r>
              <w:t>e</w:t>
            </w:r>
            <w:r w:rsidR="00746043">
              <w:t xml:space="preserve"> er knyttet til Norge, vil norske forhold ha vesentlig betydning. Skatte- og </w:t>
            </w:r>
            <w:proofErr w:type="spellStart"/>
            <w:r w:rsidR="00746043">
              <w:t>avgiftsregimer</w:t>
            </w:r>
            <w:proofErr w:type="spellEnd"/>
            <w:r w:rsidR="00746043">
              <w:t xml:space="preserve"> vil ha direkte innvirkning på hvor stort overskudd </w:t>
            </w:r>
            <w:r w:rsidR="003631B7">
              <w:t>selskapet</w:t>
            </w:r>
            <w:r w:rsidR="00746043">
              <w:t xml:space="preserve"> kan disponere for videre investeringer. </w:t>
            </w:r>
          </w:p>
          <w:p w14:paraId="23B64B42" w14:textId="267E8FC3" w:rsidR="00746043" w:rsidRDefault="00746043" w:rsidP="005D7E11">
            <w:pPr>
              <w:cnfStyle w:val="000000100000" w:firstRow="0" w:lastRow="0" w:firstColumn="0" w:lastColumn="0" w:oddVBand="0" w:evenVBand="0" w:oddHBand="1" w:evenHBand="0" w:firstRowFirstColumn="0" w:firstRowLastColumn="0" w:lastRowFirstColumn="0" w:lastRowLastColumn="0"/>
            </w:pPr>
            <w:r w:rsidRPr="003631B7">
              <w:t>Hvilken politikk som føres</w:t>
            </w:r>
            <w:r w:rsidR="003631B7" w:rsidRPr="003631B7">
              <w:t xml:space="preserve"> for</w:t>
            </w:r>
            <w:r w:rsidRPr="003631B7">
              <w:t xml:space="preserve"> frigiv</w:t>
            </w:r>
            <w:r w:rsidR="003631B7" w:rsidRPr="003631B7">
              <w:t>n</w:t>
            </w:r>
            <w:r w:rsidRPr="003631B7">
              <w:t>ing av nye leteområder vil ha betydning for hvor stor aktivitet det er i oljesektoren</w:t>
            </w:r>
            <w:r w:rsidR="003631B7" w:rsidRPr="003631B7">
              <w:t>, både på norsk sokkel og internasjonalt</w:t>
            </w:r>
            <w:r w:rsidRPr="003631B7">
              <w:t>.</w:t>
            </w:r>
            <w:r>
              <w:t xml:space="preserve"> </w:t>
            </w:r>
            <w:r w:rsidRPr="003631B7">
              <w:t xml:space="preserve">Åpning for oljeboring rundt Færøyene, Island og Grønland gir </w:t>
            </w:r>
            <w:proofErr w:type="spellStart"/>
            <w:r w:rsidRPr="003631B7">
              <w:t>Safetec</w:t>
            </w:r>
            <w:proofErr w:type="spellEnd"/>
            <w:r w:rsidRPr="003631B7">
              <w:t xml:space="preserve"> nye muligheter i land som er kulturelt </w:t>
            </w:r>
            <w:r w:rsidRPr="003631B7">
              <w:lastRenderedPageBreak/>
              <w:t>nær Norge</w:t>
            </w:r>
            <w:r w:rsidR="003631B7">
              <w:t xml:space="preserve"> </w:t>
            </w:r>
            <w:sdt>
              <w:sdtPr>
                <w:id w:val="369346730"/>
                <w:citation/>
              </w:sdtPr>
              <w:sdtContent>
                <w:r w:rsidR="003631B7">
                  <w:fldChar w:fldCharType="begin"/>
                </w:r>
                <w:r w:rsidR="003631B7">
                  <w:instrText xml:space="preserve"> CITATION Dag12 \l 1044 </w:instrText>
                </w:r>
                <w:r w:rsidR="003631B7">
                  <w:fldChar w:fldCharType="separate"/>
                </w:r>
                <w:r w:rsidR="00957876" w:rsidRPr="00957876">
                  <w:rPr>
                    <w:noProof/>
                  </w:rPr>
                  <w:t>(Dagens Næringsliv, 2012)</w:t>
                </w:r>
                <w:r w:rsidR="003631B7">
                  <w:fldChar w:fldCharType="end"/>
                </w:r>
              </w:sdtContent>
            </w:sdt>
            <w:r w:rsidR="00567B91">
              <w:t>.</w:t>
            </w:r>
          </w:p>
          <w:p w14:paraId="3A79A5A7" w14:textId="6C36C49C" w:rsidR="00EB269D" w:rsidRPr="005F6272" w:rsidRDefault="00EB269D" w:rsidP="005D7E11">
            <w:pPr>
              <w:cnfStyle w:val="000000100000" w:firstRow="0" w:lastRow="0" w:firstColumn="0" w:lastColumn="0" w:oddVBand="0" w:evenVBand="0" w:oddHBand="1" w:evenHBand="0" w:firstRowFirstColumn="0" w:firstRowLastColumn="0" w:lastRowFirstColumn="0" w:lastRowLastColumn="0"/>
            </w:pPr>
            <w:r w:rsidRPr="00EB269D">
              <w:t xml:space="preserve">Lovregulering fører til en stabil etterspørsel etter </w:t>
            </w:r>
            <w:proofErr w:type="spellStart"/>
            <w:r w:rsidR="00746043" w:rsidRPr="00EB269D">
              <w:t>Safetecs</w:t>
            </w:r>
            <w:proofErr w:type="spellEnd"/>
            <w:r w:rsidR="00746043" w:rsidRPr="00EB269D">
              <w:t xml:space="preserve"> tjenester. Utviklingen går i retning av </w:t>
            </w:r>
            <w:r w:rsidRPr="00EB269D">
              <w:t>høyere grad av reguleringer på andre områder: etter 22.juli vil det eksempelvis stilles strengere</w:t>
            </w:r>
            <w:r>
              <w:t xml:space="preserve"> krav til sikkerhetsvurderinger i </w:t>
            </w:r>
            <w:r w:rsidRPr="00EB269D">
              <w:t>offentlig sektor i Norge</w:t>
            </w:r>
            <w:sdt>
              <w:sdtPr>
                <w:id w:val="1572081080"/>
                <w:citation/>
              </w:sdtPr>
              <w:sdtContent>
                <w:r>
                  <w:fldChar w:fldCharType="begin"/>
                </w:r>
                <w:r>
                  <w:instrText xml:space="preserve"> CITATION For12 \l 1044 </w:instrText>
                </w:r>
                <w:r>
                  <w:fldChar w:fldCharType="separate"/>
                </w:r>
                <w:r w:rsidR="00957876">
                  <w:rPr>
                    <w:noProof/>
                  </w:rPr>
                  <w:t xml:space="preserve"> </w:t>
                </w:r>
                <w:r w:rsidR="00957876" w:rsidRPr="00957876">
                  <w:rPr>
                    <w:noProof/>
                  </w:rPr>
                  <w:t>(Forsvarets Forskningsinstitutt, 2012)</w:t>
                </w:r>
                <w:r>
                  <w:fldChar w:fldCharType="end"/>
                </w:r>
              </w:sdtContent>
            </w:sdt>
            <w:r w:rsidRPr="00EB269D">
              <w:t>.</w:t>
            </w:r>
            <w:r w:rsidR="00746043" w:rsidRPr="00EB269D">
              <w:t xml:space="preserve"> Ved å utnytte </w:t>
            </w:r>
            <w:r w:rsidR="00D27E1F">
              <w:t>selskapets erfaring</w:t>
            </w:r>
            <w:r w:rsidR="00746043" w:rsidRPr="00EB269D">
              <w:t xml:space="preserve"> fra andre industrier, er de posisjon</w:t>
            </w:r>
            <w:r w:rsidR="005F6272">
              <w:t xml:space="preserve">ert til å møte etterspørselen. </w:t>
            </w:r>
          </w:p>
          <w:p w14:paraId="6A14343E" w14:textId="28A30F52" w:rsidR="00746043" w:rsidRDefault="00D27E1F" w:rsidP="00D27E1F">
            <w:pPr>
              <w:cnfStyle w:val="000000100000" w:firstRow="0" w:lastRow="0" w:firstColumn="0" w:lastColumn="0" w:oddVBand="0" w:evenVBand="0" w:oddHBand="1" w:evenHBand="0" w:firstRowFirstColumn="0" w:firstRowLastColumn="0" w:lastRowFirstColumn="0" w:lastRowLastColumn="0"/>
            </w:pPr>
            <w:r w:rsidRPr="00D27E1F">
              <w:t xml:space="preserve">Noen land, som </w:t>
            </w:r>
            <w:r w:rsidR="00746043" w:rsidRPr="00D27E1F">
              <w:t>Brasil</w:t>
            </w:r>
            <w:r w:rsidRPr="00D27E1F">
              <w:t xml:space="preserve"> og Russland</w:t>
            </w:r>
            <w:r w:rsidR="00746043" w:rsidRPr="00D27E1F">
              <w:t>,</w:t>
            </w:r>
            <w:r w:rsidR="00454232" w:rsidRPr="00D27E1F">
              <w:t xml:space="preserve"> stiller krav til lokal</w:t>
            </w:r>
            <w:r w:rsidR="00746043" w:rsidRPr="00D27E1F">
              <w:t xml:space="preserve"> medvirkning</w:t>
            </w:r>
            <w:sdt>
              <w:sdtPr>
                <w:id w:val="309679274"/>
                <w:citation/>
              </w:sdtPr>
              <w:sdtContent>
                <w:r w:rsidR="008A0FB8">
                  <w:fldChar w:fldCharType="begin"/>
                </w:r>
                <w:r w:rsidR="008A0FB8">
                  <w:instrText xml:space="preserve"> CITATION Nor12 \l 1044 </w:instrText>
                </w:r>
                <w:r w:rsidR="008A0FB8">
                  <w:fldChar w:fldCharType="separate"/>
                </w:r>
                <w:r w:rsidR="00957876">
                  <w:rPr>
                    <w:noProof/>
                  </w:rPr>
                  <w:t xml:space="preserve"> </w:t>
                </w:r>
                <w:r w:rsidR="00957876" w:rsidRPr="00957876">
                  <w:rPr>
                    <w:noProof/>
                  </w:rPr>
                  <w:t>(Northern Research Institute, 2012)</w:t>
                </w:r>
                <w:r w:rsidR="008A0FB8">
                  <w:fldChar w:fldCharType="end"/>
                </w:r>
              </w:sdtContent>
            </w:sdt>
            <w:sdt>
              <w:sdtPr>
                <w:id w:val="-348026682"/>
                <w:citation/>
              </w:sdtPr>
              <w:sdtContent>
                <w:r w:rsidR="008A0FB8">
                  <w:fldChar w:fldCharType="begin"/>
                </w:r>
                <w:r w:rsidR="008A0FB8">
                  <w:instrText xml:space="preserve"> CITATION Dag121 \l 1044 </w:instrText>
                </w:r>
                <w:r w:rsidR="008A0FB8">
                  <w:fldChar w:fldCharType="separate"/>
                </w:r>
                <w:r w:rsidR="00957876">
                  <w:rPr>
                    <w:noProof/>
                  </w:rPr>
                  <w:t xml:space="preserve"> </w:t>
                </w:r>
                <w:r w:rsidR="00957876" w:rsidRPr="00957876">
                  <w:rPr>
                    <w:noProof/>
                  </w:rPr>
                  <w:t>(Dagsavisen, 2012)</w:t>
                </w:r>
                <w:r w:rsidR="008A0FB8">
                  <w:fldChar w:fldCharType="end"/>
                </w:r>
              </w:sdtContent>
            </w:sdt>
            <w:r w:rsidR="00746043" w:rsidRPr="00D27E1F">
              <w:t xml:space="preserve">. </w:t>
            </w:r>
            <w:r>
              <w:t xml:space="preserve">Dette skaper ikke-økonomiske barrierer for markedsetablering, og skaper utfordringer for </w:t>
            </w:r>
            <w:proofErr w:type="spellStart"/>
            <w:r>
              <w:t>Safetec</w:t>
            </w:r>
            <w:proofErr w:type="spellEnd"/>
            <w:r>
              <w:t xml:space="preserve">, selv om eksempelvis Brasil </w:t>
            </w:r>
            <w:r w:rsidR="00746043" w:rsidRPr="00D27E1F">
              <w:t>ha</w:t>
            </w:r>
            <w:r>
              <w:t>r</w:t>
            </w:r>
            <w:r w:rsidR="00746043" w:rsidRPr="00D27E1F">
              <w:t xml:space="preserve"> et sikkerhetsrammeverk </w:t>
            </w:r>
            <w:r>
              <w:t>for</w:t>
            </w:r>
            <w:r w:rsidR="00746043" w:rsidRPr="00D27E1F">
              <w:t xml:space="preserve"> petroleumsindustrien som lign</w:t>
            </w:r>
            <w:r>
              <w:t>er det</w:t>
            </w:r>
            <w:r w:rsidR="00746043" w:rsidRPr="00D27E1F">
              <w:t xml:space="preserve"> norske.</w:t>
            </w:r>
          </w:p>
        </w:tc>
      </w:tr>
    </w:tbl>
    <w:p w14:paraId="11F1C653" w14:textId="2F4CE1A9" w:rsidR="00326154" w:rsidRDefault="00326154">
      <w:pPr>
        <w:spacing w:after="0" w:line="240" w:lineRule="auto"/>
        <w:rPr>
          <w:rFonts w:asciiTheme="majorHAnsi" w:eastAsiaTheme="majorEastAsia" w:hAnsiTheme="majorHAnsi" w:cstheme="majorBidi"/>
          <w:b/>
          <w:bCs/>
          <w:color w:val="1C65CF"/>
          <w:sz w:val="26"/>
          <w:szCs w:val="26"/>
          <w:lang w:val="no" w:eastAsia="nb-NO"/>
        </w:rPr>
      </w:pPr>
    </w:p>
    <w:p w14:paraId="1B9040F2" w14:textId="1170080E" w:rsidR="00A45257" w:rsidRPr="00EC4521" w:rsidRDefault="00A45257" w:rsidP="00266D4E">
      <w:pPr>
        <w:pStyle w:val="Heading2"/>
        <w:rPr>
          <w:lang w:val="no"/>
        </w:rPr>
      </w:pPr>
      <w:bookmarkStart w:id="61" w:name="_Toc341589921"/>
      <w:r w:rsidRPr="00EC4521">
        <w:rPr>
          <w:lang w:val="no"/>
        </w:rPr>
        <w:t>Konklusjon</w:t>
      </w:r>
      <w:bookmarkEnd w:id="61"/>
    </w:p>
    <w:p w14:paraId="27E0542A" w14:textId="2C4CBDE2" w:rsidR="00A45257" w:rsidRDefault="00A45257" w:rsidP="00A45257">
      <w:pPr>
        <w:autoSpaceDE w:val="0"/>
        <w:autoSpaceDN w:val="0"/>
        <w:adjustRightInd w:val="0"/>
        <w:rPr>
          <w:rFonts w:cstheme="minorHAnsi"/>
          <w:lang w:val="no"/>
        </w:rPr>
      </w:pPr>
      <w:r w:rsidRPr="00EC4521">
        <w:rPr>
          <w:rFonts w:cstheme="minorHAnsi"/>
          <w:lang w:val="no"/>
        </w:rPr>
        <w:t xml:space="preserve">Styrker og svakheter identifisert i </w:t>
      </w:r>
      <w:proofErr w:type="spellStart"/>
      <w:r w:rsidR="002360B5" w:rsidRPr="002360B5">
        <w:rPr>
          <w:rFonts w:cstheme="minorHAnsi"/>
          <w:i/>
          <w:lang w:val="no"/>
        </w:rPr>
        <w:t>inside-out</w:t>
      </w:r>
      <w:proofErr w:type="spellEnd"/>
      <w:r w:rsidR="0036048E">
        <w:rPr>
          <w:rFonts w:cstheme="minorHAnsi"/>
          <w:lang w:val="no"/>
        </w:rPr>
        <w:t xml:space="preserve"> </w:t>
      </w:r>
      <w:r w:rsidR="00BF34E3">
        <w:rPr>
          <w:rFonts w:cstheme="minorHAnsi"/>
          <w:lang w:val="no"/>
        </w:rPr>
        <w:t>analysen og muligheter og</w:t>
      </w:r>
      <w:r w:rsidRPr="00EC4521">
        <w:rPr>
          <w:rFonts w:cstheme="minorHAnsi"/>
          <w:lang w:val="no"/>
        </w:rPr>
        <w:t xml:space="preserve"> trusler fra </w:t>
      </w:r>
      <w:proofErr w:type="spellStart"/>
      <w:r w:rsidR="002360B5" w:rsidRPr="002360B5">
        <w:rPr>
          <w:rFonts w:cstheme="minorHAnsi"/>
          <w:i/>
          <w:lang w:val="no"/>
        </w:rPr>
        <w:t>outside</w:t>
      </w:r>
      <w:proofErr w:type="spellEnd"/>
      <w:r w:rsidR="002360B5" w:rsidRPr="002360B5">
        <w:rPr>
          <w:rFonts w:cstheme="minorHAnsi"/>
          <w:i/>
          <w:lang w:val="no"/>
        </w:rPr>
        <w:t>-in</w:t>
      </w:r>
      <w:r w:rsidR="0036048E">
        <w:rPr>
          <w:rFonts w:cstheme="minorHAnsi"/>
          <w:lang w:val="no"/>
        </w:rPr>
        <w:t xml:space="preserve"> </w:t>
      </w:r>
      <w:r w:rsidRPr="00EC4521">
        <w:rPr>
          <w:rFonts w:cstheme="minorHAnsi"/>
          <w:lang w:val="no"/>
        </w:rPr>
        <w:t xml:space="preserve">analysen er oppsummert i </w:t>
      </w:r>
      <w:r w:rsidR="002360B5">
        <w:rPr>
          <w:rFonts w:cstheme="minorHAnsi"/>
          <w:lang w:val="no"/>
        </w:rPr>
        <w:fldChar w:fldCharType="begin"/>
      </w:r>
      <w:r w:rsidR="002360B5">
        <w:rPr>
          <w:rFonts w:cstheme="minorHAnsi"/>
          <w:lang w:val="no"/>
        </w:rPr>
        <w:instrText xml:space="preserve"> REF _Ref341011601 \h </w:instrText>
      </w:r>
      <w:r w:rsidR="002360B5">
        <w:rPr>
          <w:rFonts w:cstheme="minorHAnsi"/>
          <w:lang w:val="no"/>
        </w:rPr>
      </w:r>
      <w:r w:rsidR="002360B5">
        <w:rPr>
          <w:rFonts w:cstheme="minorHAnsi"/>
          <w:lang w:val="no"/>
        </w:rPr>
        <w:fldChar w:fldCharType="separate"/>
      </w:r>
      <w:r w:rsidR="002416B7" w:rsidRPr="002360B5">
        <w:t xml:space="preserve">Figur </w:t>
      </w:r>
      <w:r w:rsidR="002416B7">
        <w:rPr>
          <w:noProof/>
        </w:rPr>
        <w:t>4</w:t>
      </w:r>
      <w:r w:rsidR="002360B5">
        <w:rPr>
          <w:rFonts w:cstheme="minorHAnsi"/>
          <w:lang w:val="no"/>
        </w:rPr>
        <w:fldChar w:fldCharType="end"/>
      </w:r>
      <w:r w:rsidR="00BF34E3">
        <w:rPr>
          <w:rFonts w:cstheme="minorHAnsi"/>
          <w:lang w:val="no"/>
        </w:rPr>
        <w:t xml:space="preserve">. </w:t>
      </w:r>
      <w:r w:rsidR="00CB2C03">
        <w:rPr>
          <w:rFonts w:cstheme="minorHAnsi"/>
          <w:lang w:val="no"/>
        </w:rPr>
        <w:t xml:space="preserve">Ifølge </w:t>
      </w:r>
      <w:r w:rsidR="00BF34E3">
        <w:rPr>
          <w:rFonts w:cstheme="minorHAnsi"/>
          <w:lang w:val="no"/>
        </w:rPr>
        <w:t xml:space="preserve">de </w:t>
      </w:r>
      <w:proofErr w:type="spellStart"/>
      <w:r w:rsidR="00BF34E3">
        <w:rPr>
          <w:rFonts w:cstheme="minorHAnsi"/>
          <w:lang w:val="no"/>
        </w:rPr>
        <w:t>Wit</w:t>
      </w:r>
      <w:proofErr w:type="spellEnd"/>
      <w:r w:rsidR="00BF34E3">
        <w:rPr>
          <w:rFonts w:cstheme="minorHAnsi"/>
          <w:lang w:val="no"/>
        </w:rPr>
        <w:t xml:space="preserve"> og Me</w:t>
      </w:r>
      <w:r w:rsidRPr="00EC4521">
        <w:rPr>
          <w:rFonts w:cstheme="minorHAnsi"/>
          <w:lang w:val="no"/>
        </w:rPr>
        <w:t>yer (2010)</w:t>
      </w:r>
      <w:r w:rsidR="00CB2C03">
        <w:rPr>
          <w:rFonts w:cstheme="minorHAnsi"/>
          <w:lang w:val="no"/>
        </w:rPr>
        <w:t xml:space="preserve"> er </w:t>
      </w:r>
      <w:r w:rsidR="00CB2C03" w:rsidRPr="00EC4521">
        <w:rPr>
          <w:rFonts w:cstheme="minorHAnsi"/>
          <w:lang w:val="no"/>
        </w:rPr>
        <w:t>nøkkel</w:t>
      </w:r>
      <w:r w:rsidR="00CB2C03">
        <w:rPr>
          <w:rFonts w:cstheme="minorHAnsi"/>
          <w:lang w:val="no"/>
        </w:rPr>
        <w:t>en</w:t>
      </w:r>
      <w:r w:rsidR="00CB2C03" w:rsidRPr="00EC4521">
        <w:rPr>
          <w:rFonts w:cstheme="minorHAnsi"/>
          <w:lang w:val="no"/>
        </w:rPr>
        <w:t xml:space="preserve"> til suksess</w:t>
      </w:r>
      <w:r w:rsidRPr="00EC4521">
        <w:rPr>
          <w:rFonts w:cstheme="minorHAnsi"/>
          <w:lang w:val="no"/>
        </w:rPr>
        <w:t xml:space="preserve"> tilpasning av interne styrker og svakheter med ekster</w:t>
      </w:r>
      <w:r w:rsidR="00672DCA">
        <w:rPr>
          <w:rFonts w:cstheme="minorHAnsi"/>
          <w:lang w:val="no"/>
        </w:rPr>
        <w:t>ne muligheter og trusler</w:t>
      </w:r>
      <w:r w:rsidRPr="00EC4521">
        <w:rPr>
          <w:rFonts w:cstheme="minorHAnsi"/>
          <w:lang w:val="no"/>
        </w:rPr>
        <w:t xml:space="preserve">. </w:t>
      </w:r>
    </w:p>
    <w:p w14:paraId="42EEA879" w14:textId="50DDA802" w:rsidR="00E655ED" w:rsidRDefault="00183012" w:rsidP="00E655ED">
      <w:pPr>
        <w:keepNext/>
        <w:autoSpaceDE w:val="0"/>
        <w:autoSpaceDN w:val="0"/>
        <w:adjustRightInd w:val="0"/>
      </w:pPr>
      <w:r>
        <w:rPr>
          <w:noProof/>
          <w:lang w:eastAsia="nb-NO"/>
        </w:rPr>
        <w:lastRenderedPageBreak/>
        <w:drawing>
          <wp:inline distT="0" distB="0" distL="0" distR="0" wp14:anchorId="6283256C" wp14:editId="3F7D6577">
            <wp:extent cx="6052782" cy="5117909"/>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png"/>
                    <pic:cNvPicPr/>
                  </pic:nvPicPr>
                  <pic:blipFill>
                    <a:blip r:embed="rId20">
                      <a:extLst>
                        <a:ext uri="{28A0092B-C50C-407E-A947-70E740481C1C}">
                          <a14:useLocalDpi xmlns:a14="http://schemas.microsoft.com/office/drawing/2010/main" val="0"/>
                        </a:ext>
                      </a:extLst>
                    </a:blip>
                    <a:stretch>
                      <a:fillRect/>
                    </a:stretch>
                  </pic:blipFill>
                  <pic:spPr>
                    <a:xfrm>
                      <a:off x="0" y="0"/>
                      <a:ext cx="6052782" cy="5117909"/>
                    </a:xfrm>
                    <a:prstGeom prst="rect">
                      <a:avLst/>
                    </a:prstGeom>
                  </pic:spPr>
                </pic:pic>
              </a:graphicData>
            </a:graphic>
          </wp:inline>
        </w:drawing>
      </w:r>
    </w:p>
    <w:p w14:paraId="4A83CEA1" w14:textId="0C217376" w:rsidR="00C0327F" w:rsidRPr="005F6272" w:rsidRDefault="00E655ED" w:rsidP="005F6272">
      <w:pPr>
        <w:pStyle w:val="Caption"/>
        <w:jc w:val="left"/>
        <w:rPr>
          <w:lang w:val="nb-NO"/>
        </w:rPr>
      </w:pPr>
      <w:bookmarkStart w:id="62" w:name="_Ref341011601"/>
      <w:bookmarkStart w:id="63" w:name="_Toc341456019"/>
      <w:r w:rsidRPr="002360B5">
        <w:rPr>
          <w:lang w:val="nb-NO"/>
        </w:rPr>
        <w:t xml:space="preserve">Figur </w:t>
      </w:r>
      <w:r>
        <w:fldChar w:fldCharType="begin"/>
      </w:r>
      <w:r w:rsidRPr="002360B5">
        <w:rPr>
          <w:lang w:val="nb-NO"/>
        </w:rPr>
        <w:instrText xml:space="preserve"> SEQ Figur \* ARABIC </w:instrText>
      </w:r>
      <w:r>
        <w:fldChar w:fldCharType="separate"/>
      </w:r>
      <w:r w:rsidR="002416B7">
        <w:rPr>
          <w:noProof/>
          <w:lang w:val="nb-NO"/>
        </w:rPr>
        <w:t>4</w:t>
      </w:r>
      <w:r>
        <w:fldChar w:fldCharType="end"/>
      </w:r>
      <w:bookmarkEnd w:id="62"/>
      <w:r w:rsidRPr="002360B5">
        <w:rPr>
          <w:lang w:val="nb-NO"/>
        </w:rPr>
        <w:t xml:space="preserve">: </w:t>
      </w:r>
      <w:r w:rsidRPr="00F56C45">
        <w:rPr>
          <w:lang w:val="nb-NO"/>
        </w:rPr>
        <w:t>SWOT-analyse</w:t>
      </w:r>
      <w:bookmarkEnd w:id="63"/>
    </w:p>
    <w:p w14:paraId="698417C4" w14:textId="77777777" w:rsidR="00615E4D" w:rsidRDefault="00615E4D">
      <w:pPr>
        <w:spacing w:after="0" w:line="240" w:lineRule="auto"/>
      </w:pPr>
    </w:p>
    <w:p w14:paraId="1BBF1D2C" w14:textId="77777777" w:rsidR="005358D8" w:rsidRDefault="005358D8">
      <w:pPr>
        <w:spacing w:after="0" w:line="240" w:lineRule="auto"/>
      </w:pPr>
    </w:p>
    <w:p w14:paraId="0DCEDEBB" w14:textId="77777777" w:rsidR="005358D8" w:rsidRDefault="005358D8">
      <w:pPr>
        <w:spacing w:after="0" w:line="240" w:lineRule="auto"/>
      </w:pPr>
    </w:p>
    <w:p w14:paraId="544352D2" w14:textId="77777777" w:rsidR="005358D8" w:rsidRDefault="005358D8">
      <w:pPr>
        <w:spacing w:after="0" w:line="240" w:lineRule="auto"/>
      </w:pPr>
    </w:p>
    <w:p w14:paraId="6E865296" w14:textId="77777777" w:rsidR="006807A2" w:rsidRDefault="006807A2">
      <w:pPr>
        <w:spacing w:after="0" w:line="240" w:lineRule="auto"/>
      </w:pPr>
    </w:p>
    <w:p w14:paraId="7ADB2567" w14:textId="77777777" w:rsidR="000731C6" w:rsidRDefault="000731C6">
      <w:pPr>
        <w:spacing w:after="0" w:line="240" w:lineRule="auto"/>
      </w:pPr>
    </w:p>
    <w:p w14:paraId="43E73F2F" w14:textId="15A6BCDC" w:rsidR="00615E4D" w:rsidRDefault="002360B5" w:rsidP="00266D4E">
      <w:pPr>
        <w:pStyle w:val="Heading2"/>
        <w:rPr>
          <w:lang w:val="en-US"/>
        </w:rPr>
      </w:pPr>
      <w:bookmarkStart w:id="64" w:name="_Toc341589922"/>
      <w:r w:rsidRPr="002360B5">
        <w:rPr>
          <w:lang w:val="en-US"/>
        </w:rPr>
        <w:t>Outside-in</w:t>
      </w:r>
      <w:r w:rsidR="00615E4D" w:rsidRPr="00615E4D">
        <w:rPr>
          <w:lang w:val="en-US"/>
        </w:rPr>
        <w:t xml:space="preserve"> vs. </w:t>
      </w:r>
      <w:r w:rsidRPr="002360B5">
        <w:rPr>
          <w:lang w:val="en-US"/>
        </w:rPr>
        <w:t>Inside-out</w:t>
      </w:r>
      <w:bookmarkEnd w:id="64"/>
    </w:p>
    <w:p w14:paraId="7230D701" w14:textId="3BE5FC78" w:rsidR="002F41E0" w:rsidRPr="002F41E0" w:rsidRDefault="002F41E0" w:rsidP="002F41E0">
      <w:r>
        <w:t>De ulike perspektivene presentert i denne delen av oppgaven repre</w:t>
      </w:r>
      <w:r w:rsidR="0036048E">
        <w:t xml:space="preserve">senterer hva </w:t>
      </w:r>
      <w:r>
        <w:t xml:space="preserve">de </w:t>
      </w:r>
      <w:proofErr w:type="spellStart"/>
      <w:r>
        <w:t>Wit</w:t>
      </w:r>
      <w:proofErr w:type="spellEnd"/>
      <w:r>
        <w:t xml:space="preserve"> og Meyer</w:t>
      </w:r>
      <w:sdt>
        <w:sdtPr>
          <w:id w:val="-1965267611"/>
          <w:citation/>
        </w:sdtPr>
        <w:sdtContent>
          <w:r>
            <w:fldChar w:fldCharType="begin"/>
          </w:r>
          <w:r w:rsidR="000C5BF3">
            <w:instrText xml:space="preserve">CITATION DeW10 \n  \t  \l 1044 </w:instrText>
          </w:r>
          <w:r>
            <w:fldChar w:fldCharType="separate"/>
          </w:r>
          <w:r w:rsidR="00957876">
            <w:rPr>
              <w:noProof/>
            </w:rPr>
            <w:t xml:space="preserve"> </w:t>
          </w:r>
          <w:r w:rsidR="00957876" w:rsidRPr="00957876">
            <w:rPr>
              <w:noProof/>
            </w:rPr>
            <w:t>(2010)</w:t>
          </w:r>
          <w:r>
            <w:fldChar w:fldCharType="end"/>
          </w:r>
        </w:sdtContent>
      </w:sdt>
      <w:r>
        <w:t xml:space="preserve"> kaller paradokset mellom marked og ressurser: skal organisasjonen innrette seg etter omgivelsene, eller skal den forsøke å forme omgivelsene ut fra egne styrker? </w:t>
      </w:r>
    </w:p>
    <w:p w14:paraId="37CBFFF5" w14:textId="0F7536C9" w:rsidR="00936B41" w:rsidRPr="0015032C" w:rsidRDefault="00936B41" w:rsidP="00936B41">
      <w:pPr>
        <w:pStyle w:val="Caption"/>
        <w:keepNext/>
        <w:rPr>
          <w:lang w:val="nb-NO"/>
        </w:rPr>
      </w:pPr>
      <w:bookmarkStart w:id="65" w:name="_Ref341011657"/>
      <w:bookmarkStart w:id="66" w:name="_Toc341477208"/>
      <w:r w:rsidRPr="0015032C">
        <w:rPr>
          <w:lang w:val="nb-NO"/>
        </w:rPr>
        <w:t xml:space="preserve">Tabell </w:t>
      </w:r>
      <w:r w:rsidR="00BF34E3">
        <w:fldChar w:fldCharType="begin"/>
      </w:r>
      <w:r w:rsidR="00BF34E3" w:rsidRPr="0015032C">
        <w:rPr>
          <w:lang w:val="nb-NO"/>
        </w:rPr>
        <w:instrText xml:space="preserve"> SEQ Tabell \* ARABIC </w:instrText>
      </w:r>
      <w:r w:rsidR="00BF34E3">
        <w:fldChar w:fldCharType="separate"/>
      </w:r>
      <w:r w:rsidR="002416B7">
        <w:rPr>
          <w:noProof/>
          <w:lang w:val="nb-NO"/>
        </w:rPr>
        <w:t>5</w:t>
      </w:r>
      <w:r w:rsidR="00BF34E3">
        <w:rPr>
          <w:noProof/>
        </w:rPr>
        <w:fldChar w:fldCharType="end"/>
      </w:r>
      <w:bookmarkEnd w:id="65"/>
      <w:r w:rsidRPr="0015032C">
        <w:rPr>
          <w:lang w:val="nb-NO"/>
        </w:rPr>
        <w:t xml:space="preserve">: </w:t>
      </w:r>
      <w:proofErr w:type="spellStart"/>
      <w:r w:rsidRPr="0015032C">
        <w:rPr>
          <w:lang w:val="nb-NO"/>
        </w:rPr>
        <w:t>Safetecs</w:t>
      </w:r>
      <w:proofErr w:type="spellEnd"/>
      <w:r w:rsidRPr="0015032C">
        <w:rPr>
          <w:lang w:val="nb-NO"/>
        </w:rPr>
        <w:t xml:space="preserve"> vekting mellom </w:t>
      </w:r>
      <w:proofErr w:type="spellStart"/>
      <w:r w:rsidR="002360B5" w:rsidRPr="002360B5">
        <w:rPr>
          <w:i/>
          <w:lang w:val="nb-NO"/>
        </w:rPr>
        <w:t>inside-out</w:t>
      </w:r>
      <w:proofErr w:type="spellEnd"/>
      <w:r w:rsidRPr="0015032C">
        <w:rPr>
          <w:lang w:val="nb-NO"/>
        </w:rPr>
        <w:t xml:space="preserve"> og </w:t>
      </w:r>
      <w:proofErr w:type="spellStart"/>
      <w:r w:rsidR="002360B5" w:rsidRPr="002360B5">
        <w:rPr>
          <w:i/>
          <w:lang w:val="nb-NO"/>
        </w:rPr>
        <w:t>outside</w:t>
      </w:r>
      <w:proofErr w:type="spellEnd"/>
      <w:r w:rsidR="002360B5" w:rsidRPr="002360B5">
        <w:rPr>
          <w:i/>
          <w:lang w:val="nb-NO"/>
        </w:rPr>
        <w:t>-in</w:t>
      </w:r>
      <w:r w:rsidR="0036048E">
        <w:rPr>
          <w:lang w:val="nb-NO"/>
        </w:rPr>
        <w:t xml:space="preserve"> </w:t>
      </w:r>
      <w:r w:rsidRPr="0015032C">
        <w:rPr>
          <w:lang w:val="nb-NO"/>
        </w:rPr>
        <w:t>perspektivet</w:t>
      </w:r>
      <w:bookmarkEnd w:id="66"/>
    </w:p>
    <w:tbl>
      <w:tblPr>
        <w:tblStyle w:val="MediumShading1-Accent1"/>
        <w:tblW w:w="8421" w:type="dxa"/>
        <w:tblLayout w:type="fixed"/>
        <w:tblLook w:val="04A0" w:firstRow="1" w:lastRow="0" w:firstColumn="1" w:lastColumn="0" w:noHBand="0" w:noVBand="1"/>
      </w:tblPr>
      <w:tblGrid>
        <w:gridCol w:w="1475"/>
        <w:gridCol w:w="1327"/>
        <w:gridCol w:w="1275"/>
        <w:gridCol w:w="1418"/>
        <w:gridCol w:w="2926"/>
      </w:tblGrid>
      <w:tr w:rsidR="00615E4D" w:rsidRPr="00F54573" w14:paraId="653D74AD" w14:textId="77777777" w:rsidTr="0038588D">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475" w:type="dxa"/>
            <w:shd w:val="clear" w:color="auto" w:fill="1751A2"/>
            <w:noWrap/>
            <w:vAlign w:val="center"/>
          </w:tcPr>
          <w:p w14:paraId="40637A04" w14:textId="77777777" w:rsidR="00615E4D" w:rsidRPr="008A58D6" w:rsidRDefault="00615E4D" w:rsidP="00971488">
            <w:pPr>
              <w:jc w:val="center"/>
              <w:rPr>
                <w:sz w:val="18"/>
                <w:szCs w:val="18"/>
              </w:rPr>
            </w:pPr>
          </w:p>
        </w:tc>
        <w:tc>
          <w:tcPr>
            <w:tcW w:w="1327" w:type="dxa"/>
            <w:shd w:val="clear" w:color="auto" w:fill="1751A2"/>
            <w:vAlign w:val="center"/>
          </w:tcPr>
          <w:p w14:paraId="434CB99A" w14:textId="320243D9" w:rsidR="00615E4D" w:rsidRPr="00987EFA" w:rsidRDefault="002360B5" w:rsidP="00971488">
            <w:pPr>
              <w:jc w:val="cente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2360B5">
              <w:rPr>
                <w:i/>
                <w:sz w:val="18"/>
                <w:szCs w:val="18"/>
              </w:rPr>
              <w:t>Outside</w:t>
            </w:r>
            <w:proofErr w:type="spellEnd"/>
            <w:r w:rsidRPr="002360B5">
              <w:rPr>
                <w:i/>
                <w:sz w:val="18"/>
                <w:szCs w:val="18"/>
              </w:rPr>
              <w:t>-in</w:t>
            </w:r>
          </w:p>
          <w:p w14:paraId="71793417" w14:textId="77777777" w:rsidR="00615E4D" w:rsidRPr="00987EFA" w:rsidRDefault="00615E4D" w:rsidP="009714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7EFA">
              <w:rPr>
                <w:sz w:val="18"/>
                <w:szCs w:val="18"/>
              </w:rPr>
              <w:t>(Blå)</w:t>
            </w:r>
          </w:p>
        </w:tc>
        <w:tc>
          <w:tcPr>
            <w:tcW w:w="1275" w:type="dxa"/>
            <w:shd w:val="clear" w:color="auto" w:fill="1751A2"/>
            <w:vAlign w:val="center"/>
          </w:tcPr>
          <w:p w14:paraId="51D04CD1" w14:textId="77777777" w:rsidR="00615E4D" w:rsidRPr="00987EFA" w:rsidRDefault="00615E4D" w:rsidP="00971488">
            <w:pPr>
              <w:ind w:right="175"/>
              <w:jc w:val="center"/>
              <w:cnfStyle w:val="100000000000" w:firstRow="1" w:lastRow="0" w:firstColumn="0" w:lastColumn="0" w:oddVBand="0" w:evenVBand="0" w:oddHBand="0" w:evenHBand="0" w:firstRowFirstColumn="0" w:firstRowLastColumn="0" w:lastRowFirstColumn="0" w:lastRowLastColumn="0"/>
              <w:rPr>
                <w:sz w:val="18"/>
                <w:szCs w:val="18"/>
              </w:rPr>
            </w:pPr>
            <w:r w:rsidRPr="00987EFA">
              <w:rPr>
                <w:sz w:val="18"/>
                <w:szCs w:val="18"/>
              </w:rPr>
              <w:t>Plassering</w:t>
            </w:r>
          </w:p>
        </w:tc>
        <w:tc>
          <w:tcPr>
            <w:tcW w:w="1418" w:type="dxa"/>
            <w:shd w:val="clear" w:color="auto" w:fill="1751A2"/>
            <w:vAlign w:val="center"/>
          </w:tcPr>
          <w:p w14:paraId="3F1FCE82" w14:textId="62057714" w:rsidR="00615E4D" w:rsidRPr="00987EFA" w:rsidRDefault="002360B5" w:rsidP="009714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360B5">
              <w:rPr>
                <w:i/>
                <w:sz w:val="18"/>
                <w:szCs w:val="18"/>
              </w:rPr>
              <w:t>Inside-</w:t>
            </w:r>
            <w:proofErr w:type="spellStart"/>
            <w:r w:rsidRPr="002360B5">
              <w:rPr>
                <w:i/>
                <w:sz w:val="18"/>
                <w:szCs w:val="18"/>
              </w:rPr>
              <w:t>out</w:t>
            </w:r>
            <w:proofErr w:type="spellEnd"/>
          </w:p>
          <w:p w14:paraId="4242303C" w14:textId="77777777" w:rsidR="00615E4D" w:rsidRPr="00987EFA" w:rsidRDefault="00615E4D" w:rsidP="009714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7EFA">
              <w:rPr>
                <w:sz w:val="18"/>
                <w:szCs w:val="18"/>
              </w:rPr>
              <w:t>(Oransje)</w:t>
            </w:r>
          </w:p>
        </w:tc>
        <w:tc>
          <w:tcPr>
            <w:tcW w:w="2926" w:type="dxa"/>
            <w:shd w:val="clear" w:color="auto" w:fill="1751A2"/>
            <w:vAlign w:val="center"/>
          </w:tcPr>
          <w:p w14:paraId="004153EE" w14:textId="77777777" w:rsidR="00615E4D" w:rsidRPr="000C5BF3" w:rsidRDefault="00615E4D" w:rsidP="0038588D">
            <w:pPr>
              <w:jc w:val="center"/>
              <w:cnfStyle w:val="100000000000" w:firstRow="1" w:lastRow="0" w:firstColumn="0" w:lastColumn="0" w:oddVBand="0" w:evenVBand="0" w:oddHBand="0" w:evenHBand="0" w:firstRowFirstColumn="0" w:firstRowLastColumn="0" w:lastRowFirstColumn="0" w:lastRowLastColumn="0"/>
              <w:rPr>
                <w:sz w:val="18"/>
                <w:szCs w:val="18"/>
              </w:rPr>
            </w:pPr>
            <w:r w:rsidRPr="000C5BF3">
              <w:rPr>
                <w:sz w:val="18"/>
                <w:szCs w:val="18"/>
              </w:rPr>
              <w:t>Kommentar</w:t>
            </w:r>
          </w:p>
        </w:tc>
      </w:tr>
      <w:tr w:rsidR="00615E4D" w:rsidRPr="00677FD7" w14:paraId="3E03A572" w14:textId="77777777" w:rsidTr="0038588D">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01B1F8EE" w14:textId="77777777" w:rsidR="00615E4D" w:rsidRPr="00987EFA" w:rsidRDefault="00615E4D" w:rsidP="00971488">
            <w:pPr>
              <w:jc w:val="center"/>
              <w:rPr>
                <w:sz w:val="18"/>
                <w:szCs w:val="18"/>
              </w:rPr>
            </w:pPr>
            <w:r w:rsidRPr="00987EFA">
              <w:rPr>
                <w:sz w:val="18"/>
                <w:szCs w:val="18"/>
              </w:rPr>
              <w:lastRenderedPageBreak/>
              <w:t>Fokus</w:t>
            </w:r>
          </w:p>
        </w:tc>
        <w:tc>
          <w:tcPr>
            <w:tcW w:w="1327" w:type="dxa"/>
            <w:vAlign w:val="center"/>
          </w:tcPr>
          <w:p w14:paraId="23A7696D" w14:textId="77777777" w:rsidR="00615E4D" w:rsidRPr="00987EFA" w:rsidRDefault="00615E4D" w:rsidP="00971488">
            <w:pPr>
              <w:jc w:val="center"/>
              <w:cnfStyle w:val="000000100000" w:firstRow="0" w:lastRow="0" w:firstColumn="0" w:lastColumn="0" w:oddVBand="0" w:evenVBand="0" w:oddHBand="1" w:evenHBand="0" w:firstRowFirstColumn="0" w:firstRowLastColumn="0" w:lastRowFirstColumn="0" w:lastRowLastColumn="0"/>
              <w:rPr>
                <w:rStyle w:val="SubtleEmphasis"/>
                <w:i w:val="0"/>
              </w:rPr>
            </w:pPr>
            <w:r w:rsidRPr="00987EFA">
              <w:rPr>
                <w:sz w:val="18"/>
                <w:szCs w:val="18"/>
              </w:rPr>
              <w:t>Marked</w:t>
            </w:r>
          </w:p>
        </w:tc>
        <w:tc>
          <w:tcPr>
            <w:tcW w:w="1275" w:type="dxa"/>
            <w:vAlign w:val="center"/>
          </w:tcPr>
          <w:p w14:paraId="68843F75" w14:textId="77777777" w:rsidR="00615E4D" w:rsidRPr="00987EFA" w:rsidRDefault="00615E4D" w:rsidP="00971488">
            <w:pPr>
              <w:jc w:val="center"/>
              <w:cnfStyle w:val="000000100000" w:firstRow="0" w:lastRow="0" w:firstColumn="0" w:lastColumn="0" w:oddVBand="0" w:evenVBand="0" w:oddHBand="1" w:evenHBand="0" w:firstRowFirstColumn="0" w:firstRowLastColumn="0" w:lastRowFirstColumn="0" w:lastRowLastColumn="0"/>
              <w:rPr>
                <w:sz w:val="18"/>
                <w:szCs w:val="18"/>
              </w:rPr>
            </w:pPr>
            <w:r>
              <w:rPr>
                <w:noProof/>
                <w:sz w:val="18"/>
                <w:szCs w:val="18"/>
                <w:lang w:eastAsia="nb-NO"/>
              </w:rPr>
              <w:drawing>
                <wp:inline distT="0" distB="0" distL="0" distR="0" wp14:anchorId="4F46D1D4" wp14:editId="48CEA7AE">
                  <wp:extent cx="914400" cy="76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1418" w:type="dxa"/>
            <w:vAlign w:val="center"/>
          </w:tcPr>
          <w:p w14:paraId="34835993" w14:textId="77777777" w:rsidR="00615E4D" w:rsidRPr="00987EFA" w:rsidRDefault="00615E4D" w:rsidP="0097148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87EFA">
              <w:rPr>
                <w:sz w:val="18"/>
                <w:szCs w:val="18"/>
              </w:rPr>
              <w:t>Ressurser</w:t>
            </w:r>
          </w:p>
        </w:tc>
        <w:tc>
          <w:tcPr>
            <w:tcW w:w="2926" w:type="dxa"/>
            <w:vAlign w:val="center"/>
          </w:tcPr>
          <w:p w14:paraId="2E102FB9" w14:textId="27035A42" w:rsidR="00615E4D" w:rsidRPr="000C5BF3" w:rsidRDefault="00F04EB3" w:rsidP="00F04EB3">
            <w:pPr>
              <w:cnfStyle w:val="000000100000" w:firstRow="0" w:lastRow="0" w:firstColumn="0" w:lastColumn="0" w:oddVBand="0" w:evenVBand="0" w:oddHBand="1" w:evenHBand="0" w:firstRowFirstColumn="0" w:firstRowLastColumn="0" w:lastRowFirstColumn="0" w:lastRowLastColumn="0"/>
              <w:rPr>
                <w:sz w:val="18"/>
                <w:szCs w:val="18"/>
              </w:rPr>
            </w:pPr>
            <w:r w:rsidRPr="00F04EB3">
              <w:rPr>
                <w:sz w:val="18"/>
                <w:szCs w:val="18"/>
              </w:rPr>
              <w:t>Hovedf</w:t>
            </w:r>
            <w:r w:rsidR="00615E4D" w:rsidRPr="00F04EB3">
              <w:rPr>
                <w:sz w:val="18"/>
                <w:szCs w:val="18"/>
              </w:rPr>
              <w:t xml:space="preserve">okus på ressurser, der ressursbasen står sterkt </w:t>
            </w:r>
            <w:r w:rsidRPr="00F04EB3">
              <w:rPr>
                <w:sz w:val="18"/>
                <w:szCs w:val="18"/>
              </w:rPr>
              <w:t>i form av</w:t>
            </w:r>
            <w:r w:rsidR="00615E4D" w:rsidRPr="00F04EB3">
              <w:rPr>
                <w:sz w:val="18"/>
                <w:szCs w:val="18"/>
              </w:rPr>
              <w:t xml:space="preserve"> organisasjonskultur</w:t>
            </w:r>
            <w:r w:rsidR="00615E4D" w:rsidRPr="000C5BF3">
              <w:rPr>
                <w:sz w:val="18"/>
                <w:szCs w:val="18"/>
              </w:rPr>
              <w:t xml:space="preserve"> og kunderelasjoner. </w:t>
            </w:r>
            <w:r w:rsidRPr="00F04EB3">
              <w:rPr>
                <w:sz w:val="18"/>
                <w:szCs w:val="18"/>
              </w:rPr>
              <w:t>Markeds</w:t>
            </w:r>
            <w:r w:rsidR="00615E4D" w:rsidRPr="00F04EB3">
              <w:rPr>
                <w:sz w:val="18"/>
                <w:szCs w:val="18"/>
              </w:rPr>
              <w:t>fokus</w:t>
            </w:r>
            <w:r>
              <w:rPr>
                <w:sz w:val="18"/>
                <w:szCs w:val="18"/>
              </w:rPr>
              <w:t xml:space="preserve"> i form av ønske om geografisk ekspansjon og muligheter for å tilby</w:t>
            </w:r>
            <w:r w:rsidR="00615E4D" w:rsidRPr="000C5BF3">
              <w:rPr>
                <w:sz w:val="18"/>
                <w:szCs w:val="18"/>
              </w:rPr>
              <w:t xml:space="preserve"> eksis</w:t>
            </w:r>
            <w:r>
              <w:rPr>
                <w:sz w:val="18"/>
                <w:szCs w:val="18"/>
              </w:rPr>
              <w:t>terende tjenester i nye markeder</w:t>
            </w:r>
            <w:r w:rsidR="00615E4D" w:rsidRPr="000C5BF3">
              <w:rPr>
                <w:sz w:val="18"/>
                <w:szCs w:val="18"/>
              </w:rPr>
              <w:t xml:space="preserve">. </w:t>
            </w:r>
          </w:p>
        </w:tc>
      </w:tr>
      <w:tr w:rsidR="00615E4D" w:rsidRPr="00677FD7" w14:paraId="2CADFE2F" w14:textId="77777777" w:rsidTr="0038588D">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2CEEED11" w14:textId="77777777" w:rsidR="00615E4D" w:rsidRPr="00B91C0C" w:rsidRDefault="00615E4D" w:rsidP="00971488">
            <w:pPr>
              <w:jc w:val="center"/>
              <w:rPr>
                <w:sz w:val="18"/>
                <w:szCs w:val="18"/>
              </w:rPr>
            </w:pPr>
            <w:r>
              <w:rPr>
                <w:sz w:val="18"/>
                <w:szCs w:val="18"/>
              </w:rPr>
              <w:t>Orientering</w:t>
            </w:r>
          </w:p>
        </w:tc>
        <w:tc>
          <w:tcPr>
            <w:tcW w:w="1327" w:type="dxa"/>
            <w:vAlign w:val="center"/>
          </w:tcPr>
          <w:p w14:paraId="6509792B"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Drevet av muligheter (eksterne)</w:t>
            </w:r>
          </w:p>
        </w:tc>
        <w:tc>
          <w:tcPr>
            <w:tcW w:w="1275" w:type="dxa"/>
            <w:vAlign w:val="center"/>
          </w:tcPr>
          <w:p w14:paraId="377A5837"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12F15D60" wp14:editId="36C8E749">
                  <wp:extent cx="914400" cy="764274"/>
                  <wp:effectExtent l="0" t="0" r="0" b="0"/>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418" w:type="dxa"/>
            <w:vAlign w:val="center"/>
          </w:tcPr>
          <w:p w14:paraId="6B96F78A"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Drevet av styrker (interne)</w:t>
            </w:r>
          </w:p>
        </w:tc>
        <w:tc>
          <w:tcPr>
            <w:tcW w:w="2926" w:type="dxa"/>
            <w:vAlign w:val="center"/>
          </w:tcPr>
          <w:p w14:paraId="19A366DD" w14:textId="4F64D0EE" w:rsidR="00615E4D" w:rsidRPr="000C5BF3" w:rsidRDefault="00F04EB3" w:rsidP="00F04EB3">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sidRPr="00F04EB3">
              <w:rPr>
                <w:sz w:val="18"/>
                <w:szCs w:val="18"/>
              </w:rPr>
              <w:t>Orienteringen drives hovedsakelig av</w:t>
            </w:r>
            <w:r w:rsidR="00615E4D" w:rsidRPr="00F04EB3">
              <w:rPr>
                <w:sz w:val="18"/>
                <w:szCs w:val="18"/>
              </w:rPr>
              <w:t xml:space="preserve"> selskapets </w:t>
            </w:r>
            <w:r w:rsidRPr="00F04EB3">
              <w:rPr>
                <w:sz w:val="18"/>
                <w:szCs w:val="18"/>
              </w:rPr>
              <w:t>styrker, men drives også</w:t>
            </w:r>
            <w:r w:rsidR="00615E4D" w:rsidRPr="00F04EB3">
              <w:rPr>
                <w:sz w:val="18"/>
                <w:szCs w:val="18"/>
              </w:rPr>
              <w:t xml:space="preserve"> av </w:t>
            </w:r>
            <w:r w:rsidRPr="00F04EB3">
              <w:rPr>
                <w:sz w:val="18"/>
                <w:szCs w:val="18"/>
              </w:rPr>
              <w:t>vekstmuligheter</w:t>
            </w:r>
            <w:r w:rsidR="00615E4D" w:rsidRPr="00F04EB3">
              <w:rPr>
                <w:sz w:val="18"/>
                <w:szCs w:val="18"/>
              </w:rPr>
              <w:t xml:space="preserve"> gjennom </w:t>
            </w:r>
            <w:r>
              <w:rPr>
                <w:sz w:val="18"/>
                <w:szCs w:val="18"/>
              </w:rPr>
              <w:t xml:space="preserve">ABS </w:t>
            </w:r>
            <w:r w:rsidR="00615E4D" w:rsidRPr="00F04EB3">
              <w:rPr>
                <w:sz w:val="18"/>
                <w:szCs w:val="18"/>
              </w:rPr>
              <w:t>og muligheter i voksende markeder.</w:t>
            </w:r>
            <w:r w:rsidR="00615E4D" w:rsidRPr="000C5BF3">
              <w:rPr>
                <w:sz w:val="18"/>
                <w:szCs w:val="18"/>
              </w:rPr>
              <w:t xml:space="preserve"> </w:t>
            </w:r>
          </w:p>
        </w:tc>
      </w:tr>
      <w:tr w:rsidR="00615E4D" w:rsidRPr="00677FD7" w14:paraId="25D41100" w14:textId="77777777" w:rsidTr="0038588D">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29FD1902" w14:textId="77777777" w:rsidR="00615E4D" w:rsidRPr="00B91C0C" w:rsidRDefault="00615E4D" w:rsidP="00971488">
            <w:pPr>
              <w:jc w:val="center"/>
              <w:rPr>
                <w:sz w:val="18"/>
                <w:szCs w:val="18"/>
              </w:rPr>
            </w:pPr>
            <w:r>
              <w:rPr>
                <w:sz w:val="18"/>
                <w:szCs w:val="18"/>
              </w:rPr>
              <w:t>Utgangspunkt</w:t>
            </w:r>
          </w:p>
        </w:tc>
        <w:tc>
          <w:tcPr>
            <w:tcW w:w="1327" w:type="dxa"/>
            <w:vAlign w:val="center"/>
          </w:tcPr>
          <w:p w14:paraId="6DB52396" w14:textId="11E173E4"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Markeds-etterspørsel og industri-struktur</w:t>
            </w:r>
          </w:p>
        </w:tc>
        <w:tc>
          <w:tcPr>
            <w:tcW w:w="1275" w:type="dxa"/>
            <w:vAlign w:val="center"/>
          </w:tcPr>
          <w:p w14:paraId="592324BB"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rPr>
              <w:drawing>
                <wp:inline distT="0" distB="0" distL="0" distR="0" wp14:anchorId="6F883889" wp14:editId="1476F631">
                  <wp:extent cx="929716" cy="763200"/>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418" w:type="dxa"/>
            <w:vAlign w:val="center"/>
          </w:tcPr>
          <w:p w14:paraId="344501B6"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Ressursbase og aktivitets-system</w:t>
            </w:r>
          </w:p>
        </w:tc>
        <w:tc>
          <w:tcPr>
            <w:tcW w:w="2926" w:type="dxa"/>
            <w:vAlign w:val="center"/>
          </w:tcPr>
          <w:p w14:paraId="565F6C8C" w14:textId="78AE86C2" w:rsidR="00615E4D" w:rsidRPr="000C5BF3" w:rsidRDefault="00615E4D" w:rsidP="0038588D">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sidRPr="000C5BF3">
              <w:rPr>
                <w:sz w:val="18"/>
                <w:szCs w:val="18"/>
              </w:rPr>
              <w:t>Virksomhet basert på reguleringer fra myndighetene</w:t>
            </w:r>
            <w:r w:rsidR="00395C4F">
              <w:rPr>
                <w:sz w:val="18"/>
                <w:szCs w:val="18"/>
              </w:rPr>
              <w:t>.</w:t>
            </w:r>
            <w:r w:rsidRPr="000C5BF3">
              <w:rPr>
                <w:sz w:val="18"/>
                <w:szCs w:val="18"/>
              </w:rPr>
              <w:t xml:space="preserve"> </w:t>
            </w:r>
          </w:p>
        </w:tc>
      </w:tr>
      <w:tr w:rsidR="00615E4D" w:rsidRPr="00677FD7" w14:paraId="686EFA36" w14:textId="77777777" w:rsidTr="0038588D">
        <w:trPr>
          <w:cnfStyle w:val="000000010000" w:firstRow="0" w:lastRow="0" w:firstColumn="0" w:lastColumn="0" w:oddVBand="0" w:evenVBand="0" w:oddHBand="0" w:evenHBand="1"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539CF42E" w14:textId="62FA1839" w:rsidR="00615E4D" w:rsidRPr="00B91C0C" w:rsidRDefault="00C97025" w:rsidP="00971488">
            <w:pPr>
              <w:jc w:val="center"/>
              <w:rPr>
                <w:sz w:val="18"/>
                <w:szCs w:val="18"/>
              </w:rPr>
            </w:pPr>
            <w:r>
              <w:rPr>
                <w:sz w:val="18"/>
                <w:szCs w:val="18"/>
              </w:rPr>
              <w:t>Tilpasnings-perspektiv</w:t>
            </w:r>
          </w:p>
        </w:tc>
        <w:tc>
          <w:tcPr>
            <w:tcW w:w="1327" w:type="dxa"/>
            <w:vAlign w:val="center"/>
          </w:tcPr>
          <w:p w14:paraId="475077FB"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Tilpasning til omgivelsene</w:t>
            </w:r>
          </w:p>
        </w:tc>
        <w:tc>
          <w:tcPr>
            <w:tcW w:w="1275" w:type="dxa"/>
            <w:vAlign w:val="center"/>
          </w:tcPr>
          <w:p w14:paraId="7517A7E8"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580D0F5D" wp14:editId="099E0DD7">
                  <wp:extent cx="929716" cy="763200"/>
                  <wp:effectExtent l="0" t="0" r="3810" b="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418" w:type="dxa"/>
            <w:vAlign w:val="center"/>
          </w:tcPr>
          <w:p w14:paraId="27915350"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Tilpasning av omgivelsene</w:t>
            </w:r>
          </w:p>
        </w:tc>
        <w:tc>
          <w:tcPr>
            <w:tcW w:w="2926" w:type="dxa"/>
            <w:vAlign w:val="center"/>
          </w:tcPr>
          <w:p w14:paraId="0D35EA6C" w14:textId="4875EE65" w:rsidR="00615E4D" w:rsidRPr="000C5BF3" w:rsidRDefault="00395C4F" w:rsidP="00395C4F">
            <w:pPr>
              <w:cnfStyle w:val="000000010000" w:firstRow="0" w:lastRow="0" w:firstColumn="0" w:lastColumn="0" w:oddVBand="0" w:evenVBand="0" w:oddHBand="0" w:evenHBand="1" w:firstRowFirstColumn="0" w:firstRowLastColumn="0" w:lastRowFirstColumn="0" w:lastRowLastColumn="0"/>
              <w:rPr>
                <w:sz w:val="18"/>
                <w:szCs w:val="18"/>
              </w:rPr>
            </w:pPr>
            <w:r w:rsidRPr="00395C4F">
              <w:rPr>
                <w:sz w:val="18"/>
                <w:szCs w:val="18"/>
              </w:rPr>
              <w:t>Begrenset innflytelse fordrer tilpasning til omgivelsene, men ved ekspertbistand til regulerende organisasjoner påvirkes også markedet</w:t>
            </w:r>
            <w:r>
              <w:rPr>
                <w:sz w:val="18"/>
                <w:szCs w:val="18"/>
              </w:rPr>
              <w:t>.</w:t>
            </w:r>
          </w:p>
        </w:tc>
      </w:tr>
      <w:tr w:rsidR="00615E4D" w:rsidRPr="00677FD7" w14:paraId="787434C0" w14:textId="77777777" w:rsidTr="0038588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0481E6AD" w14:textId="77777777" w:rsidR="00615E4D" w:rsidRPr="00B91C0C" w:rsidRDefault="00615E4D" w:rsidP="00971488">
            <w:pPr>
              <w:jc w:val="center"/>
              <w:rPr>
                <w:sz w:val="18"/>
                <w:szCs w:val="18"/>
              </w:rPr>
            </w:pPr>
            <w:r>
              <w:rPr>
                <w:sz w:val="18"/>
                <w:szCs w:val="18"/>
              </w:rPr>
              <w:t>Strategisk fokus</w:t>
            </w:r>
          </w:p>
        </w:tc>
        <w:tc>
          <w:tcPr>
            <w:tcW w:w="1327" w:type="dxa"/>
            <w:vAlign w:val="center"/>
          </w:tcPr>
          <w:p w14:paraId="067B3465"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Oppnå fordelaktig posisjon</w:t>
            </w:r>
          </w:p>
        </w:tc>
        <w:tc>
          <w:tcPr>
            <w:tcW w:w="1275" w:type="dxa"/>
            <w:vAlign w:val="center"/>
          </w:tcPr>
          <w:p w14:paraId="3F95CD59"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rPr>
              <w:drawing>
                <wp:inline distT="0" distB="0" distL="0" distR="0" wp14:anchorId="66206B40" wp14:editId="3E0928F1">
                  <wp:extent cx="928800" cy="76320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418" w:type="dxa"/>
            <w:vAlign w:val="center"/>
          </w:tcPr>
          <w:p w14:paraId="70F3B42F" w14:textId="77777777" w:rsidR="00615E4D" w:rsidRPr="00677FD7" w:rsidRDefault="00615E4D" w:rsidP="00971488">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Oppnå særegne ressurser</w:t>
            </w:r>
          </w:p>
        </w:tc>
        <w:tc>
          <w:tcPr>
            <w:tcW w:w="2926" w:type="dxa"/>
            <w:vAlign w:val="center"/>
          </w:tcPr>
          <w:p w14:paraId="4B32D723" w14:textId="637F34F9" w:rsidR="00615E4D" w:rsidRPr="000C5BF3" w:rsidRDefault="00395C4F" w:rsidP="00395C4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Ingen identifiserte konkurransefortrinn eller</w:t>
            </w:r>
            <w:r w:rsidR="00615E4D" w:rsidRPr="000C5BF3">
              <w:rPr>
                <w:sz w:val="18"/>
                <w:szCs w:val="18"/>
              </w:rPr>
              <w:t xml:space="preserve"> s</w:t>
            </w:r>
            <w:r>
              <w:rPr>
                <w:sz w:val="18"/>
                <w:szCs w:val="18"/>
              </w:rPr>
              <w:t>æregne ressurser overfor etablerte aktører. I konkurranse med nyetablerte aktører vil selskapet</w:t>
            </w:r>
            <w:r w:rsidR="00615E4D" w:rsidRPr="000C5BF3">
              <w:rPr>
                <w:sz w:val="18"/>
                <w:szCs w:val="18"/>
              </w:rPr>
              <w:t xml:space="preserve"> ha begge deler.</w:t>
            </w:r>
          </w:p>
        </w:tc>
      </w:tr>
      <w:tr w:rsidR="00615E4D" w:rsidRPr="00677FD7" w14:paraId="7B217395" w14:textId="77777777" w:rsidTr="0038588D">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1D189E31" w14:textId="77777777" w:rsidR="00615E4D" w:rsidRPr="00B91C0C" w:rsidRDefault="00615E4D" w:rsidP="00971488">
            <w:pPr>
              <w:jc w:val="center"/>
              <w:rPr>
                <w:sz w:val="18"/>
                <w:szCs w:val="18"/>
              </w:rPr>
            </w:pPr>
            <w:r>
              <w:rPr>
                <w:sz w:val="18"/>
                <w:szCs w:val="18"/>
              </w:rPr>
              <w:t>Strategiske grep</w:t>
            </w:r>
          </w:p>
        </w:tc>
        <w:tc>
          <w:tcPr>
            <w:tcW w:w="1327" w:type="dxa"/>
            <w:vAlign w:val="center"/>
          </w:tcPr>
          <w:p w14:paraId="54797B9E" w14:textId="77777777" w:rsidR="00615E4D" w:rsidRPr="008A58D6"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Ekstern posisjonering</w:t>
            </w:r>
          </w:p>
        </w:tc>
        <w:tc>
          <w:tcPr>
            <w:tcW w:w="1275" w:type="dxa"/>
            <w:vAlign w:val="center"/>
          </w:tcPr>
          <w:p w14:paraId="5388309E" w14:textId="77777777" w:rsidR="00615E4D" w:rsidRPr="00677FD7"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3DB4CE65" wp14:editId="16150A0E">
                  <wp:extent cx="775219" cy="763200"/>
                  <wp:effectExtent l="0" t="0" r="635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418" w:type="dxa"/>
            <w:vAlign w:val="center"/>
          </w:tcPr>
          <w:p w14:paraId="2ABDFD88" w14:textId="77777777" w:rsidR="00615E4D" w:rsidRPr="008A58D6"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Oppbygning av ressursbase</w:t>
            </w:r>
          </w:p>
        </w:tc>
        <w:tc>
          <w:tcPr>
            <w:tcW w:w="2926" w:type="dxa"/>
            <w:vAlign w:val="center"/>
          </w:tcPr>
          <w:p w14:paraId="55B425F8" w14:textId="4D8B3084" w:rsidR="00615E4D" w:rsidRPr="005358D8" w:rsidRDefault="00615E4D" w:rsidP="001F4466">
            <w:pPr>
              <w:pStyle w:val="DecimalAligned"/>
              <w:cnfStyle w:val="000000010000" w:firstRow="0" w:lastRow="0" w:firstColumn="0" w:lastColumn="0" w:oddVBand="0" w:evenVBand="0" w:oddHBand="0" w:evenHBand="1" w:firstRowFirstColumn="0" w:firstRowLastColumn="0" w:lastRowFirstColumn="0" w:lastRowLastColumn="0"/>
              <w:rPr>
                <w:sz w:val="18"/>
                <w:szCs w:val="18"/>
                <w:highlight w:val="yellow"/>
              </w:rPr>
            </w:pPr>
            <w:r w:rsidRPr="001F4466">
              <w:rPr>
                <w:sz w:val="18"/>
                <w:szCs w:val="18"/>
              </w:rPr>
              <w:t>«</w:t>
            </w:r>
            <w:r w:rsidR="001F4466" w:rsidRPr="001F4466">
              <w:rPr>
                <w:sz w:val="18"/>
                <w:szCs w:val="18"/>
              </w:rPr>
              <w:t>V</w:t>
            </w:r>
            <w:r w:rsidRPr="001F4466">
              <w:rPr>
                <w:sz w:val="18"/>
                <w:szCs w:val="18"/>
              </w:rPr>
              <w:t xml:space="preserve">il være der kunden er» </w:t>
            </w:r>
            <w:sdt>
              <w:sdtPr>
                <w:rPr>
                  <w:sz w:val="18"/>
                  <w:szCs w:val="18"/>
                </w:rPr>
                <w:id w:val="-2098394330"/>
                <w:citation/>
              </w:sdtPr>
              <w:sdtContent>
                <w:r w:rsidRPr="001F4466">
                  <w:rPr>
                    <w:sz w:val="18"/>
                    <w:szCs w:val="18"/>
                  </w:rPr>
                  <w:fldChar w:fldCharType="begin"/>
                </w:r>
                <w:r w:rsidRPr="001F4466">
                  <w:rPr>
                    <w:sz w:val="18"/>
                    <w:szCs w:val="18"/>
                  </w:rPr>
                  <w:instrText xml:space="preserve"> CITATION Ert12 \l 1044 </w:instrText>
                </w:r>
                <w:r w:rsidRPr="001F4466">
                  <w:rPr>
                    <w:sz w:val="18"/>
                    <w:szCs w:val="18"/>
                  </w:rPr>
                  <w:fldChar w:fldCharType="separate"/>
                </w:r>
                <w:r w:rsidR="00957876" w:rsidRPr="00957876">
                  <w:rPr>
                    <w:noProof/>
                    <w:sz w:val="18"/>
                    <w:szCs w:val="18"/>
                  </w:rPr>
                  <w:t>(Ertsaas &amp; Gilje, 2012)</w:t>
                </w:r>
                <w:r w:rsidRPr="001F4466">
                  <w:rPr>
                    <w:sz w:val="18"/>
                    <w:szCs w:val="18"/>
                  </w:rPr>
                  <w:fldChar w:fldCharType="end"/>
                </w:r>
              </w:sdtContent>
            </w:sdt>
            <w:r w:rsidRPr="001F4466">
              <w:rPr>
                <w:sz w:val="18"/>
                <w:szCs w:val="18"/>
              </w:rPr>
              <w:t>, men ressursbasen ligger til grunn for utvikling.</w:t>
            </w:r>
          </w:p>
        </w:tc>
      </w:tr>
      <w:tr w:rsidR="00615E4D" w:rsidRPr="00677FD7" w14:paraId="6DCF20CD" w14:textId="77777777" w:rsidTr="0038588D">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4D5C08D3" w14:textId="77777777" w:rsidR="00615E4D" w:rsidRPr="00475F13" w:rsidRDefault="00615E4D" w:rsidP="00971488">
            <w:pPr>
              <w:jc w:val="center"/>
              <w:rPr>
                <w:sz w:val="18"/>
                <w:szCs w:val="18"/>
              </w:rPr>
            </w:pPr>
            <w:r w:rsidRPr="00475F13">
              <w:rPr>
                <w:sz w:val="18"/>
                <w:szCs w:val="18"/>
              </w:rPr>
              <w:t>Taktiske grep</w:t>
            </w:r>
          </w:p>
        </w:tc>
        <w:tc>
          <w:tcPr>
            <w:tcW w:w="1327" w:type="dxa"/>
            <w:vAlign w:val="center"/>
          </w:tcPr>
          <w:p w14:paraId="5ECB5D7E" w14:textId="77777777" w:rsidR="00615E4D" w:rsidRPr="00475F13" w:rsidRDefault="00615E4D" w:rsidP="00971488">
            <w:pPr>
              <w:jc w:val="center"/>
              <w:cnfStyle w:val="000000100000" w:firstRow="0" w:lastRow="0" w:firstColumn="0" w:lastColumn="0" w:oddVBand="0" w:evenVBand="0" w:oddHBand="1" w:evenHBand="0" w:firstRowFirstColumn="0" w:firstRowLastColumn="0" w:lastRowFirstColumn="0" w:lastRowLastColumn="0"/>
              <w:rPr>
                <w:rStyle w:val="SubtleEmphasis"/>
                <w:i w:val="0"/>
                <w:sz w:val="18"/>
                <w:szCs w:val="18"/>
              </w:rPr>
            </w:pPr>
            <w:r w:rsidRPr="00475F13">
              <w:rPr>
                <w:sz w:val="18"/>
                <w:szCs w:val="18"/>
              </w:rPr>
              <w:t>Anskaffe nødvendige ressurser</w:t>
            </w:r>
          </w:p>
        </w:tc>
        <w:tc>
          <w:tcPr>
            <w:tcW w:w="1275" w:type="dxa"/>
            <w:vAlign w:val="center"/>
          </w:tcPr>
          <w:p w14:paraId="3ACE989E" w14:textId="77777777" w:rsidR="00615E4D" w:rsidRPr="00475F13" w:rsidRDefault="00615E4D" w:rsidP="00971488">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lang w:eastAsia="nb-NO"/>
              </w:rPr>
              <w:drawing>
                <wp:inline distT="0" distB="0" distL="0" distR="0" wp14:anchorId="3B2FEF0E" wp14:editId="495C78EE">
                  <wp:extent cx="774000" cy="763200"/>
                  <wp:effectExtent l="0" t="0" r="0" b="0"/>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418" w:type="dxa"/>
            <w:vAlign w:val="center"/>
          </w:tcPr>
          <w:p w14:paraId="22C1CA2E" w14:textId="77777777" w:rsidR="00615E4D" w:rsidRPr="00F25008" w:rsidRDefault="00615E4D" w:rsidP="00971488">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5F13">
              <w:rPr>
                <w:sz w:val="18"/>
                <w:szCs w:val="18"/>
              </w:rPr>
              <w:t>Ekstern posi</w:t>
            </w:r>
            <w:r w:rsidRPr="00F25008">
              <w:rPr>
                <w:sz w:val="18"/>
                <w:szCs w:val="18"/>
              </w:rPr>
              <w:t>sjonering</w:t>
            </w:r>
          </w:p>
        </w:tc>
        <w:tc>
          <w:tcPr>
            <w:tcW w:w="2926" w:type="dxa"/>
            <w:vAlign w:val="center"/>
          </w:tcPr>
          <w:p w14:paraId="7F7605F2" w14:textId="2D8D5440" w:rsidR="00615E4D" w:rsidRPr="005358D8" w:rsidRDefault="001F4466" w:rsidP="001F4466">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1F4466">
              <w:rPr>
                <w:sz w:val="18"/>
                <w:szCs w:val="18"/>
              </w:rPr>
              <w:t xml:space="preserve">Oppbygning av relasjoner for økt internasjonal tilstedeværelse. Sikre og utvikle ressursbase for bruk i nye markeder. </w:t>
            </w:r>
          </w:p>
        </w:tc>
      </w:tr>
      <w:tr w:rsidR="00615E4D" w:rsidRPr="00677FD7" w14:paraId="5676AA8C" w14:textId="77777777" w:rsidTr="0038588D">
        <w:trPr>
          <w:cnfStyle w:val="000000010000" w:firstRow="0" w:lastRow="0" w:firstColumn="0" w:lastColumn="0" w:oddVBand="0" w:evenVBand="0" w:oddHBand="0" w:evenHBand="1"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475" w:type="dxa"/>
            <w:noWrap/>
            <w:vAlign w:val="center"/>
          </w:tcPr>
          <w:p w14:paraId="3E2A5D79" w14:textId="77777777" w:rsidR="00615E4D" w:rsidRPr="00E939F1" w:rsidRDefault="00615E4D" w:rsidP="00971488">
            <w:pPr>
              <w:jc w:val="center"/>
              <w:rPr>
                <w:sz w:val="18"/>
                <w:szCs w:val="18"/>
              </w:rPr>
            </w:pPr>
            <w:r w:rsidRPr="00E939F1">
              <w:rPr>
                <w:sz w:val="18"/>
                <w:szCs w:val="18"/>
              </w:rPr>
              <w:t>Konkurranse-</w:t>
            </w:r>
            <w:proofErr w:type="spellStart"/>
            <w:r w:rsidRPr="00E939F1">
              <w:rPr>
                <w:sz w:val="18"/>
                <w:szCs w:val="18"/>
              </w:rPr>
              <w:t>messige</w:t>
            </w:r>
            <w:proofErr w:type="spellEnd"/>
            <w:r w:rsidRPr="00E939F1">
              <w:rPr>
                <w:sz w:val="18"/>
                <w:szCs w:val="18"/>
              </w:rPr>
              <w:t xml:space="preserve"> våpen</w:t>
            </w:r>
          </w:p>
        </w:tc>
        <w:tc>
          <w:tcPr>
            <w:tcW w:w="1327" w:type="dxa"/>
            <w:vAlign w:val="center"/>
          </w:tcPr>
          <w:p w14:paraId="7A50AE50" w14:textId="77777777" w:rsidR="00615E4D" w:rsidRPr="00971488"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Forhandlings-makt og mobilitets-barrierer</w:t>
            </w:r>
          </w:p>
        </w:tc>
        <w:tc>
          <w:tcPr>
            <w:tcW w:w="1275" w:type="dxa"/>
            <w:vAlign w:val="center"/>
          </w:tcPr>
          <w:p w14:paraId="043C3E95" w14:textId="77777777" w:rsidR="00615E4D" w:rsidRPr="00971488"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971488">
              <w:rPr>
                <w:noProof/>
                <w:sz w:val="18"/>
                <w:szCs w:val="18"/>
              </w:rPr>
              <w:drawing>
                <wp:inline distT="0" distB="0" distL="0" distR="0" wp14:anchorId="542A0C12" wp14:editId="790A20F4">
                  <wp:extent cx="774000" cy="763200"/>
                  <wp:effectExtent l="0" t="0" r="7620" b="0"/>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418" w:type="dxa"/>
            <w:vAlign w:val="center"/>
          </w:tcPr>
          <w:p w14:paraId="163995DA" w14:textId="77777777" w:rsidR="00615E4D" w:rsidRPr="00971488" w:rsidRDefault="00615E4D" w:rsidP="00971488">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Overlegne ressurser og imitasjons-barrierer</w:t>
            </w:r>
          </w:p>
        </w:tc>
        <w:tc>
          <w:tcPr>
            <w:tcW w:w="2926" w:type="dxa"/>
            <w:vAlign w:val="center"/>
          </w:tcPr>
          <w:p w14:paraId="3A3676C1" w14:textId="4C67E333" w:rsidR="00615E4D" w:rsidRPr="00971488" w:rsidRDefault="00D43D03" w:rsidP="00D43D0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Konkurranseevne på linje med største konkurrenter. </w:t>
            </w:r>
          </w:p>
        </w:tc>
      </w:tr>
    </w:tbl>
    <w:p w14:paraId="196FB88E" w14:textId="77777777" w:rsidR="00615E4D" w:rsidRDefault="00615E4D" w:rsidP="00615E4D">
      <w:pPr>
        <w:rPr>
          <w:lang w:eastAsia="nb-NO"/>
        </w:rPr>
      </w:pPr>
    </w:p>
    <w:p w14:paraId="7DDC9B34" w14:textId="7BB82810" w:rsidR="00265169" w:rsidRPr="00615E4D" w:rsidRDefault="00265169" w:rsidP="00615E4D">
      <w:pPr>
        <w:rPr>
          <w:lang w:eastAsia="nb-NO"/>
        </w:rPr>
      </w:pPr>
      <w:r>
        <w:t xml:space="preserve">En sammenligning av perspektivene er gjort for </w:t>
      </w:r>
      <w:proofErr w:type="spellStart"/>
      <w:r>
        <w:t>Safetec</w:t>
      </w:r>
      <w:proofErr w:type="spellEnd"/>
      <w:r>
        <w:t xml:space="preserve"> i </w:t>
      </w:r>
      <w:r w:rsidR="005358D8">
        <w:t>Tabell 5</w:t>
      </w:r>
      <w:r>
        <w:t xml:space="preserve">, hvor selskapet i mange tilfeller tar et </w:t>
      </w:r>
      <w:proofErr w:type="spellStart"/>
      <w:r w:rsidRPr="002360B5">
        <w:rPr>
          <w:i/>
        </w:rPr>
        <w:t>inside-out</w:t>
      </w:r>
      <w:proofErr w:type="spellEnd"/>
      <w:r w:rsidR="0036048E">
        <w:t xml:space="preserve"> </w:t>
      </w:r>
      <w:r w:rsidR="00D43D03">
        <w:t>perspektiv.</w:t>
      </w:r>
      <w:r>
        <w:t xml:space="preserve"> </w:t>
      </w:r>
      <w:proofErr w:type="spellStart"/>
      <w:r>
        <w:t>Safetecs</w:t>
      </w:r>
      <w:proofErr w:type="spellEnd"/>
      <w:r>
        <w:t xml:space="preserve"> styrker og ressurser l</w:t>
      </w:r>
      <w:r w:rsidR="00D43D03">
        <w:t xml:space="preserve">egger grunnlaget for </w:t>
      </w:r>
      <w:r>
        <w:t>tilnærming</w:t>
      </w:r>
      <w:r w:rsidR="00D43D03">
        <w:t>en</w:t>
      </w:r>
      <w:r>
        <w:t xml:space="preserve"> til omgivelsene. Samtidig er </w:t>
      </w:r>
      <w:r w:rsidR="00D43D03">
        <w:t xml:space="preserve">reguleringer årsaken til </w:t>
      </w:r>
      <w:r w:rsidR="00D43D03">
        <w:lastRenderedPageBreak/>
        <w:t xml:space="preserve">markedets eksistens og dermed utgangspunktet for </w:t>
      </w:r>
      <w:r w:rsidR="0036048E">
        <w:t>selskapets</w:t>
      </w:r>
      <w:r w:rsidR="00D43D03">
        <w:t xml:space="preserve"> tjenester</w:t>
      </w:r>
      <w:r>
        <w:t xml:space="preserve">, så et </w:t>
      </w:r>
      <w:proofErr w:type="spellStart"/>
      <w:r w:rsidRPr="002360B5">
        <w:rPr>
          <w:i/>
        </w:rPr>
        <w:t>outside</w:t>
      </w:r>
      <w:proofErr w:type="spellEnd"/>
      <w:r w:rsidRPr="002360B5">
        <w:rPr>
          <w:i/>
        </w:rPr>
        <w:t>-in</w:t>
      </w:r>
      <w:r>
        <w:t xml:space="preserve"> perspektiv gjør seg </w:t>
      </w:r>
      <w:r w:rsidR="00D43D03">
        <w:t xml:space="preserve">også </w:t>
      </w:r>
      <w:r w:rsidR="0036048E">
        <w:t>gjeldende</w:t>
      </w:r>
      <w:r>
        <w:t>.</w:t>
      </w:r>
    </w:p>
    <w:p w14:paraId="254C8279" w14:textId="77777777" w:rsidR="00326154" w:rsidRDefault="00326154">
      <w:pPr>
        <w:spacing w:after="0" w:line="240" w:lineRule="auto"/>
        <w:rPr>
          <w:rFonts w:asciiTheme="majorHAnsi" w:eastAsiaTheme="majorEastAsia" w:hAnsiTheme="majorHAnsi" w:cstheme="majorBidi"/>
          <w:b/>
          <w:bCs/>
          <w:color w:val="1751A2"/>
          <w:sz w:val="32"/>
          <w:szCs w:val="32"/>
          <w:lang w:eastAsia="nb-NO"/>
        </w:rPr>
      </w:pPr>
      <w:r>
        <w:br w:type="page"/>
      </w:r>
    </w:p>
    <w:p w14:paraId="3C27F723" w14:textId="7D89AA05" w:rsidR="00E67795" w:rsidRPr="00593034" w:rsidRDefault="00E67795" w:rsidP="001C06DF">
      <w:pPr>
        <w:pStyle w:val="Heading1"/>
      </w:pPr>
      <w:bookmarkStart w:id="67" w:name="_Toc341589923"/>
      <w:r w:rsidRPr="00593034">
        <w:lastRenderedPageBreak/>
        <w:t>Konsernanalyse</w:t>
      </w:r>
      <w:bookmarkEnd w:id="67"/>
    </w:p>
    <w:p w14:paraId="6440BBCD" w14:textId="77777777" w:rsidR="00E67795" w:rsidRDefault="00E67795" w:rsidP="00266D4E">
      <w:pPr>
        <w:pStyle w:val="Heading2"/>
      </w:pPr>
      <w:bookmarkStart w:id="68" w:name="_Toc341589924"/>
      <w:r w:rsidRPr="00593034">
        <w:t>Introduksjon</w:t>
      </w:r>
      <w:bookmarkEnd w:id="68"/>
    </w:p>
    <w:p w14:paraId="78AB5E06" w14:textId="4F1A7AB5" w:rsidR="00E67795" w:rsidRDefault="00E67795" w:rsidP="00E67795">
      <w:r w:rsidRPr="00F72AB6">
        <w:t xml:space="preserve">Strategi på konsernnivå </w:t>
      </w:r>
      <w:r w:rsidRPr="00CB246E">
        <w:t xml:space="preserve">handler om å </w:t>
      </w:r>
      <w:r w:rsidR="002258F3">
        <w:t>samle</w:t>
      </w:r>
      <w:r w:rsidR="00CB246E">
        <w:t xml:space="preserve"> forretningsområder i en optimal kombinasjon til et helhetlig konsern. </w:t>
      </w:r>
      <w:r w:rsidR="002258F3">
        <w:t xml:space="preserve">Selskapet velger et sett fordelaktige </w:t>
      </w:r>
      <w:r w:rsidRPr="00C418DD">
        <w:rPr>
          <w:i/>
        </w:rPr>
        <w:t>forretningsområder</w:t>
      </w:r>
      <w:r w:rsidR="002258F3">
        <w:t>,</w:t>
      </w:r>
      <w:r w:rsidRPr="00F72AB6">
        <w:t xml:space="preserve"> og</w:t>
      </w:r>
      <w:r w:rsidR="002258F3">
        <w:t xml:space="preserve"> staker ut kursen for de u</w:t>
      </w:r>
      <w:r w:rsidRPr="00F72AB6">
        <w:t xml:space="preserve">like </w:t>
      </w:r>
      <w:r w:rsidRPr="00C418DD">
        <w:rPr>
          <w:i/>
        </w:rPr>
        <w:t>forretningsenhetene</w:t>
      </w:r>
      <w:r w:rsidR="002258F3">
        <w:t>.</w:t>
      </w:r>
      <w:r w:rsidRPr="00F72AB6">
        <w:t xml:space="preserve"> </w:t>
      </w:r>
      <w:sdt>
        <w:sdtPr>
          <w:id w:val="2011943961"/>
          <w:citation/>
        </w:sdtPr>
        <w:sdtContent>
          <w:r>
            <w:fldChar w:fldCharType="begin"/>
          </w:r>
          <w:r w:rsidR="003403FF">
            <w:instrText xml:space="preserve">CITATION DeW10 \l 1044 </w:instrText>
          </w:r>
          <w:r>
            <w:fldChar w:fldCharType="separate"/>
          </w:r>
          <w:r w:rsidR="00957876" w:rsidRPr="00957876">
            <w:rPr>
              <w:noProof/>
            </w:rPr>
            <w:t>(de Wit &amp; Meyer, 2010)</w:t>
          </w:r>
          <w:r>
            <w:fldChar w:fldCharType="end"/>
          </w:r>
        </w:sdtContent>
      </w:sdt>
    </w:p>
    <w:p w14:paraId="61F477BB" w14:textId="088EE886" w:rsidR="00E67795" w:rsidRPr="00E120BA" w:rsidRDefault="00E67795" w:rsidP="00E67795">
      <w:pPr>
        <w:rPr>
          <w:i/>
        </w:rPr>
      </w:pPr>
      <w:r>
        <w:t xml:space="preserve">I denne delen av oppgaven </w:t>
      </w:r>
      <w:r w:rsidR="002258F3">
        <w:t xml:space="preserve">beskrives først </w:t>
      </w:r>
      <w:proofErr w:type="spellStart"/>
      <w:r>
        <w:t>Safetecs</w:t>
      </w:r>
      <w:proofErr w:type="spellEnd"/>
      <w:r>
        <w:t xml:space="preserve"> historie med sammenslåing og oppkjøp, deretter </w:t>
      </w:r>
      <w:r w:rsidR="002258F3">
        <w:t xml:space="preserve">analyseres dagens forhold </w:t>
      </w:r>
      <w:r w:rsidR="002258F3" w:rsidRPr="002258F3">
        <w:t>til</w:t>
      </w:r>
      <w:r w:rsidRPr="002258F3">
        <w:t xml:space="preserve"> ABS </w:t>
      </w:r>
      <w:proofErr w:type="spellStart"/>
      <w:r w:rsidRPr="002258F3">
        <w:t>Consulting</w:t>
      </w:r>
      <w:proofErr w:type="spellEnd"/>
      <w:r w:rsidRPr="002258F3">
        <w:t>.</w:t>
      </w:r>
      <w:r w:rsidR="00A65CFE">
        <w:t xml:space="preserve"> Deretter defineres </w:t>
      </w:r>
      <w:proofErr w:type="spellStart"/>
      <w:r w:rsidR="00A65CFE">
        <w:t>Safetecs</w:t>
      </w:r>
      <w:proofErr w:type="spellEnd"/>
      <w:r w:rsidR="00A65CFE">
        <w:t xml:space="preserve"> forretningsenheter- og områder, som gir grunnlag for </w:t>
      </w:r>
      <w:r w:rsidR="009E3BA1">
        <w:t>identifisering</w:t>
      </w:r>
      <w:r w:rsidR="00A65CFE">
        <w:t xml:space="preserve"> av selskapets kjernekompetanse. Avslutningsvis </w:t>
      </w:r>
      <w:r w:rsidR="00E120BA">
        <w:t xml:space="preserve">gjennomføres en sammenligning på bakgrunn av </w:t>
      </w:r>
      <w:r w:rsidR="00E120BA">
        <w:rPr>
          <w:i/>
        </w:rPr>
        <w:t xml:space="preserve">portefølje- </w:t>
      </w:r>
      <w:r w:rsidR="00E120BA">
        <w:t xml:space="preserve">og </w:t>
      </w:r>
      <w:r w:rsidR="00E120BA">
        <w:rPr>
          <w:i/>
        </w:rPr>
        <w:t>integreringsperspektivet</w:t>
      </w:r>
      <w:r w:rsidR="00E120BA">
        <w:t xml:space="preserve"> for </w:t>
      </w:r>
      <w:proofErr w:type="spellStart"/>
      <w:r w:rsidR="00E120BA">
        <w:t>Safetec</w:t>
      </w:r>
      <w:proofErr w:type="spellEnd"/>
      <w:r w:rsidR="00531A95">
        <w:t xml:space="preserve"> i Norden</w:t>
      </w:r>
      <w:r w:rsidR="00E120BA">
        <w:rPr>
          <w:i/>
        </w:rPr>
        <w:t>.</w:t>
      </w:r>
    </w:p>
    <w:p w14:paraId="1625B37E" w14:textId="56046E37" w:rsidR="00D04C0C" w:rsidRPr="003012B6" w:rsidRDefault="009204CD" w:rsidP="00266D4E">
      <w:pPr>
        <w:pStyle w:val="Heading2"/>
        <w:rPr>
          <w:lang w:val="en-US"/>
        </w:rPr>
      </w:pPr>
      <w:bookmarkStart w:id="69" w:name="_Toc341589925"/>
      <w:proofErr w:type="spellStart"/>
      <w:r>
        <w:rPr>
          <w:lang w:val="en-US"/>
        </w:rPr>
        <w:t>Safetec</w:t>
      </w:r>
      <w:proofErr w:type="spellEnd"/>
      <w:r>
        <w:rPr>
          <w:lang w:val="en-US"/>
        </w:rPr>
        <w:t xml:space="preserve"> </w:t>
      </w:r>
      <w:proofErr w:type="spellStart"/>
      <w:proofErr w:type="gramStart"/>
      <w:r>
        <w:rPr>
          <w:lang w:val="en-US"/>
        </w:rPr>
        <w:t>og</w:t>
      </w:r>
      <w:proofErr w:type="spellEnd"/>
      <w:proofErr w:type="gramEnd"/>
      <w:r>
        <w:rPr>
          <w:lang w:val="en-US"/>
        </w:rPr>
        <w:t xml:space="preserve"> ABS</w:t>
      </w:r>
      <w:bookmarkEnd w:id="69"/>
    </w:p>
    <w:p w14:paraId="3F63A398" w14:textId="2E7C11AC" w:rsidR="00D04C0C" w:rsidRDefault="00D04C0C" w:rsidP="001C06DF">
      <w:pPr>
        <w:pStyle w:val="Heading3"/>
      </w:pPr>
      <w:bookmarkStart w:id="70" w:name="_Ref213696996"/>
      <w:bookmarkStart w:id="71" w:name="_Ref213697013"/>
      <w:bookmarkStart w:id="72" w:name="_Ref213697060"/>
      <w:bookmarkStart w:id="73" w:name="_Toc341589926"/>
      <w:proofErr w:type="spellStart"/>
      <w:r>
        <w:t>Safetecs</w:t>
      </w:r>
      <w:proofErr w:type="spellEnd"/>
      <w:r>
        <w:t xml:space="preserve"> sammenslåing</w:t>
      </w:r>
      <w:r w:rsidR="009C24CF">
        <w:t>s</w:t>
      </w:r>
      <w:r w:rsidR="002C7760">
        <w:t>-</w:t>
      </w:r>
      <w:r>
        <w:t xml:space="preserve"> og oppkjøp</w:t>
      </w:r>
      <w:r w:rsidR="002C7760">
        <w:t>shistorie</w:t>
      </w:r>
      <w:r>
        <w:t xml:space="preserve"> (M&amp;A)</w:t>
      </w:r>
      <w:bookmarkEnd w:id="70"/>
      <w:bookmarkEnd w:id="71"/>
      <w:bookmarkEnd w:id="72"/>
      <w:bookmarkEnd w:id="73"/>
      <w:r>
        <w:t xml:space="preserve"> </w:t>
      </w:r>
    </w:p>
    <w:p w14:paraId="79947CA4" w14:textId="68BECFCB" w:rsidR="00EB3F0E" w:rsidRDefault="009C24CF" w:rsidP="00D04C0C">
      <w:pPr>
        <w:rPr>
          <w:lang w:eastAsia="nb-NO"/>
        </w:rPr>
      </w:pPr>
      <w:r>
        <w:rPr>
          <w:lang w:eastAsia="nb-NO"/>
        </w:rPr>
        <w:fldChar w:fldCharType="begin"/>
      </w:r>
      <w:r>
        <w:rPr>
          <w:lang w:eastAsia="nb-NO"/>
        </w:rPr>
        <w:instrText xml:space="preserve"> REF _Ref213870193 \h </w:instrText>
      </w:r>
      <w:r>
        <w:rPr>
          <w:lang w:eastAsia="nb-NO"/>
        </w:rPr>
      </w:r>
      <w:r>
        <w:rPr>
          <w:lang w:eastAsia="nb-NO"/>
        </w:rPr>
        <w:fldChar w:fldCharType="separate"/>
      </w:r>
      <w:r w:rsidR="002416B7" w:rsidRPr="008B2FAF">
        <w:t xml:space="preserve">Figur </w:t>
      </w:r>
      <w:r w:rsidR="002416B7">
        <w:rPr>
          <w:noProof/>
        </w:rPr>
        <w:t>5</w:t>
      </w:r>
      <w:r>
        <w:rPr>
          <w:lang w:eastAsia="nb-NO"/>
        </w:rPr>
        <w:fldChar w:fldCharType="end"/>
      </w:r>
      <w:r>
        <w:rPr>
          <w:lang w:eastAsia="nb-NO"/>
        </w:rPr>
        <w:t xml:space="preserve"> viser </w:t>
      </w:r>
      <w:proofErr w:type="spellStart"/>
      <w:r>
        <w:rPr>
          <w:lang w:eastAsia="nb-NO"/>
        </w:rPr>
        <w:t>Safetecs</w:t>
      </w:r>
      <w:proofErr w:type="spellEnd"/>
      <w:r>
        <w:rPr>
          <w:lang w:eastAsia="nb-NO"/>
        </w:rPr>
        <w:t xml:space="preserve"> sammenslåings- og oppkjøpshistorie fra oppstarten i 1984 til 2012.</w:t>
      </w:r>
    </w:p>
    <w:p w14:paraId="48966669" w14:textId="77777777" w:rsidR="00546137" w:rsidRDefault="00546137" w:rsidP="00D04C0C">
      <w:pPr>
        <w:rPr>
          <w:lang w:eastAsia="nb-NO"/>
        </w:rPr>
      </w:pPr>
    </w:p>
    <w:p w14:paraId="5EF26A42" w14:textId="77777777" w:rsidR="00EB3F0E" w:rsidRPr="007126BE" w:rsidRDefault="00EB3F0E" w:rsidP="00EB3F0E">
      <w:pPr>
        <w:keepNext/>
        <w:rPr>
          <w:color w:val="FD8108"/>
        </w:rPr>
      </w:pPr>
      <w:r>
        <w:rPr>
          <w:noProof/>
          <w:lang w:eastAsia="nb-NO"/>
        </w:rPr>
        <w:drawing>
          <wp:inline distT="0" distB="0" distL="0" distR="0" wp14:anchorId="2A9B12DE" wp14:editId="2E87490F">
            <wp:extent cx="5270500" cy="169387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e.emf"/>
                    <pic:cNvPicPr/>
                  </pic:nvPicPr>
                  <pic:blipFill>
                    <a:blip r:embed="rId29">
                      <a:extLst>
                        <a:ext uri="{28A0092B-C50C-407E-A947-70E740481C1C}">
                          <a14:useLocalDpi xmlns:a14="http://schemas.microsoft.com/office/drawing/2010/main" val="0"/>
                        </a:ext>
                      </a:extLst>
                    </a:blip>
                    <a:stretch>
                      <a:fillRect/>
                    </a:stretch>
                  </pic:blipFill>
                  <pic:spPr>
                    <a:xfrm>
                      <a:off x="0" y="0"/>
                      <a:ext cx="5270500" cy="1693875"/>
                    </a:xfrm>
                    <a:prstGeom prst="rect">
                      <a:avLst/>
                    </a:prstGeom>
                  </pic:spPr>
                </pic:pic>
              </a:graphicData>
            </a:graphic>
          </wp:inline>
        </w:drawing>
      </w:r>
    </w:p>
    <w:p w14:paraId="507E97FD" w14:textId="0E445781" w:rsidR="00EB3F0E" w:rsidRPr="008B2FAF" w:rsidRDefault="00EB3F0E" w:rsidP="00EB3F0E">
      <w:pPr>
        <w:pStyle w:val="Caption"/>
        <w:jc w:val="left"/>
        <w:rPr>
          <w:lang w:val="nb-NO" w:eastAsia="nb-NO"/>
        </w:rPr>
      </w:pPr>
      <w:bookmarkStart w:id="74" w:name="_Ref213870193"/>
      <w:bookmarkStart w:id="75" w:name="_Ref213870182"/>
      <w:bookmarkStart w:id="76" w:name="_Toc214826059"/>
      <w:bookmarkStart w:id="77" w:name="_Toc341456020"/>
      <w:r w:rsidRPr="008B2FAF">
        <w:rPr>
          <w:lang w:val="nb-NO"/>
        </w:rPr>
        <w:t xml:space="preserve">Figur </w:t>
      </w:r>
      <w:r w:rsidR="008B2FAF">
        <w:fldChar w:fldCharType="begin"/>
      </w:r>
      <w:r w:rsidR="008B2FAF" w:rsidRPr="008B2FAF">
        <w:rPr>
          <w:lang w:val="nb-NO"/>
        </w:rPr>
        <w:instrText xml:space="preserve"> SEQ Figur \* ARABIC </w:instrText>
      </w:r>
      <w:r w:rsidR="008B2FAF">
        <w:fldChar w:fldCharType="separate"/>
      </w:r>
      <w:r w:rsidR="002416B7">
        <w:rPr>
          <w:noProof/>
          <w:lang w:val="nb-NO"/>
        </w:rPr>
        <w:t>5</w:t>
      </w:r>
      <w:r w:rsidR="008B2FAF">
        <w:rPr>
          <w:noProof/>
        </w:rPr>
        <w:fldChar w:fldCharType="end"/>
      </w:r>
      <w:bookmarkEnd w:id="74"/>
      <w:r w:rsidRPr="008B2FAF">
        <w:rPr>
          <w:lang w:val="nb-NO"/>
        </w:rPr>
        <w:t xml:space="preserve">: </w:t>
      </w:r>
      <w:proofErr w:type="spellStart"/>
      <w:r w:rsidRPr="008B2FAF">
        <w:rPr>
          <w:lang w:val="nb-NO"/>
        </w:rPr>
        <w:t>Safetecs</w:t>
      </w:r>
      <w:proofErr w:type="spellEnd"/>
      <w:r w:rsidRPr="008B2FAF">
        <w:rPr>
          <w:lang w:val="nb-NO"/>
        </w:rPr>
        <w:t xml:space="preserve"> sammenslåing- og oppkjøpshistorie (M&amp;A)</w:t>
      </w:r>
      <w:bookmarkEnd w:id="75"/>
      <w:bookmarkEnd w:id="76"/>
      <w:bookmarkEnd w:id="77"/>
    </w:p>
    <w:p w14:paraId="2619F0FB" w14:textId="079D12EF" w:rsidR="00D04C0C" w:rsidRPr="00337206" w:rsidRDefault="00D04C0C" w:rsidP="00D04C0C">
      <w:pPr>
        <w:rPr>
          <w:lang w:eastAsia="nb-NO"/>
        </w:rPr>
      </w:pPr>
      <w:proofErr w:type="spellStart"/>
      <w:r w:rsidRPr="00C418DD">
        <w:rPr>
          <w:lang w:eastAsia="nb-NO"/>
        </w:rPr>
        <w:t>Safetec</w:t>
      </w:r>
      <w:proofErr w:type="spellEnd"/>
      <w:r w:rsidRPr="00C418DD">
        <w:rPr>
          <w:lang w:eastAsia="nb-NO"/>
        </w:rPr>
        <w:t xml:space="preserve"> </w:t>
      </w:r>
      <w:r w:rsidR="00C418DD" w:rsidRPr="00C418DD">
        <w:rPr>
          <w:lang w:eastAsia="nb-NO"/>
        </w:rPr>
        <w:t xml:space="preserve">er per i dag </w:t>
      </w:r>
      <w:r w:rsidRPr="00C418DD">
        <w:rPr>
          <w:lang w:eastAsia="nb-NO"/>
        </w:rPr>
        <w:t xml:space="preserve">et datterselskap av ABS </w:t>
      </w:r>
      <w:proofErr w:type="spellStart"/>
      <w:r w:rsidRPr="00C418DD">
        <w:rPr>
          <w:lang w:eastAsia="nb-NO"/>
        </w:rPr>
        <w:t>Consulting</w:t>
      </w:r>
      <w:proofErr w:type="spellEnd"/>
      <w:r w:rsidRPr="00C418DD">
        <w:rPr>
          <w:lang w:eastAsia="nb-NO"/>
        </w:rPr>
        <w:t xml:space="preserve">. </w:t>
      </w:r>
      <w:r w:rsidR="00C418DD" w:rsidRPr="00C418DD">
        <w:rPr>
          <w:i/>
          <w:lang w:eastAsia="nb-NO"/>
        </w:rPr>
        <w:t>Strategi på konsernnivå</w:t>
      </w:r>
      <w:r w:rsidR="00C418DD">
        <w:rPr>
          <w:i/>
          <w:lang w:eastAsia="nb-NO"/>
        </w:rPr>
        <w:t xml:space="preserve"> </w:t>
      </w:r>
      <w:r w:rsidR="00C418DD">
        <w:rPr>
          <w:lang w:eastAsia="nb-NO"/>
        </w:rPr>
        <w:t xml:space="preserve">undersøker vanligvis </w:t>
      </w:r>
      <w:r w:rsidRPr="00C418DD">
        <w:rPr>
          <w:lang w:eastAsia="nb-NO"/>
        </w:rPr>
        <w:t>forholdet mellom to eller flere likestilte enheter under et holdingselskap</w:t>
      </w:r>
      <w:r w:rsidR="00205A06">
        <w:rPr>
          <w:lang w:eastAsia="nb-NO"/>
        </w:rPr>
        <w:t>. Da</w:t>
      </w:r>
      <w:r w:rsidR="00C418DD">
        <w:rPr>
          <w:lang w:eastAsia="nb-NO"/>
        </w:rPr>
        <w:t xml:space="preserve"> </w:t>
      </w:r>
      <w:r w:rsidRPr="00C418DD">
        <w:rPr>
          <w:lang w:eastAsia="nb-NO"/>
        </w:rPr>
        <w:t>det</w:t>
      </w:r>
      <w:r w:rsidR="00205A06">
        <w:rPr>
          <w:lang w:eastAsia="nb-NO"/>
        </w:rPr>
        <w:t xml:space="preserve"> </w:t>
      </w:r>
      <w:r w:rsidRPr="00C418DD">
        <w:rPr>
          <w:lang w:eastAsia="nb-NO"/>
        </w:rPr>
        <w:t xml:space="preserve">i </w:t>
      </w:r>
      <w:r w:rsidR="00C418DD" w:rsidRPr="00C418DD">
        <w:rPr>
          <w:lang w:eastAsia="nb-NO"/>
        </w:rPr>
        <w:t>hovedsak</w:t>
      </w:r>
      <w:r w:rsidR="00205A06">
        <w:rPr>
          <w:lang w:eastAsia="nb-NO"/>
        </w:rPr>
        <w:t xml:space="preserve"> vil</w:t>
      </w:r>
      <w:r w:rsidR="00C418DD" w:rsidRPr="00C418DD">
        <w:rPr>
          <w:lang w:eastAsia="nb-NO"/>
        </w:rPr>
        <w:t xml:space="preserve"> være samarbeid og synergier</w:t>
      </w:r>
      <w:r w:rsidRPr="00C418DD">
        <w:rPr>
          <w:lang w:eastAsia="nb-NO"/>
        </w:rPr>
        <w:t xml:space="preserve"> mellom </w:t>
      </w:r>
      <w:proofErr w:type="spellStart"/>
      <w:r w:rsidRPr="00C418DD">
        <w:rPr>
          <w:lang w:eastAsia="nb-NO"/>
        </w:rPr>
        <w:t>Safetec</w:t>
      </w:r>
      <w:proofErr w:type="spellEnd"/>
      <w:r w:rsidRPr="00C418DD">
        <w:rPr>
          <w:lang w:eastAsia="nb-NO"/>
        </w:rPr>
        <w:t xml:space="preserve"> og ABS </w:t>
      </w:r>
      <w:proofErr w:type="spellStart"/>
      <w:r w:rsidRPr="00C418DD">
        <w:rPr>
          <w:lang w:eastAsia="nb-NO"/>
        </w:rPr>
        <w:t>Consulting</w:t>
      </w:r>
      <w:proofErr w:type="spellEnd"/>
      <w:r w:rsidRPr="00C418DD">
        <w:rPr>
          <w:lang w:eastAsia="nb-NO"/>
        </w:rPr>
        <w:t xml:space="preserve"> som vil forsterke ABS</w:t>
      </w:r>
      <w:r w:rsidR="00205A06">
        <w:rPr>
          <w:lang w:eastAsia="nb-NO"/>
        </w:rPr>
        <w:t>’</w:t>
      </w:r>
      <w:r w:rsidRPr="00C418DD">
        <w:rPr>
          <w:lang w:eastAsia="nb-NO"/>
        </w:rPr>
        <w:t xml:space="preserve"> posisjon</w:t>
      </w:r>
      <w:r w:rsidR="00205A06">
        <w:rPr>
          <w:lang w:eastAsia="nb-NO"/>
        </w:rPr>
        <w:t>, undersøkes her fo</w:t>
      </w:r>
      <w:r w:rsidR="00932D72">
        <w:rPr>
          <w:lang w:eastAsia="nb-NO"/>
        </w:rPr>
        <w:t xml:space="preserve">rholdet mellom </w:t>
      </w:r>
      <w:proofErr w:type="spellStart"/>
      <w:r w:rsidR="00932D72">
        <w:rPr>
          <w:lang w:eastAsia="nb-NO"/>
        </w:rPr>
        <w:t>Safetec</w:t>
      </w:r>
      <w:proofErr w:type="spellEnd"/>
      <w:r w:rsidR="00932D72">
        <w:rPr>
          <w:lang w:eastAsia="nb-NO"/>
        </w:rPr>
        <w:t xml:space="preserve"> og </w:t>
      </w:r>
      <w:r w:rsidR="00205A06">
        <w:rPr>
          <w:lang w:eastAsia="nb-NO"/>
        </w:rPr>
        <w:t>moderselskap</w:t>
      </w:r>
      <w:r w:rsidR="00932D72">
        <w:rPr>
          <w:lang w:eastAsia="nb-NO"/>
        </w:rPr>
        <w:t>et</w:t>
      </w:r>
      <w:r w:rsidR="00205A06">
        <w:rPr>
          <w:lang w:eastAsia="nb-NO"/>
        </w:rPr>
        <w:t xml:space="preserve">. </w:t>
      </w:r>
    </w:p>
    <w:p w14:paraId="31FF3C16" w14:textId="1EF6B48F" w:rsidR="004F78F5" w:rsidRPr="009204CD" w:rsidRDefault="002F60E3" w:rsidP="001C06DF">
      <w:pPr>
        <w:pStyle w:val="Heading3"/>
        <w:rPr>
          <w:lang w:val="en-US"/>
        </w:rPr>
      </w:pPr>
      <w:bookmarkStart w:id="78" w:name="_Toc341589927"/>
      <w:proofErr w:type="spellStart"/>
      <w:r>
        <w:rPr>
          <w:lang w:val="en-US"/>
        </w:rPr>
        <w:t>Dagens</w:t>
      </w:r>
      <w:proofErr w:type="spellEnd"/>
      <w:r>
        <w:rPr>
          <w:lang w:val="en-US"/>
        </w:rPr>
        <w:t xml:space="preserve"> </w:t>
      </w:r>
      <w:proofErr w:type="spellStart"/>
      <w:r>
        <w:rPr>
          <w:lang w:val="en-US"/>
        </w:rPr>
        <w:t>situasjon</w:t>
      </w:r>
      <w:bookmarkEnd w:id="78"/>
      <w:proofErr w:type="spellEnd"/>
    </w:p>
    <w:p w14:paraId="64F9CD1D" w14:textId="77777777" w:rsidR="0067668B" w:rsidRDefault="001E54E2" w:rsidP="0067668B">
      <w:pPr>
        <w:spacing w:after="0"/>
      </w:pPr>
      <w:r>
        <w:t xml:space="preserve">I forkant av ABS’ oppkjøp hadde </w:t>
      </w:r>
      <w:proofErr w:type="spellStart"/>
      <w:r>
        <w:t>Safetec</w:t>
      </w:r>
      <w:proofErr w:type="spellEnd"/>
      <w:r>
        <w:t xml:space="preserve"> selv</w:t>
      </w:r>
      <w:r w:rsidR="00932D72">
        <w:t xml:space="preserve"> utforsket mulighetene for å hente inn ny kapital ved eierskifte. Tidligere fusjoner har resultert i henholdsvis fisjon og utkjøp</w:t>
      </w:r>
      <w:r w:rsidR="0067668B">
        <w:t xml:space="preserve">. Ifølge de </w:t>
      </w:r>
      <w:proofErr w:type="spellStart"/>
      <w:r w:rsidR="0067668B">
        <w:t>Wit</w:t>
      </w:r>
      <w:proofErr w:type="spellEnd"/>
      <w:r w:rsidR="0067668B">
        <w:t xml:space="preserve"> og Meyer </w:t>
      </w:r>
      <w:sdt>
        <w:sdtPr>
          <w:id w:val="-664317698"/>
          <w:citation/>
        </w:sdtPr>
        <w:sdtContent>
          <w:r w:rsidR="0067668B" w:rsidRPr="0067668B">
            <w:fldChar w:fldCharType="begin"/>
          </w:r>
          <w:r w:rsidR="0067668B" w:rsidRPr="0067668B">
            <w:instrText xml:space="preserve">CITATION DeW10 \n  \t  \l 1044 </w:instrText>
          </w:r>
          <w:r w:rsidR="0067668B" w:rsidRPr="0067668B">
            <w:fldChar w:fldCharType="separate"/>
          </w:r>
          <w:r w:rsidR="00957876" w:rsidRPr="00957876">
            <w:rPr>
              <w:noProof/>
            </w:rPr>
            <w:t>(2010)</w:t>
          </w:r>
          <w:r w:rsidR="0067668B" w:rsidRPr="0067668B">
            <w:fldChar w:fldCharType="end"/>
          </w:r>
        </w:sdtContent>
      </w:sdt>
      <w:r w:rsidR="0067668B">
        <w:t xml:space="preserve"> avhenger et vellykket oppkjøp av tre kriterier:</w:t>
      </w:r>
    </w:p>
    <w:p w14:paraId="55073FF9" w14:textId="77777777" w:rsidR="0067668B" w:rsidRDefault="0067668B" w:rsidP="0067668B">
      <w:pPr>
        <w:pStyle w:val="ListParagraph"/>
        <w:spacing w:after="0"/>
        <w:ind w:left="0"/>
      </w:pPr>
    </w:p>
    <w:p w14:paraId="211DBBBC" w14:textId="7099BD7C" w:rsidR="0067668B" w:rsidRDefault="0067668B" w:rsidP="0067668B">
      <w:pPr>
        <w:pStyle w:val="ListParagraph"/>
        <w:numPr>
          <w:ilvl w:val="0"/>
          <w:numId w:val="30"/>
        </w:numPr>
        <w:spacing w:after="0"/>
      </w:pPr>
      <w:r w:rsidRPr="0067668B">
        <w:t xml:space="preserve">Selskapet som overtas må være i et </w:t>
      </w:r>
      <w:r w:rsidRPr="0067668B">
        <w:rPr>
          <w:i/>
        </w:rPr>
        <w:t>attraktivt marked</w:t>
      </w:r>
      <w:r>
        <w:t xml:space="preserve"> der holdingselskapet har </w:t>
      </w:r>
      <w:r w:rsidRPr="0067668B">
        <w:t>mulighet til å få en lønnsom markedsposisjon.</w:t>
      </w:r>
    </w:p>
    <w:p w14:paraId="0700D9CA" w14:textId="46AFD2F4" w:rsidR="0067668B" w:rsidRDefault="0067668B" w:rsidP="0067668B">
      <w:pPr>
        <w:pStyle w:val="ListParagraph"/>
        <w:numPr>
          <w:ilvl w:val="0"/>
          <w:numId w:val="30"/>
        </w:numPr>
        <w:spacing w:after="0"/>
      </w:pPr>
      <w:r w:rsidRPr="0067668B">
        <w:rPr>
          <w:i/>
        </w:rPr>
        <w:lastRenderedPageBreak/>
        <w:t>Kostnaden for inntreden</w:t>
      </w:r>
      <w:r w:rsidRPr="0067668B">
        <w:t xml:space="preserve"> i datterselskapets marked må være liten nok til å erstattes av fremtidig inntekt.</w:t>
      </w:r>
    </w:p>
    <w:p w14:paraId="623CB9CC" w14:textId="04B88279" w:rsidR="0067668B" w:rsidRDefault="0067668B" w:rsidP="0067668B">
      <w:pPr>
        <w:pStyle w:val="ListParagraph"/>
        <w:numPr>
          <w:ilvl w:val="0"/>
          <w:numId w:val="30"/>
        </w:numPr>
        <w:spacing w:after="0"/>
      </w:pPr>
      <w:r w:rsidRPr="0067668B">
        <w:t xml:space="preserve">Selskapet som kjøpes opp må få et </w:t>
      </w:r>
      <w:r w:rsidRPr="0067668B">
        <w:rPr>
          <w:i/>
        </w:rPr>
        <w:t>konkurransefortrinn</w:t>
      </w:r>
      <w:r w:rsidRPr="0067668B">
        <w:t xml:space="preserve"> ved å være en del av et større konsern.</w:t>
      </w:r>
    </w:p>
    <w:p w14:paraId="3E8162C5" w14:textId="77777777" w:rsidR="00445ED9" w:rsidRPr="0067668B" w:rsidRDefault="00445ED9" w:rsidP="00445ED9">
      <w:pPr>
        <w:pStyle w:val="ListParagraph"/>
        <w:spacing w:after="0"/>
      </w:pPr>
    </w:p>
    <w:p w14:paraId="3D424E07" w14:textId="31150CAF" w:rsidR="00645224" w:rsidRDefault="0067668B" w:rsidP="00645224">
      <w:r w:rsidRPr="0067668B">
        <w:t xml:space="preserve">Det siste kriteriet </w:t>
      </w:r>
      <w:r>
        <w:t>antas å være årsak</w:t>
      </w:r>
      <w:r w:rsidR="00724B19">
        <w:t xml:space="preserve"> til utfall av </w:t>
      </w:r>
      <w:r w:rsidRPr="0067668B">
        <w:t>tidligere fu</w:t>
      </w:r>
      <w:r w:rsidR="00724B19">
        <w:t>sjoner</w:t>
      </w:r>
      <w:r w:rsidRPr="0067668B">
        <w:t xml:space="preserve">, og kan samtidig forklare hvorfor </w:t>
      </w:r>
      <w:r w:rsidR="00794261">
        <w:t>selskapet</w:t>
      </w:r>
      <w:r w:rsidRPr="0067668B">
        <w:t xml:space="preserve"> ønsket å være en del av ABS.</w:t>
      </w:r>
      <w:r w:rsidR="00794261">
        <w:t xml:space="preserve"> Tidligere har </w:t>
      </w:r>
      <w:proofErr w:type="spellStart"/>
      <w:r w:rsidR="00794261">
        <w:t>Safetec</w:t>
      </w:r>
      <w:proofErr w:type="spellEnd"/>
      <w:r w:rsidR="004F78F5" w:rsidRPr="00794261">
        <w:t xml:space="preserve"> forlatt</w:t>
      </w:r>
      <w:r w:rsidR="00794261">
        <w:t xml:space="preserve"> konsern</w:t>
      </w:r>
      <w:r w:rsidR="004F78F5" w:rsidRPr="00794261">
        <w:t xml:space="preserve"> fo</w:t>
      </w:r>
      <w:r w:rsidR="00794261">
        <w:t>r å bli en selvstendig enhet, som kan skyldes mangel på verdiskapende synergi</w:t>
      </w:r>
      <w:r w:rsidR="004F78F5" w:rsidRPr="00794261">
        <w:t xml:space="preserve"> </w:t>
      </w:r>
      <w:r w:rsidR="00794261">
        <w:t xml:space="preserve">av </w:t>
      </w:r>
      <w:r w:rsidR="004F78F5" w:rsidRPr="00794261">
        <w:t xml:space="preserve">samarbeidet. Det blir derfor spennende å se om linken mellom ABS </w:t>
      </w:r>
      <w:proofErr w:type="spellStart"/>
      <w:r w:rsidR="003012B6">
        <w:t>Consulting</w:t>
      </w:r>
      <w:proofErr w:type="spellEnd"/>
      <w:r w:rsidR="003012B6">
        <w:t xml:space="preserve"> </w:t>
      </w:r>
      <w:r w:rsidR="004F78F5" w:rsidRPr="00794261">
        <w:t xml:space="preserve">og </w:t>
      </w:r>
      <w:proofErr w:type="spellStart"/>
      <w:r w:rsidR="004F78F5" w:rsidRPr="00794261">
        <w:t>Safetec</w:t>
      </w:r>
      <w:proofErr w:type="spellEnd"/>
      <w:r w:rsidR="004F78F5" w:rsidRPr="00794261">
        <w:t xml:space="preserve"> er verdiskapende nok til at </w:t>
      </w:r>
      <w:proofErr w:type="spellStart"/>
      <w:r w:rsidR="004F78F5" w:rsidRPr="00794261">
        <w:t>Safetec</w:t>
      </w:r>
      <w:proofErr w:type="spellEnd"/>
      <w:r w:rsidR="004F78F5" w:rsidRPr="00794261">
        <w:t xml:space="preserve"> forblir et datterselskap.</w:t>
      </w:r>
    </w:p>
    <w:p w14:paraId="6809341C" w14:textId="1E34C7D6" w:rsidR="004B1729" w:rsidRDefault="004B1729" w:rsidP="00645224">
      <w:r w:rsidRPr="004B1729">
        <w:t xml:space="preserve">I praksis </w:t>
      </w:r>
      <w:r w:rsidR="00922083">
        <w:t xml:space="preserve">har </w:t>
      </w:r>
      <w:r w:rsidRPr="004B1729">
        <w:t xml:space="preserve">ABS </w:t>
      </w:r>
      <w:proofErr w:type="spellStart"/>
      <w:r w:rsidR="00545F0A">
        <w:t>Consulting</w:t>
      </w:r>
      <w:proofErr w:type="spellEnd"/>
      <w:r w:rsidR="00545F0A">
        <w:t xml:space="preserve"> </w:t>
      </w:r>
      <w:r w:rsidR="00922083">
        <w:t>foreløpig</w:t>
      </w:r>
      <w:r w:rsidRPr="004B1729">
        <w:t xml:space="preserve"> en </w:t>
      </w:r>
      <w:r w:rsidRPr="003012B6">
        <w:rPr>
          <w:i/>
        </w:rPr>
        <w:t>finansiell kontrolleringsstil</w:t>
      </w:r>
      <w:r w:rsidR="00545F0A">
        <w:t xml:space="preserve"> over </w:t>
      </w:r>
      <w:proofErr w:type="spellStart"/>
      <w:r w:rsidR="00545F0A">
        <w:t>Safetec</w:t>
      </w:r>
      <w:proofErr w:type="spellEnd"/>
      <w:r w:rsidR="00545F0A">
        <w:t xml:space="preserve">, som har beholdt egen arbeidsform. </w:t>
      </w:r>
      <w:proofErr w:type="spellStart"/>
      <w:r w:rsidR="00545F0A">
        <w:t>Ert</w:t>
      </w:r>
      <w:r w:rsidR="00C35749">
        <w:t>saas</w:t>
      </w:r>
      <w:proofErr w:type="spellEnd"/>
      <w:r w:rsidR="00C35749">
        <w:t xml:space="preserve"> presiserer at «ABS har ingen</w:t>
      </w:r>
      <w:r w:rsidR="00545F0A">
        <w:t xml:space="preserve"> planer om å endre </w:t>
      </w:r>
      <w:proofErr w:type="spellStart"/>
      <w:r w:rsidR="00545F0A">
        <w:t>Safetec</w:t>
      </w:r>
      <w:proofErr w:type="spellEnd"/>
      <w:r w:rsidR="00C35749">
        <w:t>,</w:t>
      </w:r>
      <w:r w:rsidR="00545F0A">
        <w:t xml:space="preserve"> så lenge selskapet </w:t>
      </w:r>
      <w:r w:rsidR="00C35749">
        <w:t xml:space="preserve">gjennomfører sine planlagte strategier og oppnår sine mål». Ifølge de </w:t>
      </w:r>
      <w:proofErr w:type="spellStart"/>
      <w:r w:rsidR="00C35749">
        <w:t>Wit</w:t>
      </w:r>
      <w:proofErr w:type="spellEnd"/>
      <w:r w:rsidR="00C35749">
        <w:t xml:space="preserve"> og Meyer kategoriseres dette som et </w:t>
      </w:r>
      <w:r w:rsidR="00C35749" w:rsidRPr="00C35749">
        <w:rPr>
          <w:i/>
        </w:rPr>
        <w:t>preserveringsoppkjøp</w:t>
      </w:r>
      <w:r w:rsidR="00C35749">
        <w:t xml:space="preserve">, og dersom ABS </w:t>
      </w:r>
      <w:proofErr w:type="spellStart"/>
      <w:r w:rsidR="00C35749">
        <w:t>Consulting</w:t>
      </w:r>
      <w:proofErr w:type="spellEnd"/>
      <w:r w:rsidR="00C35749">
        <w:t xml:space="preserve"> adopterer </w:t>
      </w:r>
      <w:proofErr w:type="spellStart"/>
      <w:r w:rsidR="00C35749">
        <w:t>Safetecs</w:t>
      </w:r>
      <w:proofErr w:type="spellEnd"/>
      <w:r w:rsidR="00C35749">
        <w:t xml:space="preserve"> arbeidsmetoder kan </w:t>
      </w:r>
      <w:r w:rsidR="00E636C3">
        <w:t xml:space="preserve">oppkjøpet også føre til </w:t>
      </w:r>
      <w:r w:rsidR="00E636C3" w:rsidRPr="00E636C3">
        <w:t>organisasjonslæring</w:t>
      </w:r>
      <w:r w:rsidR="00094705">
        <w:t xml:space="preserve"> hos moderselskapet.</w:t>
      </w:r>
      <w:sdt>
        <w:sdtPr>
          <w:id w:val="1561599675"/>
          <w:citation/>
        </w:sdtPr>
        <w:sdtContent>
          <w:r w:rsidR="00C35749">
            <w:fldChar w:fldCharType="begin"/>
          </w:r>
          <w:r w:rsidR="00C35749">
            <w:instrText xml:space="preserve"> CITATION DeW10 \l 1044 </w:instrText>
          </w:r>
          <w:r w:rsidR="00C35749">
            <w:fldChar w:fldCharType="separate"/>
          </w:r>
          <w:r w:rsidR="00957876">
            <w:rPr>
              <w:noProof/>
            </w:rPr>
            <w:t xml:space="preserve"> </w:t>
          </w:r>
          <w:r w:rsidR="00957876" w:rsidRPr="00957876">
            <w:rPr>
              <w:noProof/>
            </w:rPr>
            <w:t>(de Wit &amp; Meyer, 2010)</w:t>
          </w:r>
          <w:r w:rsidR="00C35749">
            <w:fldChar w:fldCharType="end"/>
          </w:r>
        </w:sdtContent>
      </w:sdt>
      <w:r w:rsidR="00C35749">
        <w:t xml:space="preserve"> </w:t>
      </w:r>
      <w:sdt>
        <w:sdtPr>
          <w:id w:val="528847225"/>
          <w:citation/>
        </w:sdtPr>
        <w:sdtContent>
          <w:r w:rsidR="00C35749">
            <w:fldChar w:fldCharType="begin"/>
          </w:r>
          <w:r w:rsidR="00C35749">
            <w:instrText xml:space="preserve"> CITATION Ert12 \l 1044 </w:instrText>
          </w:r>
          <w:r w:rsidR="00C35749">
            <w:fldChar w:fldCharType="separate"/>
          </w:r>
          <w:r w:rsidR="00957876" w:rsidRPr="00957876">
            <w:rPr>
              <w:noProof/>
            </w:rPr>
            <w:t>(Ertsaas &amp; Gilje, 2012)</w:t>
          </w:r>
          <w:r w:rsidR="00C35749">
            <w:fldChar w:fldCharType="end"/>
          </w:r>
        </w:sdtContent>
      </w:sdt>
    </w:p>
    <w:p w14:paraId="65783887" w14:textId="1F803FCA" w:rsidR="00545F0A" w:rsidRPr="00E53EF1" w:rsidRDefault="00E53EF1" w:rsidP="004F78F5">
      <w:proofErr w:type="spellStart"/>
      <w:r>
        <w:t>Safetec</w:t>
      </w:r>
      <w:proofErr w:type="spellEnd"/>
      <w:r>
        <w:t xml:space="preserve"> beholder </w:t>
      </w:r>
      <w:r w:rsidRPr="00E53EF1">
        <w:rPr>
          <w:i/>
        </w:rPr>
        <w:t>varemerket</w:t>
      </w:r>
      <w:r>
        <w:t xml:space="preserve"> sitt på grunn av omdømmet selskapet har opparbeidet seg i Nordsjøen, hvor ingen andre av ABS’ selskaper er </w:t>
      </w:r>
      <w:r w:rsidR="00922083">
        <w:t>lokalisert</w:t>
      </w:r>
      <w:r>
        <w:t xml:space="preserve">. På lengre sikt kan det være aktuelt med en sammenslåing mellom </w:t>
      </w:r>
      <w:proofErr w:type="spellStart"/>
      <w:r>
        <w:t>Safetec</w:t>
      </w:r>
      <w:proofErr w:type="spellEnd"/>
      <w:r>
        <w:t xml:space="preserve"> og ABS </w:t>
      </w:r>
      <w:proofErr w:type="spellStart"/>
      <w:r>
        <w:t>Consulting</w:t>
      </w:r>
      <w:proofErr w:type="spellEnd"/>
      <w:r>
        <w:t xml:space="preserve"> internasjonalt, men i N</w:t>
      </w:r>
      <w:r w:rsidR="00403769">
        <w:t>orge vil navnet trolig beholdes.</w:t>
      </w:r>
      <w:sdt>
        <w:sdtPr>
          <w:id w:val="253326964"/>
          <w:citation/>
        </w:sdtPr>
        <w:sdtContent>
          <w:r w:rsidRPr="00E53EF1">
            <w:fldChar w:fldCharType="begin"/>
          </w:r>
          <w:r w:rsidRPr="00E53EF1">
            <w:instrText xml:space="preserve">CITATION Ert12 \l 1044 </w:instrText>
          </w:r>
          <w:r w:rsidRPr="00E53EF1">
            <w:fldChar w:fldCharType="separate"/>
          </w:r>
          <w:r w:rsidR="00957876">
            <w:rPr>
              <w:noProof/>
            </w:rPr>
            <w:t xml:space="preserve"> </w:t>
          </w:r>
          <w:r w:rsidR="00957876" w:rsidRPr="00957876">
            <w:rPr>
              <w:noProof/>
            </w:rPr>
            <w:t>(Ertsaas &amp; Gilje, 2012)</w:t>
          </w:r>
          <w:r w:rsidRPr="00E53EF1">
            <w:fldChar w:fldCharType="end"/>
          </w:r>
        </w:sdtContent>
      </w:sdt>
    </w:p>
    <w:p w14:paraId="253290F4" w14:textId="39A8B297" w:rsidR="00652C7B" w:rsidRDefault="00652C7B" w:rsidP="004F78F5">
      <w:r w:rsidRPr="00652C7B">
        <w:t xml:space="preserve">Forholdet bærer lite preg av </w:t>
      </w:r>
      <w:r w:rsidRPr="00652C7B">
        <w:rPr>
          <w:i/>
        </w:rPr>
        <w:t>sentralisering</w:t>
      </w:r>
      <w:r w:rsidRPr="00652C7B">
        <w:t xml:space="preserve">, </w:t>
      </w:r>
      <w:r w:rsidRPr="00652C7B">
        <w:rPr>
          <w:i/>
        </w:rPr>
        <w:t>koordinering</w:t>
      </w:r>
      <w:r w:rsidRPr="00652C7B">
        <w:t xml:space="preserve"> og </w:t>
      </w:r>
      <w:r w:rsidRPr="00652C7B">
        <w:rPr>
          <w:i/>
        </w:rPr>
        <w:t>standardisering</w:t>
      </w:r>
      <w:r w:rsidRPr="00652C7B">
        <w:t xml:space="preserve"> så lenge </w:t>
      </w:r>
      <w:proofErr w:type="spellStart"/>
      <w:r w:rsidRPr="00652C7B">
        <w:t>Safetec</w:t>
      </w:r>
      <w:proofErr w:type="spellEnd"/>
      <w:r w:rsidRPr="00652C7B">
        <w:t xml:space="preserve"> får fortsette som før med lite innflytelse fra ABS </w:t>
      </w:r>
      <w:proofErr w:type="spellStart"/>
      <w:r w:rsidRPr="00652C7B">
        <w:t>Consulting</w:t>
      </w:r>
      <w:proofErr w:type="spellEnd"/>
      <w:r w:rsidRPr="00652C7B">
        <w:t xml:space="preserve">. </w:t>
      </w:r>
      <w:proofErr w:type="spellStart"/>
      <w:r w:rsidRPr="00652C7B">
        <w:t>Safetec</w:t>
      </w:r>
      <w:proofErr w:type="spellEnd"/>
      <w:r w:rsidRPr="00652C7B">
        <w:t xml:space="preserve"> beholder sitt finansielle og administrative system, samt sine egne datasystemer, i stor grad vil samarbeidet dermed bare påvirke dem i form av resultatrapporter.</w:t>
      </w:r>
      <w:r>
        <w:br/>
      </w:r>
      <w:r w:rsidRPr="00652C7B">
        <w:t xml:space="preserve">De har ulike kunder og tilnærming til markedene enn ABS </w:t>
      </w:r>
      <w:proofErr w:type="spellStart"/>
      <w:r w:rsidRPr="00652C7B">
        <w:t>Consulting</w:t>
      </w:r>
      <w:proofErr w:type="spellEnd"/>
      <w:r w:rsidRPr="00652C7B">
        <w:t xml:space="preserve"> (</w:t>
      </w:r>
      <w:proofErr w:type="spellStart"/>
      <w:r w:rsidRPr="00652C7B">
        <w:t>Ertsaas</w:t>
      </w:r>
      <w:proofErr w:type="spellEnd"/>
      <w:r w:rsidRPr="00652C7B">
        <w:t xml:space="preserve"> &amp; Gilje, 2012), og </w:t>
      </w:r>
      <w:proofErr w:type="spellStart"/>
      <w:r w:rsidRPr="00652C7B">
        <w:t>Safetec</w:t>
      </w:r>
      <w:proofErr w:type="spellEnd"/>
      <w:r w:rsidRPr="00652C7B">
        <w:t xml:space="preserve"> blir dermed naturlig en egen enhet. </w:t>
      </w:r>
      <w:proofErr w:type="spellStart"/>
      <w:r w:rsidRPr="00652C7B">
        <w:t>Safetec</w:t>
      </w:r>
      <w:proofErr w:type="spellEnd"/>
      <w:r w:rsidRPr="00652C7B">
        <w:t xml:space="preserve"> fokuserer mer på </w:t>
      </w:r>
      <w:r>
        <w:t>«</w:t>
      </w:r>
      <w:proofErr w:type="spellStart"/>
      <w:r w:rsidRPr="00652C7B">
        <w:t>high</w:t>
      </w:r>
      <w:proofErr w:type="spellEnd"/>
      <w:r w:rsidRPr="00652C7B">
        <w:t xml:space="preserve"> end</w:t>
      </w:r>
      <w:r>
        <w:t>»</w:t>
      </w:r>
      <w:r w:rsidRPr="00652C7B">
        <w:t xml:space="preserve"> </w:t>
      </w:r>
      <w:r>
        <w:t>-</w:t>
      </w:r>
      <w:r w:rsidRPr="00652C7B">
        <w:t xml:space="preserve">konsulenttjenester, mens ABS </w:t>
      </w:r>
      <w:proofErr w:type="spellStart"/>
      <w:r w:rsidRPr="00652C7B">
        <w:t>Consulting</w:t>
      </w:r>
      <w:proofErr w:type="spellEnd"/>
      <w:r w:rsidRPr="00652C7B">
        <w:t xml:space="preserve"> i hovedsak leverer mer generelle tjenester. Det kan se ut som at ledelsen i ABS </w:t>
      </w:r>
      <w:proofErr w:type="spellStart"/>
      <w:r w:rsidRPr="00652C7B">
        <w:t>Consulting</w:t>
      </w:r>
      <w:proofErr w:type="spellEnd"/>
      <w:r w:rsidRPr="00652C7B">
        <w:t xml:space="preserve"> i hovedsak har et </w:t>
      </w:r>
      <w:r w:rsidRPr="00652C7B">
        <w:rPr>
          <w:i/>
        </w:rPr>
        <w:t>porteføljeorganisasjonsperspektiv</w:t>
      </w:r>
      <w:r w:rsidRPr="00652C7B">
        <w:t xml:space="preserve"> der man ser at hver enhet har særegne kjennetegn og hvor separate strategier gjør det lettere for enhetene å følge markedets endringer</w:t>
      </w:r>
      <w:r>
        <w:t xml:space="preserve">. (de </w:t>
      </w:r>
      <w:proofErr w:type="spellStart"/>
      <w:r>
        <w:t>Wit</w:t>
      </w:r>
      <w:proofErr w:type="spellEnd"/>
      <w:r>
        <w:t xml:space="preserve"> &amp; Meyer, 2010)</w:t>
      </w:r>
    </w:p>
    <w:p w14:paraId="1955A656" w14:textId="7CDFE287" w:rsidR="004F78F5" w:rsidRDefault="004F78F5" w:rsidP="001C06DF">
      <w:pPr>
        <w:pStyle w:val="Heading4"/>
      </w:pPr>
      <w:r>
        <w:t>V</w:t>
      </w:r>
      <w:r w:rsidR="00652C7B">
        <w:t xml:space="preserve">urdering av </w:t>
      </w:r>
      <w:r>
        <w:t>oppkjøpet</w:t>
      </w:r>
    </w:p>
    <w:p w14:paraId="519C7E55" w14:textId="04B6EA46" w:rsidR="0035399B" w:rsidRDefault="0058250B" w:rsidP="004F78F5">
      <w:r w:rsidRPr="0058250B">
        <w:t xml:space="preserve">En av fordelene </w:t>
      </w:r>
      <w:proofErr w:type="spellStart"/>
      <w:r w:rsidRPr="0058250B">
        <w:t>Safetec</w:t>
      </w:r>
      <w:proofErr w:type="spellEnd"/>
      <w:r w:rsidRPr="0058250B">
        <w:t xml:space="preserve"> får av oppkjøpet er kundekretsen og den økonomiske tyngden ABS bistår med, altså </w:t>
      </w:r>
      <w:r w:rsidRPr="00922083">
        <w:rPr>
          <w:i/>
        </w:rPr>
        <w:t>deling av ressurser</w:t>
      </w:r>
      <w:r w:rsidRPr="0058250B">
        <w:t xml:space="preserve"> (de </w:t>
      </w:r>
      <w:proofErr w:type="spellStart"/>
      <w:r w:rsidRPr="0058250B">
        <w:t>Wit</w:t>
      </w:r>
      <w:proofErr w:type="spellEnd"/>
      <w:r w:rsidRPr="0058250B">
        <w:t xml:space="preserve"> &amp; Meyer, 2010). Geografisk sett drar de begge nytte av hverandre, ved at ABS får en sterkere posisjon i Europa og Nordsjøen, og </w:t>
      </w:r>
      <w:proofErr w:type="spellStart"/>
      <w:r w:rsidRPr="0058250B">
        <w:t>Safetec</w:t>
      </w:r>
      <w:proofErr w:type="spellEnd"/>
      <w:r w:rsidRPr="0058250B">
        <w:t xml:space="preserve"> kan dra nytte av ABS’ størrelse med tanke på internasjonal vekst (</w:t>
      </w:r>
      <w:proofErr w:type="spellStart"/>
      <w:r w:rsidRPr="0058250B">
        <w:t>Safetec</w:t>
      </w:r>
      <w:proofErr w:type="spellEnd"/>
      <w:r w:rsidRPr="0058250B">
        <w:t xml:space="preserve">, 2011). I femårsplanen opprettet i 2010 ytret </w:t>
      </w:r>
      <w:proofErr w:type="spellStart"/>
      <w:r w:rsidRPr="0058250B">
        <w:t>Safetec</w:t>
      </w:r>
      <w:proofErr w:type="spellEnd"/>
      <w:r w:rsidRPr="0058250B">
        <w:t xml:space="preserve"> ønske om å etablere seg i Midtøsten, USA og Brasil, samt å vokse i spesielt Australia (</w:t>
      </w:r>
      <w:proofErr w:type="spellStart"/>
      <w:r w:rsidRPr="0058250B">
        <w:t>Ertsaas</w:t>
      </w:r>
      <w:proofErr w:type="spellEnd"/>
      <w:r w:rsidRPr="0058250B">
        <w:t xml:space="preserve"> &amp; Gilje, 2012), og som del av ABS kan det bli enklere å oppnå, da ABS </w:t>
      </w:r>
      <w:proofErr w:type="spellStart"/>
      <w:r w:rsidRPr="0058250B">
        <w:t>Consulting</w:t>
      </w:r>
      <w:proofErr w:type="spellEnd"/>
      <w:r w:rsidRPr="0058250B">
        <w:t xml:space="preserve"> alt er etablert i disse områdene. ABS </w:t>
      </w:r>
      <w:proofErr w:type="spellStart"/>
      <w:r w:rsidRPr="0058250B">
        <w:t>Consultings</w:t>
      </w:r>
      <w:proofErr w:type="spellEnd"/>
      <w:r w:rsidRPr="0058250B">
        <w:t xml:space="preserve"> portefølje tilføres kompetanse innen risiko- og pålitelighetstjenester ved </w:t>
      </w:r>
      <w:proofErr w:type="spellStart"/>
      <w:r w:rsidRPr="0058250B">
        <w:t>Safetec</w:t>
      </w:r>
      <w:proofErr w:type="spellEnd"/>
      <w:r w:rsidRPr="0058250B">
        <w:t xml:space="preserve"> som datterselskap. </w:t>
      </w:r>
      <w:r w:rsidR="00922083">
        <w:t>«</w:t>
      </w:r>
      <w:r w:rsidRPr="0058250B">
        <w:t>Kombinasjonen av kompetanse og kapasitet i disse to selskapene vil resultere i en organisasjon som kan levere kundene mer riktige og innovative løsninger for å møte dagens og morgendagens drifts- og f</w:t>
      </w:r>
      <w:r w:rsidR="00922083">
        <w:t xml:space="preserve">orretningsmessige </w:t>
      </w:r>
      <w:r w:rsidR="00922083">
        <w:lastRenderedPageBreak/>
        <w:t>utfordringer.»</w:t>
      </w:r>
      <w:r w:rsidRPr="0058250B">
        <w:t xml:space="preserve"> (</w:t>
      </w:r>
      <w:proofErr w:type="spellStart"/>
      <w:r w:rsidRPr="0058250B">
        <w:t>Safetec</w:t>
      </w:r>
      <w:proofErr w:type="spellEnd"/>
      <w:r w:rsidRPr="0058250B">
        <w:t>, 2011)</w:t>
      </w:r>
      <w:r>
        <w:br/>
      </w:r>
    </w:p>
    <w:p w14:paraId="3043332D" w14:textId="567B41E9" w:rsidR="0058250B" w:rsidRPr="001747C8" w:rsidRDefault="0058250B" w:rsidP="004F78F5">
      <w:proofErr w:type="spellStart"/>
      <w:r w:rsidRPr="0058250B">
        <w:t>Safetecs</w:t>
      </w:r>
      <w:proofErr w:type="spellEnd"/>
      <w:r w:rsidRPr="0058250B">
        <w:t xml:space="preserve"> administrerende direktør Jan Morten </w:t>
      </w:r>
      <w:proofErr w:type="spellStart"/>
      <w:r w:rsidRPr="0058250B">
        <w:t>Ertsaas</w:t>
      </w:r>
      <w:proofErr w:type="spellEnd"/>
      <w:r w:rsidRPr="0058250B">
        <w:t xml:space="preserve"> </w:t>
      </w:r>
      <w:r w:rsidR="0035399B">
        <w:t xml:space="preserve">ble tidligere i år ansatt som </w:t>
      </w:r>
      <w:r w:rsidRPr="0058250B">
        <w:t xml:space="preserve">visepresident for Offshore Oil and Gas Solutions i ABS </w:t>
      </w:r>
      <w:proofErr w:type="spellStart"/>
      <w:r w:rsidRPr="0058250B">
        <w:t>Consulting</w:t>
      </w:r>
      <w:proofErr w:type="spellEnd"/>
      <w:sdt>
        <w:sdtPr>
          <w:id w:val="12199466"/>
          <w:citation/>
        </w:sdtPr>
        <w:sdtContent>
          <w:r w:rsidR="0035399B">
            <w:fldChar w:fldCharType="begin"/>
          </w:r>
          <w:r w:rsidR="0035399B">
            <w:instrText xml:space="preserve"> CITATION ABS15 \l 1044 </w:instrText>
          </w:r>
          <w:r w:rsidR="0035399B">
            <w:fldChar w:fldCharType="separate"/>
          </w:r>
          <w:r w:rsidR="00957876">
            <w:rPr>
              <w:noProof/>
            </w:rPr>
            <w:t xml:space="preserve"> </w:t>
          </w:r>
          <w:r w:rsidR="00957876" w:rsidRPr="00957876">
            <w:rPr>
              <w:noProof/>
            </w:rPr>
            <w:t>(ABS Consulting, 2012)</w:t>
          </w:r>
          <w:r w:rsidR="0035399B">
            <w:fldChar w:fldCharType="end"/>
          </w:r>
        </w:sdtContent>
      </w:sdt>
      <w:r w:rsidRPr="0058250B">
        <w:t xml:space="preserve">. </w:t>
      </w:r>
      <w:proofErr w:type="spellStart"/>
      <w:r w:rsidRPr="0058250B">
        <w:t>Safetec</w:t>
      </w:r>
      <w:proofErr w:type="spellEnd"/>
      <w:r w:rsidRPr="0058250B">
        <w:t xml:space="preserve"> håper ABS </w:t>
      </w:r>
      <w:proofErr w:type="spellStart"/>
      <w:r w:rsidRPr="0058250B">
        <w:t>Consulting</w:t>
      </w:r>
      <w:proofErr w:type="spellEnd"/>
      <w:r w:rsidRPr="0058250B">
        <w:t xml:space="preserve"> vil kopiere deler av arbeidsmåten deres slik at de to selskapene blir likere hverandre og dermed gjøre </w:t>
      </w:r>
      <w:proofErr w:type="spellStart"/>
      <w:r w:rsidRPr="0058250B">
        <w:t>Safetec</w:t>
      </w:r>
      <w:proofErr w:type="spellEnd"/>
      <w:r w:rsidRPr="0058250B">
        <w:t xml:space="preserve"> mer integrert. Dette ses på som integrerende </w:t>
      </w:r>
      <w:proofErr w:type="spellStart"/>
      <w:r w:rsidRPr="0058250B">
        <w:t>aktiviter</w:t>
      </w:r>
      <w:proofErr w:type="spellEnd"/>
      <w:r w:rsidRPr="0058250B">
        <w:t xml:space="preserve"> av de </w:t>
      </w:r>
      <w:proofErr w:type="spellStart"/>
      <w:r w:rsidRPr="0058250B">
        <w:t>Wit</w:t>
      </w:r>
      <w:proofErr w:type="spellEnd"/>
      <w:r w:rsidRPr="0058250B">
        <w:t xml:space="preserve"> og Meyer (2010). Foreløpig er det lite kopiering av hverandres immaterielle ressurser, men det er mulig at dette blir mer relevant når de to selskapene tilpasser seg den nye situasjonen. Når det gjelder produktene de to tilbyr er det lite overlapping, som tyder på at det vil være liten grad av </w:t>
      </w:r>
      <w:proofErr w:type="spellStart"/>
      <w:r w:rsidRPr="0058250B">
        <w:t>aligning</w:t>
      </w:r>
      <w:proofErr w:type="spellEnd"/>
      <w:r w:rsidRPr="0058250B">
        <w:t xml:space="preserve"> </w:t>
      </w:r>
      <w:proofErr w:type="spellStart"/>
      <w:r w:rsidRPr="0058250B">
        <w:t>positions</w:t>
      </w:r>
      <w:proofErr w:type="spellEnd"/>
      <w:r w:rsidRPr="0058250B">
        <w:t xml:space="preserve"> som er synergi mellom produktene som tilbys. Det kan derimot være aktuelt at kunder kjøper pakker med tjenester fra både </w:t>
      </w:r>
      <w:proofErr w:type="spellStart"/>
      <w:r w:rsidRPr="0058250B">
        <w:t>Safetec</w:t>
      </w:r>
      <w:proofErr w:type="spellEnd"/>
      <w:r w:rsidRPr="0058250B">
        <w:t xml:space="preserve"> og ABS </w:t>
      </w:r>
      <w:proofErr w:type="spellStart"/>
      <w:r w:rsidRPr="0058250B">
        <w:t>Consulting</w:t>
      </w:r>
      <w:proofErr w:type="spellEnd"/>
      <w:r w:rsidRPr="0058250B">
        <w:t xml:space="preserve">, dette er ikke gjeldende praksis per </w:t>
      </w:r>
      <w:proofErr w:type="spellStart"/>
      <w:r w:rsidRPr="0058250B">
        <w:t>idag</w:t>
      </w:r>
      <w:proofErr w:type="spellEnd"/>
      <w:r w:rsidRPr="0058250B">
        <w:t>. (</w:t>
      </w:r>
      <w:proofErr w:type="spellStart"/>
      <w:r w:rsidRPr="0058250B">
        <w:t>Ertsaas</w:t>
      </w:r>
      <w:proofErr w:type="spellEnd"/>
      <w:r w:rsidRPr="0058250B">
        <w:t xml:space="preserve"> &amp; Gilje, 2012)</w:t>
      </w:r>
    </w:p>
    <w:p w14:paraId="6F2167F7" w14:textId="41235D28" w:rsidR="007126BE" w:rsidRDefault="007126BE" w:rsidP="00266D4E">
      <w:pPr>
        <w:pStyle w:val="Heading2"/>
      </w:pPr>
      <w:bookmarkStart w:id="79" w:name="_Toc341589928"/>
      <w:r>
        <w:t>Forretningsenhete</w:t>
      </w:r>
      <w:r w:rsidR="003F7368">
        <w:t>r</w:t>
      </w:r>
      <w:bookmarkEnd w:id="79"/>
    </w:p>
    <w:p w14:paraId="6F9E71ED" w14:textId="40547CAF" w:rsidR="007126BE" w:rsidRDefault="00265169" w:rsidP="007126BE">
      <w:pPr>
        <w:spacing w:before="240"/>
        <w:rPr>
          <w:i/>
        </w:rPr>
      </w:pPr>
      <w:r>
        <w:t xml:space="preserve">En </w:t>
      </w:r>
      <w:r w:rsidRPr="00507D69">
        <w:rPr>
          <w:i/>
        </w:rPr>
        <w:t>f</w:t>
      </w:r>
      <w:r w:rsidR="007126BE" w:rsidRPr="00507D69">
        <w:rPr>
          <w:i/>
        </w:rPr>
        <w:t>orretningsenhet</w:t>
      </w:r>
      <w:r>
        <w:t xml:space="preserve"> kan defineres</w:t>
      </w:r>
      <w:r w:rsidR="007126BE">
        <w:t xml:space="preserve"> som «en enhet som har ansvaret for å tilfredsstille behovet til et </w:t>
      </w:r>
      <w:r w:rsidR="007126BE" w:rsidRPr="007A6E22">
        <w:rPr>
          <w:i/>
        </w:rPr>
        <w:t>forretningsområde</w:t>
      </w:r>
      <w:r w:rsidR="007126BE">
        <w:t xml:space="preserve">, drevet av dens egen strategi». </w:t>
      </w:r>
      <w:sdt>
        <w:sdtPr>
          <w:id w:val="1858533298"/>
          <w:citation/>
        </w:sdtPr>
        <w:sdtContent>
          <w:r w:rsidR="007126BE">
            <w:fldChar w:fldCharType="begin"/>
          </w:r>
          <w:r w:rsidR="007126BE">
            <w:instrText xml:space="preserve"> CITATION DeW10 \l 1044 </w:instrText>
          </w:r>
          <w:r w:rsidR="007126BE">
            <w:fldChar w:fldCharType="separate"/>
          </w:r>
          <w:r w:rsidR="00957876" w:rsidRPr="00957876">
            <w:rPr>
              <w:noProof/>
            </w:rPr>
            <w:t>(de Wit &amp; Meyer, 2010)</w:t>
          </w:r>
          <w:r w:rsidR="007126BE">
            <w:fldChar w:fldCharType="end"/>
          </w:r>
        </w:sdtContent>
      </w:sdt>
      <w:r w:rsidR="007126BE">
        <w:t>.</w:t>
      </w:r>
      <w:r w:rsidR="007126BE" w:rsidRPr="00A84CDD">
        <w:rPr>
          <w:i/>
        </w:rPr>
        <w:t xml:space="preserve"> </w:t>
      </w:r>
    </w:p>
    <w:p w14:paraId="2C859366" w14:textId="452A5E02" w:rsidR="007126BE" w:rsidRPr="004B630A" w:rsidRDefault="007126BE" w:rsidP="007126BE">
      <w:pPr>
        <w:spacing w:before="240"/>
      </w:pPr>
      <w:r w:rsidRPr="00A84CDD">
        <w:t xml:space="preserve">Ut fra organisasjonskartet til </w:t>
      </w:r>
      <w:proofErr w:type="spellStart"/>
      <w:r w:rsidRPr="00A84CDD">
        <w:t>Safetec</w:t>
      </w:r>
      <w:proofErr w:type="spellEnd"/>
      <w:r w:rsidRPr="00A84CDD">
        <w:t xml:space="preserve"> Nordic </w:t>
      </w:r>
      <w:r w:rsidR="004B630A">
        <w:t>er</w:t>
      </w:r>
      <w:r w:rsidRPr="00A84CDD">
        <w:t xml:space="preserve"> de ulike </w:t>
      </w:r>
      <w:r w:rsidR="004B630A">
        <w:t xml:space="preserve">avdelingene til </w:t>
      </w:r>
      <w:proofErr w:type="spellStart"/>
      <w:r w:rsidR="004B630A">
        <w:t>Safetec</w:t>
      </w:r>
      <w:proofErr w:type="spellEnd"/>
      <w:r w:rsidR="004B630A">
        <w:t xml:space="preserve"> Norway, og </w:t>
      </w:r>
      <w:r w:rsidRPr="00A84CDD">
        <w:t xml:space="preserve">avdelingen for utleie av rådgivere innenfor HMS, </w:t>
      </w:r>
      <w:r w:rsidR="004B630A">
        <w:t>definert</w:t>
      </w:r>
      <w:r w:rsidR="004B630A" w:rsidRPr="00A84CDD">
        <w:t xml:space="preserve"> </w:t>
      </w:r>
      <w:r w:rsidR="004B630A">
        <w:t xml:space="preserve">som </w:t>
      </w:r>
      <w:r w:rsidR="004B630A" w:rsidRPr="007A6E22">
        <w:rPr>
          <w:i/>
        </w:rPr>
        <w:t>forretningsenheter</w:t>
      </w:r>
      <w:r w:rsidR="004B630A">
        <w:t>. D</w:t>
      </w:r>
      <w:r w:rsidRPr="00A84CDD">
        <w:t xml:space="preserve">isse skal dekke behovet til ett eller flere </w:t>
      </w:r>
      <w:r w:rsidRPr="007A6E22">
        <w:rPr>
          <w:i/>
        </w:rPr>
        <w:t>forretningsområder</w:t>
      </w:r>
      <w:r w:rsidRPr="00A84CDD">
        <w:t>.</w:t>
      </w:r>
      <w:r w:rsidR="004B630A">
        <w:t xml:space="preserve"> Selskapets kontorer i utlandet er ikke definert som egne </w:t>
      </w:r>
      <w:r w:rsidR="004B630A" w:rsidRPr="007A6E22">
        <w:rPr>
          <w:i/>
        </w:rPr>
        <w:t>forretningsenheter</w:t>
      </w:r>
      <w:r w:rsidR="004B630A">
        <w:t xml:space="preserve">, da det fremgår at disse kontorene i hovedsak arbeider med risikoanalyse, som allerede er definert som en </w:t>
      </w:r>
      <w:r w:rsidR="004B630A" w:rsidRPr="007A6E22">
        <w:rPr>
          <w:i/>
        </w:rPr>
        <w:t>forretningsenhet</w:t>
      </w:r>
      <w:r w:rsidR="00B160B7" w:rsidRPr="007A6E22">
        <w:rPr>
          <w:i/>
        </w:rPr>
        <w:t xml:space="preserve"> </w:t>
      </w:r>
      <w:sdt>
        <w:sdtPr>
          <w:rPr>
            <w:i/>
          </w:rPr>
          <w:id w:val="1305582457"/>
          <w:citation/>
        </w:sdtPr>
        <w:sdtEndPr>
          <w:rPr>
            <w:i w:val="0"/>
          </w:rPr>
        </w:sdtEndPr>
        <w:sdtContent>
          <w:r w:rsidR="00B160B7">
            <w:fldChar w:fldCharType="begin"/>
          </w:r>
          <w:r w:rsidR="00B160B7">
            <w:instrText xml:space="preserve"> CITATION Ert12 \l 1044 </w:instrText>
          </w:r>
          <w:r w:rsidR="00B160B7">
            <w:fldChar w:fldCharType="separate"/>
          </w:r>
          <w:r w:rsidR="00957876" w:rsidRPr="00957876">
            <w:rPr>
              <w:noProof/>
            </w:rPr>
            <w:t>(Ertsaas &amp; Gilje, 2012)</w:t>
          </w:r>
          <w:r w:rsidR="00B160B7">
            <w:fldChar w:fldCharType="end"/>
          </w:r>
        </w:sdtContent>
      </w:sdt>
      <w:r w:rsidR="004B630A">
        <w:t xml:space="preserve">. </w:t>
      </w:r>
      <w:proofErr w:type="spellStart"/>
      <w:r w:rsidR="00265169">
        <w:t>Safetecs</w:t>
      </w:r>
      <w:proofErr w:type="spellEnd"/>
      <w:r w:rsidR="00265169">
        <w:t xml:space="preserve"> organisasjonskart er vist i </w:t>
      </w:r>
      <w:r w:rsidR="00265169">
        <w:fldChar w:fldCharType="begin"/>
      </w:r>
      <w:r w:rsidR="00265169">
        <w:instrText xml:space="preserve"> REF _Ref341011801 \h </w:instrText>
      </w:r>
      <w:r w:rsidR="00265169">
        <w:fldChar w:fldCharType="separate"/>
      </w:r>
      <w:r w:rsidR="002416B7" w:rsidRPr="00F0216E">
        <w:t xml:space="preserve">Figur </w:t>
      </w:r>
      <w:r w:rsidR="002416B7">
        <w:rPr>
          <w:noProof/>
        </w:rPr>
        <w:t>6</w:t>
      </w:r>
      <w:r w:rsidR="00265169">
        <w:fldChar w:fldCharType="end"/>
      </w:r>
      <w:r w:rsidR="00265169">
        <w:t>.</w:t>
      </w:r>
    </w:p>
    <w:p w14:paraId="42365C47" w14:textId="77777777" w:rsidR="00F0216E" w:rsidRDefault="00F0216E" w:rsidP="00F0216E">
      <w:pPr>
        <w:keepNext/>
        <w:spacing w:before="240"/>
      </w:pPr>
      <w:r>
        <w:rPr>
          <w:b/>
          <w:noProof/>
          <w:lang w:eastAsia="nb-NO"/>
        </w:rPr>
        <w:lastRenderedPageBreak/>
        <w:drawing>
          <wp:inline distT="0" distB="0" distL="0" distR="0" wp14:anchorId="412360E9" wp14:editId="4EB84771">
            <wp:extent cx="4947313" cy="4305869"/>
            <wp:effectExtent l="0" t="0" r="5715" b="1905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CAE384A" w14:textId="38B97C82" w:rsidR="00D1586D" w:rsidRPr="00522A59" w:rsidRDefault="00F0216E" w:rsidP="00522A59">
      <w:pPr>
        <w:pStyle w:val="Caption"/>
        <w:jc w:val="left"/>
        <w:rPr>
          <w:b w:val="0"/>
          <w:lang w:val="nb-NO"/>
        </w:rPr>
      </w:pPr>
      <w:bookmarkStart w:id="80" w:name="_Ref341011801"/>
      <w:bookmarkStart w:id="81" w:name="_Toc214826060"/>
      <w:bookmarkStart w:id="82" w:name="_Toc341456021"/>
      <w:r w:rsidRPr="00F0216E">
        <w:rPr>
          <w:lang w:val="nb-NO"/>
        </w:rPr>
        <w:t xml:space="preserve">Figur </w:t>
      </w:r>
      <w:r>
        <w:fldChar w:fldCharType="begin"/>
      </w:r>
      <w:r w:rsidRPr="00F0216E">
        <w:rPr>
          <w:lang w:val="nb-NO"/>
        </w:rPr>
        <w:instrText xml:space="preserve"> SEQ Figur \* ARABIC </w:instrText>
      </w:r>
      <w:r>
        <w:fldChar w:fldCharType="separate"/>
      </w:r>
      <w:r w:rsidR="002416B7">
        <w:rPr>
          <w:noProof/>
          <w:lang w:val="nb-NO"/>
        </w:rPr>
        <w:t>6</w:t>
      </w:r>
      <w:r>
        <w:fldChar w:fldCharType="end"/>
      </w:r>
      <w:bookmarkEnd w:id="80"/>
      <w:r w:rsidRPr="00F0216E">
        <w:rPr>
          <w:lang w:val="nb-NO"/>
        </w:rPr>
        <w:t xml:space="preserve">: Organisasjonskart </w:t>
      </w:r>
      <w:proofErr w:type="spellStart"/>
      <w:r w:rsidRPr="00F0216E">
        <w:rPr>
          <w:lang w:val="nb-NO"/>
        </w:rPr>
        <w:t>Safetec</w:t>
      </w:r>
      <w:proofErr w:type="spellEnd"/>
      <w:r w:rsidRPr="00F0216E">
        <w:rPr>
          <w:lang w:val="nb-NO"/>
        </w:rPr>
        <w:t xml:space="preserve"> Nordic AS </w:t>
      </w:r>
      <w:sdt>
        <w:sdtPr>
          <w:rPr>
            <w:lang w:val="nb-NO"/>
          </w:rPr>
          <w:id w:val="-1840918513"/>
          <w:citation/>
        </w:sdtPr>
        <w:sdtContent>
          <w:r>
            <w:rPr>
              <w:lang w:val="nb-NO"/>
            </w:rPr>
            <w:fldChar w:fldCharType="begin"/>
          </w:r>
          <w:r>
            <w:rPr>
              <w:lang w:val="nb-NO"/>
            </w:rPr>
            <w:instrText xml:space="preserve"> CITATION Nav12 \l 1044 </w:instrText>
          </w:r>
          <w:r>
            <w:rPr>
              <w:lang w:val="nb-NO"/>
            </w:rPr>
            <w:fldChar w:fldCharType="separate"/>
          </w:r>
          <w:r w:rsidR="00957876" w:rsidRPr="00957876">
            <w:rPr>
              <w:noProof/>
              <w:lang w:val="nb-NO"/>
            </w:rPr>
            <w:t>(Gilje, 2012)</w:t>
          </w:r>
          <w:r>
            <w:rPr>
              <w:lang w:val="nb-NO"/>
            </w:rPr>
            <w:fldChar w:fldCharType="end"/>
          </w:r>
        </w:sdtContent>
      </w:sdt>
      <w:bookmarkEnd w:id="81"/>
      <w:bookmarkEnd w:id="82"/>
    </w:p>
    <w:p w14:paraId="6C6577A3" w14:textId="260F28DE" w:rsidR="00522A59" w:rsidRDefault="00DA7912" w:rsidP="00522A59">
      <w:r>
        <w:t>Avdelingene utgjør den formelle organiseringen i selskapet, men fokus i det daglige virket</w:t>
      </w:r>
      <w:r w:rsidR="00522A59">
        <w:t xml:space="preserve"> ligger i </w:t>
      </w:r>
      <w:r>
        <w:t xml:space="preserve">hovedsak på </w:t>
      </w:r>
      <w:r w:rsidR="00522A59">
        <w:t>prosjekter. Verktøy og arbeidsmetode</w:t>
      </w:r>
      <w:r>
        <w:t>r</w:t>
      </w:r>
      <w:r w:rsidR="00522A59">
        <w:t xml:space="preserve"> er </w:t>
      </w:r>
      <w:r w:rsidR="00522A59" w:rsidRPr="00A415D7">
        <w:t>standardiserte</w:t>
      </w:r>
      <w:r w:rsidR="00522A59">
        <w:t xml:space="preserve">, mens selve tjenestene er skreddersydd for klientene. </w:t>
      </w:r>
      <w:r w:rsidR="00522A59" w:rsidRPr="00DA7912">
        <w:rPr>
          <w:i/>
        </w:rPr>
        <w:t>Enhetene</w:t>
      </w:r>
      <w:r w:rsidR="00522A59">
        <w:t xml:space="preserve"> bruker de samme systemene, og ansatte fra forskjellige avdelinger jobber på de samme prosjektene.</w:t>
      </w:r>
      <w:r>
        <w:t xml:space="preserve"> Avdelingene deler kontor på de ulike lokasjonene i Norge. </w:t>
      </w:r>
      <w:r w:rsidR="00522A59">
        <w:t>For å utvikle kunnskapen til de ansatte, blir det oppfordret til at man bytter avdeling innimellom, uten at dette er et krav fra ledelsen.</w:t>
      </w:r>
      <w:r>
        <w:t xml:space="preserve"> </w:t>
      </w:r>
      <w:sdt>
        <w:sdtPr>
          <w:id w:val="1288861674"/>
          <w:citation/>
        </w:sdtPr>
        <w:sdtContent>
          <w:r>
            <w:fldChar w:fldCharType="begin"/>
          </w:r>
          <w:r>
            <w:instrText xml:space="preserve"> CITATION Nav12 \l 1044 </w:instrText>
          </w:r>
          <w:r>
            <w:fldChar w:fldCharType="separate"/>
          </w:r>
          <w:r w:rsidR="00957876" w:rsidRPr="00957876">
            <w:rPr>
              <w:noProof/>
            </w:rPr>
            <w:t>(Gilje, 2012)</w:t>
          </w:r>
          <w:r>
            <w:fldChar w:fldCharType="end"/>
          </w:r>
        </w:sdtContent>
      </w:sdt>
      <w:sdt>
        <w:sdtPr>
          <w:id w:val="-1332366901"/>
          <w:citation/>
        </w:sdtPr>
        <w:sdtContent>
          <w:r>
            <w:fldChar w:fldCharType="begin"/>
          </w:r>
          <w:r>
            <w:instrText xml:space="preserve"> CITATION Ert12 \l 1044 </w:instrText>
          </w:r>
          <w:r>
            <w:fldChar w:fldCharType="separate"/>
          </w:r>
          <w:r w:rsidR="00957876">
            <w:rPr>
              <w:noProof/>
            </w:rPr>
            <w:t xml:space="preserve"> </w:t>
          </w:r>
          <w:r w:rsidR="00957876" w:rsidRPr="00957876">
            <w:rPr>
              <w:noProof/>
            </w:rPr>
            <w:t>(Ertsaas &amp; Gilje, 2012)</w:t>
          </w:r>
          <w:r>
            <w:fldChar w:fldCharType="end"/>
          </w:r>
        </w:sdtContent>
      </w:sdt>
    </w:p>
    <w:p w14:paraId="3383C93F" w14:textId="77777777" w:rsidR="00326154" w:rsidRDefault="00326154">
      <w:pPr>
        <w:spacing w:after="0" w:line="240" w:lineRule="auto"/>
        <w:rPr>
          <w:rFonts w:asciiTheme="majorHAnsi" w:eastAsiaTheme="majorEastAsia" w:hAnsiTheme="majorHAnsi" w:cstheme="majorBidi"/>
          <w:b/>
          <w:bCs/>
          <w:color w:val="1C65CF"/>
          <w:sz w:val="26"/>
          <w:szCs w:val="26"/>
          <w:lang w:eastAsia="nb-NO"/>
        </w:rPr>
      </w:pPr>
      <w:r>
        <w:br w:type="page"/>
      </w:r>
    </w:p>
    <w:p w14:paraId="69C82F79" w14:textId="3B718099" w:rsidR="00D1586D" w:rsidRDefault="00D1586D" w:rsidP="00266D4E">
      <w:pPr>
        <w:pStyle w:val="Heading2"/>
      </w:pPr>
      <w:bookmarkStart w:id="83" w:name="_Toc341589929"/>
      <w:r w:rsidRPr="00D1586D">
        <w:lastRenderedPageBreak/>
        <w:t>Forretningsområde</w:t>
      </w:r>
      <w:r w:rsidR="003F7368">
        <w:t>r</w:t>
      </w:r>
      <w:bookmarkEnd w:id="83"/>
    </w:p>
    <w:p w14:paraId="0C856FBA" w14:textId="6A57071E" w:rsidR="00D1586D" w:rsidRPr="00D1586D" w:rsidRDefault="00265169" w:rsidP="00D1586D">
      <w:pPr>
        <w:rPr>
          <w:color w:val="FF0000"/>
        </w:rPr>
      </w:pPr>
      <w:r>
        <w:t xml:space="preserve">De </w:t>
      </w:r>
      <w:r w:rsidR="00D1586D">
        <w:t xml:space="preserve">ulike </w:t>
      </w:r>
      <w:r w:rsidR="00D1586D" w:rsidRPr="007A6E22">
        <w:rPr>
          <w:i/>
        </w:rPr>
        <w:t>forretningsområdene</w:t>
      </w:r>
      <w:r w:rsidR="00D1586D">
        <w:t xml:space="preserve"> </w:t>
      </w:r>
      <w:proofErr w:type="spellStart"/>
      <w:r w:rsidR="00D1586D">
        <w:t>Safetec</w:t>
      </w:r>
      <w:r w:rsidR="00816C19">
        <w:t>s</w:t>
      </w:r>
      <w:proofErr w:type="spellEnd"/>
      <w:r w:rsidR="00816C19">
        <w:t xml:space="preserve"> norske virksomhet</w:t>
      </w:r>
      <w:r>
        <w:t xml:space="preserve"> er involvert </w:t>
      </w:r>
      <w:r w:rsidR="00816C19">
        <w:t xml:space="preserve">i </w:t>
      </w:r>
      <w:r>
        <w:t>er oppgitt i</w:t>
      </w:r>
      <w:r w:rsidR="007F32BC">
        <w:t xml:space="preserve"> tabell 6</w:t>
      </w:r>
      <w:r>
        <w:t>.</w:t>
      </w:r>
      <w:r w:rsidR="00D1586D">
        <w:t xml:space="preserve"> </w:t>
      </w:r>
    </w:p>
    <w:p w14:paraId="1E052533" w14:textId="7F248BDE" w:rsidR="00D1586D" w:rsidRPr="008B2FAF" w:rsidRDefault="00D1586D" w:rsidP="00D1586D">
      <w:pPr>
        <w:pStyle w:val="Caption"/>
        <w:keepNext/>
        <w:rPr>
          <w:lang w:val="nb-NO"/>
        </w:rPr>
      </w:pPr>
      <w:bookmarkStart w:id="84" w:name="_Ref341011919"/>
      <w:bookmarkStart w:id="85" w:name="_Toc214826090"/>
      <w:bookmarkStart w:id="86" w:name="_Toc341477209"/>
      <w:r w:rsidRPr="008B2FAF">
        <w:rPr>
          <w:lang w:val="nb-NO"/>
        </w:rPr>
        <w:t xml:space="preserve">Tabell </w:t>
      </w:r>
      <w:bookmarkEnd w:id="84"/>
      <w:r w:rsidR="007F32BC">
        <w:rPr>
          <w:lang w:val="nb-NO"/>
        </w:rPr>
        <w:t>6</w:t>
      </w:r>
      <w:r w:rsidRPr="008B2FAF">
        <w:rPr>
          <w:lang w:val="nb-NO"/>
        </w:rPr>
        <w:t>:</w:t>
      </w:r>
      <w:r w:rsidR="007B2D80" w:rsidRPr="008B2FAF">
        <w:rPr>
          <w:lang w:val="nb-NO"/>
        </w:rPr>
        <w:t xml:space="preserve"> Beskrivelse av de ulike forretningsområdene til </w:t>
      </w:r>
      <w:proofErr w:type="spellStart"/>
      <w:r w:rsidR="007B2D80" w:rsidRPr="008B2FAF">
        <w:rPr>
          <w:lang w:val="nb-NO"/>
        </w:rPr>
        <w:t>Safetec</w:t>
      </w:r>
      <w:proofErr w:type="spellEnd"/>
      <w:r w:rsidR="007B2D80" w:rsidRPr="008B2FAF">
        <w:rPr>
          <w:lang w:val="nb-NO"/>
        </w:rPr>
        <w:t xml:space="preserve"> </w:t>
      </w:r>
      <w:sdt>
        <w:sdtPr>
          <w:id w:val="-974287649"/>
          <w:citation/>
        </w:sdtPr>
        <w:sdtContent>
          <w:r w:rsidR="007B2D80">
            <w:fldChar w:fldCharType="begin"/>
          </w:r>
          <w:r w:rsidR="007B2D80">
            <w:rPr>
              <w:lang w:val="nb-NO"/>
            </w:rPr>
            <w:instrText xml:space="preserve"> CITATION Nav12 \l 1044 </w:instrText>
          </w:r>
          <w:r w:rsidR="007B2D80">
            <w:fldChar w:fldCharType="separate"/>
          </w:r>
          <w:r w:rsidR="00957876" w:rsidRPr="00957876">
            <w:rPr>
              <w:noProof/>
              <w:lang w:val="nb-NO"/>
            </w:rPr>
            <w:t>(Gilje, 2012)</w:t>
          </w:r>
          <w:r w:rsidR="007B2D80">
            <w:fldChar w:fldCharType="end"/>
          </w:r>
        </w:sdtContent>
      </w:sdt>
      <w:bookmarkEnd w:id="85"/>
      <w:bookmarkEnd w:id="86"/>
    </w:p>
    <w:tbl>
      <w:tblPr>
        <w:tblStyle w:val="MediumShading1-Accent1"/>
        <w:tblW w:w="4937" w:type="pct"/>
        <w:tblLayout w:type="fixed"/>
        <w:tblCellMar>
          <w:left w:w="28" w:type="dxa"/>
          <w:right w:w="28" w:type="dxa"/>
        </w:tblCellMar>
        <w:tblLook w:val="04A0" w:firstRow="1" w:lastRow="0" w:firstColumn="1" w:lastColumn="0" w:noHBand="0" w:noVBand="1"/>
      </w:tblPr>
      <w:tblGrid>
        <w:gridCol w:w="1173"/>
        <w:gridCol w:w="1715"/>
        <w:gridCol w:w="1645"/>
        <w:gridCol w:w="2391"/>
        <w:gridCol w:w="1327"/>
      </w:tblGrid>
      <w:tr w:rsidR="00D1586D" w:rsidRPr="00971488" w14:paraId="3BE9DDB4" w14:textId="77777777" w:rsidTr="00816C19">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711" w:type="pct"/>
            <w:shd w:val="clear" w:color="auto" w:fill="345A8A"/>
            <w:vAlign w:val="center"/>
          </w:tcPr>
          <w:p w14:paraId="761BFD1F" w14:textId="46B3FF3C" w:rsidR="00D1586D" w:rsidRPr="00971488" w:rsidRDefault="00D1586D" w:rsidP="00971488">
            <w:pPr>
              <w:spacing w:line="240" w:lineRule="auto"/>
              <w:jc w:val="center"/>
              <w:rPr>
                <w:sz w:val="18"/>
                <w:szCs w:val="18"/>
              </w:rPr>
            </w:pPr>
            <w:r w:rsidRPr="00971488">
              <w:rPr>
                <w:sz w:val="18"/>
                <w:szCs w:val="18"/>
              </w:rPr>
              <w:t>Forretnings-område</w:t>
            </w:r>
          </w:p>
        </w:tc>
        <w:tc>
          <w:tcPr>
            <w:tcW w:w="1039" w:type="pct"/>
            <w:shd w:val="clear" w:color="auto" w:fill="345A8A"/>
            <w:vAlign w:val="center"/>
          </w:tcPr>
          <w:p w14:paraId="2ACA8433" w14:textId="76D7EFE2" w:rsidR="00D1586D" w:rsidRPr="00971488" w:rsidRDefault="00D1586D" w:rsidP="00971488">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71488">
              <w:rPr>
                <w:sz w:val="18"/>
                <w:szCs w:val="18"/>
              </w:rPr>
              <w:t>Kjennetegn ved forretni</w:t>
            </w:r>
            <w:r w:rsidR="00971488">
              <w:rPr>
                <w:sz w:val="18"/>
                <w:szCs w:val="18"/>
              </w:rPr>
              <w:t>ngs</w:t>
            </w:r>
            <w:r w:rsidRPr="00971488">
              <w:rPr>
                <w:sz w:val="18"/>
                <w:szCs w:val="18"/>
              </w:rPr>
              <w:t>område</w:t>
            </w:r>
          </w:p>
        </w:tc>
        <w:tc>
          <w:tcPr>
            <w:tcW w:w="997" w:type="pct"/>
            <w:shd w:val="clear" w:color="auto" w:fill="345A8A"/>
            <w:vAlign w:val="center"/>
          </w:tcPr>
          <w:p w14:paraId="363E6EC5" w14:textId="77777777" w:rsidR="00D1586D" w:rsidRPr="00971488" w:rsidRDefault="00D1586D" w:rsidP="00971488">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71488">
              <w:rPr>
                <w:sz w:val="18"/>
                <w:szCs w:val="18"/>
              </w:rPr>
              <w:t>Eksempler på klienter</w:t>
            </w:r>
          </w:p>
        </w:tc>
        <w:tc>
          <w:tcPr>
            <w:tcW w:w="1449" w:type="pct"/>
            <w:shd w:val="clear" w:color="auto" w:fill="345A8A"/>
            <w:vAlign w:val="center"/>
          </w:tcPr>
          <w:p w14:paraId="142C5808" w14:textId="77777777" w:rsidR="00D1586D" w:rsidRPr="00971488" w:rsidRDefault="00D1586D" w:rsidP="00971488">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71488">
              <w:rPr>
                <w:sz w:val="18"/>
                <w:szCs w:val="18"/>
              </w:rPr>
              <w:t>Eksempler på tjenester</w:t>
            </w:r>
          </w:p>
        </w:tc>
        <w:tc>
          <w:tcPr>
            <w:tcW w:w="804" w:type="pct"/>
            <w:shd w:val="clear" w:color="auto" w:fill="345A8A"/>
            <w:vAlign w:val="center"/>
          </w:tcPr>
          <w:p w14:paraId="0439E3EE" w14:textId="77777777" w:rsidR="00D1586D" w:rsidRPr="00971488" w:rsidRDefault="00D1586D" w:rsidP="00971488">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71488">
              <w:rPr>
                <w:sz w:val="18"/>
                <w:szCs w:val="18"/>
              </w:rPr>
              <w:t>Typisk kunde</w:t>
            </w:r>
          </w:p>
        </w:tc>
      </w:tr>
      <w:tr w:rsidR="00D1586D" w:rsidRPr="00971488" w14:paraId="1220EF85" w14:textId="77777777" w:rsidTr="00816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15EB1DBB" w14:textId="77777777" w:rsidR="00D1586D" w:rsidRPr="00971488" w:rsidRDefault="00D1586D" w:rsidP="007B2D80">
            <w:pPr>
              <w:spacing w:line="240" w:lineRule="auto"/>
              <w:rPr>
                <w:sz w:val="18"/>
                <w:szCs w:val="18"/>
              </w:rPr>
            </w:pPr>
            <w:r w:rsidRPr="00971488">
              <w:rPr>
                <w:sz w:val="18"/>
                <w:szCs w:val="18"/>
              </w:rPr>
              <w:t>Olje og Gass</w:t>
            </w:r>
          </w:p>
        </w:tc>
        <w:tc>
          <w:tcPr>
            <w:tcW w:w="1039" w:type="pct"/>
          </w:tcPr>
          <w:p w14:paraId="77E05284" w14:textId="0C1B3956"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 xml:space="preserve">Stabilt og gjennomregulert. Klienter er svært kompetente, utfordrende problemstillinger. Få aktører deler markedet noenlunde likt (DNV, Scandpower og </w:t>
            </w:r>
            <w:proofErr w:type="spellStart"/>
            <w:r w:rsidRPr="00971488">
              <w:rPr>
                <w:sz w:val="18"/>
                <w:szCs w:val="18"/>
              </w:rPr>
              <w:t>Safetec</w:t>
            </w:r>
            <w:proofErr w:type="spellEnd"/>
            <w:r w:rsidRPr="00971488">
              <w:rPr>
                <w:sz w:val="18"/>
                <w:szCs w:val="18"/>
              </w:rPr>
              <w:t>)</w:t>
            </w:r>
          </w:p>
        </w:tc>
        <w:tc>
          <w:tcPr>
            <w:tcW w:w="997" w:type="pct"/>
          </w:tcPr>
          <w:p w14:paraId="73CA8C02" w14:textId="551A9C9F"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 xml:space="preserve">Oljeselskap, borerigg-operatører, kontraktører, ingeniørbedrifter, myndigheter </w:t>
            </w:r>
          </w:p>
        </w:tc>
        <w:tc>
          <w:tcPr>
            <w:tcW w:w="1449" w:type="pct"/>
          </w:tcPr>
          <w:p w14:paraId="3C6A24E2" w14:textId="0B7360A0"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 xml:space="preserve">Kvantitativ risikoanalyse (QRA), konsekvensanalyser (brann, eksplosjon etc.), kvalitative analyser (HAZID, HAZOP), beredskapsanalyse og beredskapsopplæring, kvantitative og kvalitative systemanalyser, pålitelighet-, tilgjengelighet- og </w:t>
            </w:r>
            <w:proofErr w:type="spellStart"/>
            <w:r w:rsidRPr="00971488">
              <w:rPr>
                <w:sz w:val="18"/>
                <w:szCs w:val="18"/>
              </w:rPr>
              <w:t>vedlikeholdsanalyser</w:t>
            </w:r>
            <w:proofErr w:type="spellEnd"/>
            <w:r w:rsidRPr="00971488">
              <w:rPr>
                <w:sz w:val="18"/>
                <w:szCs w:val="18"/>
              </w:rPr>
              <w:t xml:space="preserve">, </w:t>
            </w:r>
            <w:proofErr w:type="spellStart"/>
            <w:r w:rsidRPr="00971488">
              <w:rPr>
                <w:sz w:val="18"/>
                <w:szCs w:val="18"/>
              </w:rPr>
              <w:t>ulykkesgranskning</w:t>
            </w:r>
            <w:proofErr w:type="spellEnd"/>
          </w:p>
        </w:tc>
        <w:tc>
          <w:tcPr>
            <w:tcW w:w="804" w:type="pct"/>
          </w:tcPr>
          <w:p w14:paraId="4F15CB31"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Statoil</w:t>
            </w:r>
          </w:p>
        </w:tc>
      </w:tr>
      <w:tr w:rsidR="00D1586D" w:rsidRPr="00971488" w14:paraId="338C85F2" w14:textId="77777777" w:rsidTr="00816C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14917731" w14:textId="77777777" w:rsidR="00D1586D" w:rsidRPr="00971488" w:rsidRDefault="00D1586D" w:rsidP="007B2D80">
            <w:pPr>
              <w:spacing w:line="240" w:lineRule="auto"/>
              <w:rPr>
                <w:sz w:val="18"/>
                <w:szCs w:val="18"/>
              </w:rPr>
            </w:pPr>
            <w:r w:rsidRPr="00971488">
              <w:rPr>
                <w:sz w:val="18"/>
                <w:szCs w:val="18"/>
              </w:rPr>
              <w:t>Maritim</w:t>
            </w:r>
          </w:p>
        </w:tc>
        <w:tc>
          <w:tcPr>
            <w:tcW w:w="1039" w:type="pct"/>
          </w:tcPr>
          <w:p w14:paraId="2B965D48" w14:textId="40B62B82"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 xml:space="preserve">Stor industri, mange aktører. </w:t>
            </w:r>
            <w:proofErr w:type="spellStart"/>
            <w:r w:rsidRPr="00971488">
              <w:rPr>
                <w:sz w:val="18"/>
                <w:szCs w:val="18"/>
              </w:rPr>
              <w:t>Safetec</w:t>
            </w:r>
            <w:proofErr w:type="spellEnd"/>
            <w:r w:rsidRPr="00971488">
              <w:rPr>
                <w:sz w:val="18"/>
                <w:szCs w:val="18"/>
              </w:rPr>
              <w:t xml:space="preserve"> spesialisert innenfor blant annet skips-kollisjonsstudier</w:t>
            </w:r>
          </w:p>
        </w:tc>
        <w:tc>
          <w:tcPr>
            <w:tcW w:w="997" w:type="pct"/>
          </w:tcPr>
          <w:p w14:paraId="42855BC3" w14:textId="2E8053CA"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Skipseiere/</w:t>
            </w:r>
            <w:r w:rsidR="007B2D80" w:rsidRPr="00971488">
              <w:rPr>
                <w:sz w:val="18"/>
                <w:szCs w:val="18"/>
              </w:rPr>
              <w:t xml:space="preserve"> </w:t>
            </w:r>
            <w:r w:rsidRPr="00971488">
              <w:rPr>
                <w:sz w:val="18"/>
                <w:szCs w:val="18"/>
              </w:rPr>
              <w:t>riggeiere, verft, leverandører, myndigheter</w:t>
            </w:r>
          </w:p>
        </w:tc>
        <w:tc>
          <w:tcPr>
            <w:tcW w:w="1449" w:type="pct"/>
          </w:tcPr>
          <w:p w14:paraId="111E220F" w14:textId="644E9F6F"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 xml:space="preserve">Skipstrafikk (risikomodellering), skips-kollisjonsstudier, marine risikoanalyser, pålitelighet, tilgjengelighet- og </w:t>
            </w:r>
            <w:proofErr w:type="spellStart"/>
            <w:r w:rsidRPr="00971488">
              <w:rPr>
                <w:sz w:val="18"/>
                <w:szCs w:val="18"/>
              </w:rPr>
              <w:t>vedlikeholdsanalyser</w:t>
            </w:r>
            <w:proofErr w:type="spellEnd"/>
          </w:p>
        </w:tc>
        <w:tc>
          <w:tcPr>
            <w:tcW w:w="804" w:type="pct"/>
          </w:tcPr>
          <w:p w14:paraId="4C0D413C" w14:textId="77777777"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971488">
              <w:rPr>
                <w:sz w:val="18"/>
                <w:szCs w:val="18"/>
              </w:rPr>
              <w:t>TeeKay</w:t>
            </w:r>
            <w:proofErr w:type="spellEnd"/>
          </w:p>
        </w:tc>
      </w:tr>
      <w:tr w:rsidR="00D1586D" w:rsidRPr="00971488" w14:paraId="5FB73FD7" w14:textId="77777777" w:rsidTr="00816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30FB6503" w14:textId="77777777" w:rsidR="00D1586D" w:rsidRPr="00971488" w:rsidRDefault="00D1586D" w:rsidP="007B2D80">
            <w:pPr>
              <w:spacing w:line="240" w:lineRule="auto"/>
              <w:rPr>
                <w:sz w:val="18"/>
                <w:szCs w:val="18"/>
              </w:rPr>
            </w:pPr>
            <w:proofErr w:type="spellStart"/>
            <w:r w:rsidRPr="00971488">
              <w:rPr>
                <w:sz w:val="18"/>
                <w:szCs w:val="18"/>
              </w:rPr>
              <w:t>Onshore</w:t>
            </w:r>
            <w:proofErr w:type="spellEnd"/>
            <w:r w:rsidRPr="00971488">
              <w:rPr>
                <w:sz w:val="18"/>
                <w:szCs w:val="18"/>
              </w:rPr>
              <w:t>-prosess</w:t>
            </w:r>
          </w:p>
        </w:tc>
        <w:tc>
          <w:tcPr>
            <w:tcW w:w="1039" w:type="pct"/>
          </w:tcPr>
          <w:p w14:paraId="375F0499" w14:textId="47FB0F2A"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Stabilt og gjennomregulert. Klienter er svært kompetente, utfordrende problemstillinger.</w:t>
            </w:r>
          </w:p>
        </w:tc>
        <w:tc>
          <w:tcPr>
            <w:tcW w:w="997" w:type="pct"/>
          </w:tcPr>
          <w:p w14:paraId="5340399F" w14:textId="78F772C6"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Oljeselskap, kontraktører, produsenter, ingeniørbedrifter, myndigheter</w:t>
            </w:r>
          </w:p>
        </w:tc>
        <w:tc>
          <w:tcPr>
            <w:tcW w:w="1449" w:type="pct"/>
          </w:tcPr>
          <w:p w14:paraId="61EF7302"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Kvalitative analyser (HAZID, HAZOP). Kvantitative risikoanalyser (QRA)</w:t>
            </w:r>
          </w:p>
        </w:tc>
        <w:tc>
          <w:tcPr>
            <w:tcW w:w="804" w:type="pct"/>
          </w:tcPr>
          <w:p w14:paraId="3A1C034C"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71488">
              <w:rPr>
                <w:sz w:val="18"/>
                <w:szCs w:val="18"/>
              </w:rPr>
              <w:t>AkerKværner</w:t>
            </w:r>
            <w:proofErr w:type="spellEnd"/>
            <w:r w:rsidRPr="00971488">
              <w:rPr>
                <w:sz w:val="18"/>
                <w:szCs w:val="18"/>
              </w:rPr>
              <w:t xml:space="preserve"> </w:t>
            </w:r>
          </w:p>
        </w:tc>
      </w:tr>
      <w:tr w:rsidR="00D1586D" w:rsidRPr="00971488" w14:paraId="45CC4D13" w14:textId="77777777" w:rsidTr="00816C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14191504" w14:textId="77777777" w:rsidR="00D1586D" w:rsidRPr="00971488" w:rsidRDefault="00D1586D" w:rsidP="007B2D80">
            <w:pPr>
              <w:spacing w:line="240" w:lineRule="auto"/>
              <w:rPr>
                <w:sz w:val="18"/>
                <w:szCs w:val="18"/>
              </w:rPr>
            </w:pPr>
            <w:r w:rsidRPr="00971488">
              <w:rPr>
                <w:sz w:val="18"/>
                <w:szCs w:val="18"/>
              </w:rPr>
              <w:t>Transport</w:t>
            </w:r>
          </w:p>
        </w:tc>
        <w:tc>
          <w:tcPr>
            <w:tcW w:w="1039" w:type="pct"/>
          </w:tcPr>
          <w:p w14:paraId="2148023D" w14:textId="77777777"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Vekstområde, spesielt innenfor jernbane. Økende grad av regulering. Mange aktører.</w:t>
            </w:r>
          </w:p>
        </w:tc>
        <w:tc>
          <w:tcPr>
            <w:tcW w:w="997" w:type="pct"/>
          </w:tcPr>
          <w:p w14:paraId="628A9215" w14:textId="57198FBD"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Jernbane-konstruksjons-bedrifter, jernbane-operatører, fergeselskap, luftfartsoperatører</w:t>
            </w:r>
          </w:p>
        </w:tc>
        <w:tc>
          <w:tcPr>
            <w:tcW w:w="1449" w:type="pct"/>
          </w:tcPr>
          <w:p w14:paraId="79132B1C" w14:textId="0581940E"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 xml:space="preserve">Jernbanesikkerhetsanalyser, risikoanalyser, pålitelighet, tilgjengelighet- og </w:t>
            </w:r>
            <w:proofErr w:type="spellStart"/>
            <w:r w:rsidRPr="00971488">
              <w:rPr>
                <w:sz w:val="18"/>
                <w:szCs w:val="18"/>
              </w:rPr>
              <w:t>vedlikeholdsanalyser</w:t>
            </w:r>
            <w:proofErr w:type="spellEnd"/>
          </w:p>
        </w:tc>
        <w:tc>
          <w:tcPr>
            <w:tcW w:w="804" w:type="pct"/>
          </w:tcPr>
          <w:p w14:paraId="6F69B832" w14:textId="0AAC1769"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Jernbaneverket</w:t>
            </w:r>
          </w:p>
        </w:tc>
      </w:tr>
      <w:tr w:rsidR="00D1586D" w:rsidRPr="00971488" w14:paraId="74230740" w14:textId="77777777" w:rsidTr="00816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32795F76" w14:textId="77777777" w:rsidR="00D1586D" w:rsidRPr="00971488" w:rsidRDefault="00D1586D" w:rsidP="00816C19">
            <w:pPr>
              <w:spacing w:after="0" w:line="240" w:lineRule="auto"/>
              <w:rPr>
                <w:sz w:val="18"/>
                <w:szCs w:val="18"/>
              </w:rPr>
            </w:pPr>
            <w:r w:rsidRPr="00971488">
              <w:rPr>
                <w:sz w:val="18"/>
                <w:szCs w:val="18"/>
              </w:rPr>
              <w:t>Energi/</w:t>
            </w:r>
          </w:p>
          <w:p w14:paraId="49B5B5EE" w14:textId="71C7D8B6" w:rsidR="00D1586D" w:rsidRPr="00971488" w:rsidRDefault="00D1586D" w:rsidP="00816C19">
            <w:pPr>
              <w:spacing w:after="0" w:line="240" w:lineRule="auto"/>
              <w:rPr>
                <w:sz w:val="18"/>
                <w:szCs w:val="18"/>
              </w:rPr>
            </w:pPr>
            <w:r w:rsidRPr="00971488">
              <w:rPr>
                <w:sz w:val="18"/>
                <w:szCs w:val="18"/>
              </w:rPr>
              <w:t>Kraft-forsyning</w:t>
            </w:r>
          </w:p>
        </w:tc>
        <w:tc>
          <w:tcPr>
            <w:tcW w:w="1039" w:type="pct"/>
          </w:tcPr>
          <w:p w14:paraId="5B11581B"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 xml:space="preserve">Vekstområde, spesielt innenfor </w:t>
            </w:r>
            <w:proofErr w:type="spellStart"/>
            <w:r w:rsidRPr="00971488">
              <w:rPr>
                <w:sz w:val="18"/>
                <w:szCs w:val="18"/>
              </w:rPr>
              <w:t>SmartGrid</w:t>
            </w:r>
            <w:proofErr w:type="spellEnd"/>
            <w:r w:rsidRPr="00971488">
              <w:rPr>
                <w:sz w:val="18"/>
                <w:szCs w:val="18"/>
              </w:rPr>
              <w:t>. Mange små aktører.</w:t>
            </w:r>
          </w:p>
        </w:tc>
        <w:tc>
          <w:tcPr>
            <w:tcW w:w="997" w:type="pct"/>
          </w:tcPr>
          <w:p w14:paraId="436DEC2F" w14:textId="45061C2F"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Kraftprodusenter, nettdistribusjons-bedrifter, myndigheter</w:t>
            </w:r>
          </w:p>
        </w:tc>
        <w:tc>
          <w:tcPr>
            <w:tcW w:w="1449" w:type="pct"/>
          </w:tcPr>
          <w:p w14:paraId="6B0AA1E3"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Beredskapsanalyse og beredskapsopplæring, kriseledelse, risikoanalyser</w:t>
            </w:r>
          </w:p>
        </w:tc>
        <w:tc>
          <w:tcPr>
            <w:tcW w:w="804" w:type="pct"/>
          </w:tcPr>
          <w:p w14:paraId="11F16100"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Statkraft</w:t>
            </w:r>
          </w:p>
        </w:tc>
      </w:tr>
      <w:tr w:rsidR="00D1586D" w:rsidRPr="00971488" w14:paraId="4733D221" w14:textId="77777777" w:rsidTr="00816C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tcPr>
          <w:p w14:paraId="7EDA22AC" w14:textId="77777777" w:rsidR="00D1586D" w:rsidRPr="00971488" w:rsidRDefault="00D1586D" w:rsidP="007B2D80">
            <w:pPr>
              <w:spacing w:line="240" w:lineRule="auto"/>
              <w:rPr>
                <w:sz w:val="18"/>
                <w:szCs w:val="18"/>
              </w:rPr>
            </w:pPr>
            <w:r w:rsidRPr="00971488">
              <w:rPr>
                <w:sz w:val="18"/>
                <w:szCs w:val="18"/>
              </w:rPr>
              <w:t>Helse</w:t>
            </w:r>
          </w:p>
        </w:tc>
        <w:tc>
          <w:tcPr>
            <w:tcW w:w="1039" w:type="pct"/>
          </w:tcPr>
          <w:p w14:paraId="11712D94" w14:textId="7BABAA58" w:rsidR="00D1586D" w:rsidRPr="00971488" w:rsidRDefault="00971488"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Store svingninger i </w:t>
            </w:r>
            <w:r w:rsidR="00D1586D" w:rsidRPr="00971488">
              <w:rPr>
                <w:sz w:val="18"/>
                <w:szCs w:val="18"/>
              </w:rPr>
              <w:t xml:space="preserve">etterspørsel. </w:t>
            </w:r>
            <w:proofErr w:type="spellStart"/>
            <w:r w:rsidR="00D1586D" w:rsidRPr="00971488">
              <w:rPr>
                <w:sz w:val="18"/>
                <w:szCs w:val="18"/>
              </w:rPr>
              <w:t>Safetec</w:t>
            </w:r>
            <w:proofErr w:type="spellEnd"/>
            <w:r w:rsidR="00D1586D" w:rsidRPr="00971488">
              <w:rPr>
                <w:sz w:val="18"/>
                <w:szCs w:val="18"/>
              </w:rPr>
              <w:t xml:space="preserve"> forventer stagnasjon eller negativ markedsvekst.</w:t>
            </w:r>
          </w:p>
        </w:tc>
        <w:tc>
          <w:tcPr>
            <w:tcW w:w="997" w:type="pct"/>
          </w:tcPr>
          <w:p w14:paraId="3DEE3B71" w14:textId="337DD093"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Sykehus, helse-institusjoner, myndigheter</w:t>
            </w:r>
          </w:p>
        </w:tc>
        <w:tc>
          <w:tcPr>
            <w:tcW w:w="1449" w:type="pct"/>
          </w:tcPr>
          <w:p w14:paraId="776B2C1F" w14:textId="77777777"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Beredskapsanalyse, risikoanalyse</w:t>
            </w:r>
          </w:p>
        </w:tc>
        <w:tc>
          <w:tcPr>
            <w:tcW w:w="804" w:type="pct"/>
          </w:tcPr>
          <w:p w14:paraId="6588ABCD" w14:textId="7CB771FD" w:rsidR="00D1586D" w:rsidRPr="00971488" w:rsidRDefault="00D1586D" w:rsidP="007B2D80">
            <w:pPr>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971488">
              <w:rPr>
                <w:sz w:val="18"/>
                <w:szCs w:val="18"/>
              </w:rPr>
              <w:t>St. Olavs Hospital</w:t>
            </w:r>
          </w:p>
        </w:tc>
      </w:tr>
      <w:tr w:rsidR="00D1586D" w:rsidRPr="00971488" w14:paraId="708DF07D" w14:textId="77777777" w:rsidTr="00816C19">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711" w:type="pct"/>
          </w:tcPr>
          <w:p w14:paraId="2A112317" w14:textId="2B460393" w:rsidR="00D1586D" w:rsidRPr="00971488" w:rsidRDefault="00781A92" w:rsidP="00581975">
            <w:pPr>
              <w:spacing w:line="240" w:lineRule="auto"/>
              <w:rPr>
                <w:sz w:val="18"/>
                <w:szCs w:val="18"/>
              </w:rPr>
            </w:pPr>
            <w:r w:rsidRPr="00971488">
              <w:rPr>
                <w:sz w:val="18"/>
                <w:szCs w:val="18"/>
              </w:rPr>
              <w:t>Offentlig sikkerhet</w:t>
            </w:r>
            <w:r w:rsidRPr="00971488">
              <w:rPr>
                <w:rStyle w:val="FootnoteReference"/>
                <w:sz w:val="18"/>
                <w:szCs w:val="18"/>
              </w:rPr>
              <w:footnoteReference w:id="2"/>
            </w:r>
            <w:sdt>
              <w:sdtPr>
                <w:rPr>
                  <w:sz w:val="18"/>
                  <w:szCs w:val="18"/>
                </w:rPr>
                <w:id w:val="1457832635"/>
                <w:citation/>
              </w:sdtPr>
              <w:sdtContent>
                <w:r w:rsidR="00581975" w:rsidRPr="00971488">
                  <w:rPr>
                    <w:sz w:val="18"/>
                    <w:szCs w:val="18"/>
                  </w:rPr>
                  <w:fldChar w:fldCharType="begin"/>
                </w:r>
                <w:r w:rsidR="00581975" w:rsidRPr="00971488">
                  <w:rPr>
                    <w:sz w:val="18"/>
                    <w:szCs w:val="18"/>
                  </w:rPr>
                  <w:instrText xml:space="preserve"> CITATION Saf12 \l 1044 </w:instrText>
                </w:r>
                <w:r w:rsidR="00581975" w:rsidRPr="00971488">
                  <w:rPr>
                    <w:sz w:val="18"/>
                    <w:szCs w:val="18"/>
                  </w:rPr>
                  <w:fldChar w:fldCharType="separate"/>
                </w:r>
                <w:r w:rsidR="00957876">
                  <w:rPr>
                    <w:noProof/>
                    <w:sz w:val="18"/>
                    <w:szCs w:val="18"/>
                  </w:rPr>
                  <w:t xml:space="preserve"> </w:t>
                </w:r>
                <w:r w:rsidR="00957876" w:rsidRPr="00957876">
                  <w:rPr>
                    <w:noProof/>
                    <w:sz w:val="18"/>
                    <w:szCs w:val="18"/>
                  </w:rPr>
                  <w:t>(Safetec Nordic, 2012)</w:t>
                </w:r>
                <w:r w:rsidR="00581975" w:rsidRPr="00971488">
                  <w:rPr>
                    <w:sz w:val="18"/>
                    <w:szCs w:val="18"/>
                  </w:rPr>
                  <w:fldChar w:fldCharType="end"/>
                </w:r>
              </w:sdtContent>
            </w:sdt>
          </w:p>
        </w:tc>
        <w:tc>
          <w:tcPr>
            <w:tcW w:w="1039" w:type="pct"/>
          </w:tcPr>
          <w:p w14:paraId="6E7C00CB"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Økt fokus rundt dette området i etterkant av 22.juli</w:t>
            </w:r>
          </w:p>
        </w:tc>
        <w:tc>
          <w:tcPr>
            <w:tcW w:w="997" w:type="pct"/>
          </w:tcPr>
          <w:p w14:paraId="26376AFA" w14:textId="00D8A10D"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Offentlige etater, kommuner, fylkeskommuner</w:t>
            </w:r>
          </w:p>
        </w:tc>
        <w:tc>
          <w:tcPr>
            <w:tcW w:w="1449" w:type="pct"/>
          </w:tcPr>
          <w:p w14:paraId="370FBCC8"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Ledelse, organisasjon og sikkerhet (LOS), utleie av HMS-rådgivere</w:t>
            </w:r>
          </w:p>
        </w:tc>
        <w:tc>
          <w:tcPr>
            <w:tcW w:w="804" w:type="pct"/>
          </w:tcPr>
          <w:p w14:paraId="71CA14D4" w14:textId="77777777" w:rsidR="00D1586D" w:rsidRPr="00971488" w:rsidRDefault="00D1586D" w:rsidP="007B2D80">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Trondheim Kommune</w:t>
            </w:r>
          </w:p>
        </w:tc>
      </w:tr>
    </w:tbl>
    <w:p w14:paraId="642E81DE" w14:textId="1DC04D26" w:rsidR="00D1586D" w:rsidRDefault="00816C19" w:rsidP="00D1586D">
      <w:pPr>
        <w:spacing w:before="240" w:line="240" w:lineRule="auto"/>
      </w:pPr>
      <w:r>
        <w:lastRenderedPageBreak/>
        <w:t xml:space="preserve">Tabellen viser </w:t>
      </w:r>
      <w:r w:rsidR="00D1586D">
        <w:t xml:space="preserve">at </w:t>
      </w:r>
      <w:proofErr w:type="spellStart"/>
      <w:r w:rsidR="00D1586D">
        <w:t>Safetec</w:t>
      </w:r>
      <w:proofErr w:type="spellEnd"/>
      <w:r w:rsidR="00D1586D">
        <w:t xml:space="preserve"> i stor grad er</w:t>
      </w:r>
      <w:r>
        <w:t xml:space="preserve"> involvert i regulerte markeder.</w:t>
      </w:r>
      <w:r w:rsidR="00D1586D">
        <w:t xml:space="preserve"> </w:t>
      </w:r>
      <w:r>
        <w:t>O</w:t>
      </w:r>
      <w:r w:rsidR="00D1586D">
        <w:t>peratører i olje- og gass</w:t>
      </w:r>
      <w:r>
        <w:t>industrien</w:t>
      </w:r>
      <w:r w:rsidR="00D1586D">
        <w:t xml:space="preserve"> er underlagt lover for sikkerhet og beredskap, samt reguleringer for hvor de får operere. Helse</w:t>
      </w:r>
      <w:r w:rsidR="00507D69">
        <w:t>-</w:t>
      </w:r>
      <w:r w:rsidR="00D1586D">
        <w:t>, energi</w:t>
      </w:r>
      <w:r w:rsidR="00507D69">
        <w:t>-</w:t>
      </w:r>
      <w:r w:rsidR="00D1586D">
        <w:t xml:space="preserve"> og transportbedrifter i Norge er også i stor grad enten offentlig eid eller regulert av kvoteordninger. Olje og gass er </w:t>
      </w:r>
      <w:proofErr w:type="spellStart"/>
      <w:r w:rsidR="00507D69">
        <w:t>Safetec</w:t>
      </w:r>
      <w:r w:rsidR="00D1586D">
        <w:t>s</w:t>
      </w:r>
      <w:proofErr w:type="spellEnd"/>
      <w:r w:rsidR="00D1586D">
        <w:t xml:space="preserve"> klart største </w:t>
      </w:r>
      <w:r w:rsidR="00507D69" w:rsidRPr="007A6E22">
        <w:rPr>
          <w:i/>
        </w:rPr>
        <w:t>forretnings</w:t>
      </w:r>
      <w:r w:rsidR="00D1586D" w:rsidRPr="007A6E22">
        <w:rPr>
          <w:i/>
        </w:rPr>
        <w:t>område</w:t>
      </w:r>
      <w:r w:rsidR="00D1586D">
        <w:t xml:space="preserve">, og står for 85 % av totale inntekter i selskapet, mens transport står for omtrent 10 %. Transport- og spesielt jernbane – er et område som har fått endret reguleringer den siste tiden, og er et uttalt satsningsområde for </w:t>
      </w:r>
      <w:proofErr w:type="spellStart"/>
      <w:r w:rsidR="00D1586D">
        <w:t>Safetec</w:t>
      </w:r>
      <w:proofErr w:type="spellEnd"/>
      <w:r w:rsidR="00D1586D">
        <w:t xml:space="preserve">. Utfordringen her er at det er mange mindre aktører, som gir mer konkurranse, og </w:t>
      </w:r>
      <w:proofErr w:type="spellStart"/>
      <w:r w:rsidR="00D1586D">
        <w:t>Safetec</w:t>
      </w:r>
      <w:proofErr w:type="spellEnd"/>
      <w:r w:rsidR="00D1586D">
        <w:t xml:space="preserve"> ønsker ikke å konkurrere på pris.</w:t>
      </w:r>
      <w:r w:rsidR="00581975">
        <w:t xml:space="preserve"> </w:t>
      </w:r>
      <w:sdt>
        <w:sdtPr>
          <w:id w:val="1984032227"/>
          <w:citation/>
        </w:sdtPr>
        <w:sdtContent>
          <w:r w:rsidR="00581975">
            <w:fldChar w:fldCharType="begin"/>
          </w:r>
          <w:r w:rsidR="00581975">
            <w:instrText xml:space="preserve"> CITATION Nav12 \l 1044 </w:instrText>
          </w:r>
          <w:r w:rsidR="00581975">
            <w:fldChar w:fldCharType="separate"/>
          </w:r>
          <w:r w:rsidR="00957876" w:rsidRPr="00957876">
            <w:rPr>
              <w:noProof/>
            </w:rPr>
            <w:t>(Gilje, 2012)</w:t>
          </w:r>
          <w:r w:rsidR="00581975">
            <w:fldChar w:fldCharType="end"/>
          </w:r>
        </w:sdtContent>
      </w:sdt>
      <w:sdt>
        <w:sdtPr>
          <w:id w:val="-593173749"/>
          <w:citation/>
        </w:sdtPr>
        <w:sdtContent>
          <w:r w:rsidR="00507D69">
            <w:fldChar w:fldCharType="begin"/>
          </w:r>
          <w:r w:rsidR="00507D69">
            <w:instrText xml:space="preserve"> CITATION Ert12 \l 1044 </w:instrText>
          </w:r>
          <w:r w:rsidR="00507D69">
            <w:fldChar w:fldCharType="separate"/>
          </w:r>
          <w:r w:rsidR="00957876">
            <w:rPr>
              <w:noProof/>
            </w:rPr>
            <w:t xml:space="preserve"> </w:t>
          </w:r>
          <w:r w:rsidR="00957876" w:rsidRPr="00957876">
            <w:rPr>
              <w:noProof/>
            </w:rPr>
            <w:t>(Ertsaas &amp; Gilje, 2012)</w:t>
          </w:r>
          <w:r w:rsidR="00507D69">
            <w:fldChar w:fldCharType="end"/>
          </w:r>
        </w:sdtContent>
      </w:sdt>
    </w:p>
    <w:p w14:paraId="6739108A" w14:textId="41BE48C8" w:rsidR="00D1586D" w:rsidRDefault="00D1586D" w:rsidP="00D1586D">
      <w:pPr>
        <w:spacing w:before="240" w:line="240" w:lineRule="auto"/>
      </w:pPr>
      <w:proofErr w:type="spellStart"/>
      <w:r>
        <w:t>Safetec</w:t>
      </w:r>
      <w:proofErr w:type="spellEnd"/>
      <w:r>
        <w:t xml:space="preserve"> har gjennom flere år opparbeidet seg </w:t>
      </w:r>
      <w:r w:rsidR="00507D69">
        <w:t>erfaring</w:t>
      </w:r>
      <w:r>
        <w:t xml:space="preserve"> på å jobbe med reguleringer innenfor olje og gass, noe som har gjort at de har hatt muligheten til å ekspandere virksomheten utenfor Norges grenser, samtidi</w:t>
      </w:r>
      <w:r w:rsidR="00507D69">
        <w:t>g som de har utvidet virksomheten til andre industrier i Norge.</w:t>
      </w:r>
      <w:r>
        <w:t xml:space="preserve"> </w:t>
      </w:r>
      <w:proofErr w:type="spellStart"/>
      <w:r>
        <w:t>Utenlandskontorene</w:t>
      </w:r>
      <w:proofErr w:type="spellEnd"/>
      <w:r>
        <w:t xml:space="preserve"> jobber i hovedsak med risikoanalyser innenfor olje og gas</w:t>
      </w:r>
      <w:r w:rsidR="007A6E22">
        <w:t>s, eneste unntak er</w:t>
      </w:r>
      <w:r>
        <w:t xml:space="preserve"> kontoret i Perth hvor man også jobber innenfor gruvedrift.</w:t>
      </w:r>
      <w:r w:rsidR="00507D69" w:rsidRPr="00507D69">
        <w:t xml:space="preserve"> </w:t>
      </w:r>
      <w:sdt>
        <w:sdtPr>
          <w:id w:val="286241100"/>
          <w:citation/>
        </w:sdtPr>
        <w:sdtContent>
          <w:r w:rsidR="00507D69">
            <w:fldChar w:fldCharType="begin"/>
          </w:r>
          <w:r w:rsidR="00507D69">
            <w:instrText xml:space="preserve"> CITATION Nav12 \l 1044 </w:instrText>
          </w:r>
          <w:r w:rsidR="00507D69">
            <w:fldChar w:fldCharType="separate"/>
          </w:r>
          <w:r w:rsidR="00957876" w:rsidRPr="00957876">
            <w:rPr>
              <w:noProof/>
            </w:rPr>
            <w:t>(Gilje, 2012)</w:t>
          </w:r>
          <w:r w:rsidR="00507D69">
            <w:fldChar w:fldCharType="end"/>
          </w:r>
        </w:sdtContent>
      </w:sdt>
      <w:sdt>
        <w:sdtPr>
          <w:id w:val="534711118"/>
          <w:citation/>
        </w:sdtPr>
        <w:sdtContent>
          <w:r w:rsidR="00507D69">
            <w:fldChar w:fldCharType="begin"/>
          </w:r>
          <w:r w:rsidR="00507D69">
            <w:instrText xml:space="preserve"> CITATION Ert12 \l 1044 </w:instrText>
          </w:r>
          <w:r w:rsidR="00507D69">
            <w:fldChar w:fldCharType="separate"/>
          </w:r>
          <w:r w:rsidR="00957876">
            <w:rPr>
              <w:noProof/>
            </w:rPr>
            <w:t xml:space="preserve"> </w:t>
          </w:r>
          <w:r w:rsidR="00957876" w:rsidRPr="00957876">
            <w:rPr>
              <w:noProof/>
            </w:rPr>
            <w:t>(Ertsaas &amp; Gilje, 2012)</w:t>
          </w:r>
          <w:r w:rsidR="00507D69">
            <w:fldChar w:fldCharType="end"/>
          </w:r>
        </w:sdtContent>
      </w:sdt>
    </w:p>
    <w:p w14:paraId="133C77BF" w14:textId="59872339" w:rsidR="00D1586D" w:rsidRDefault="00D1586D" w:rsidP="00D1586D">
      <w:pPr>
        <w:spacing w:before="240" w:line="240" w:lineRule="auto"/>
      </w:pPr>
      <w:r>
        <w:t xml:space="preserve">Da </w:t>
      </w:r>
      <w:proofErr w:type="spellStart"/>
      <w:r>
        <w:t>Safetec</w:t>
      </w:r>
      <w:proofErr w:type="spellEnd"/>
      <w:r>
        <w:t xml:space="preserve"> har et uttalt mål om å øke andelen inntekter, relatert til andre </w:t>
      </w:r>
      <w:r w:rsidR="00507D69" w:rsidRPr="007A6E22">
        <w:rPr>
          <w:i/>
        </w:rPr>
        <w:t>forretnings</w:t>
      </w:r>
      <w:r w:rsidRPr="007A6E22">
        <w:rPr>
          <w:i/>
        </w:rPr>
        <w:t>områder</w:t>
      </w:r>
      <w:r>
        <w:t xml:space="preserve"> enn olje og gass, til 20 %, vil de ha interesse av å fortsette satsningen innenfor områder som for eksempel transport og energi, som er regulerte markeder i vekst. I del 2 vil det også bli belyst et annet mulig satsningsområde for </w:t>
      </w:r>
      <w:proofErr w:type="spellStart"/>
      <w:r>
        <w:t>Safetec</w:t>
      </w:r>
      <w:proofErr w:type="spellEnd"/>
      <w:r>
        <w:t xml:space="preserve"> som et ledd i å oppnå dette målet.  </w:t>
      </w:r>
    </w:p>
    <w:p w14:paraId="218ED605" w14:textId="4A5EFE6C" w:rsidR="00D1586D" w:rsidRPr="00870E16" w:rsidRDefault="003F7368" w:rsidP="00266D4E">
      <w:pPr>
        <w:pStyle w:val="Heading2"/>
      </w:pPr>
      <w:bookmarkStart w:id="87" w:name="_Toc341589930"/>
      <w:r>
        <w:t>Forretningsområder som forretningsenheter</w:t>
      </w:r>
      <w:bookmarkEnd w:id="87"/>
    </w:p>
    <w:p w14:paraId="7FB5516F" w14:textId="472D35EB" w:rsidR="00D1586D" w:rsidRPr="002A7B5E" w:rsidRDefault="00D1586D" w:rsidP="00D1586D">
      <w:r>
        <w:t>Det</w:t>
      </w:r>
      <w:r>
        <w:rPr>
          <w:color w:val="F73D40"/>
        </w:rPr>
        <w:t xml:space="preserve"> </w:t>
      </w:r>
      <w:r w:rsidRPr="002A7B5E">
        <w:t xml:space="preserve">vil </w:t>
      </w:r>
      <w:r>
        <w:t xml:space="preserve">også </w:t>
      </w:r>
      <w:r w:rsidRPr="002A7B5E">
        <w:t>være</w:t>
      </w:r>
      <w:r>
        <w:t xml:space="preserve"> mulig</w:t>
      </w:r>
      <w:r w:rsidRPr="002A7B5E">
        <w:t xml:space="preserve"> å klassifisere </w:t>
      </w:r>
      <w:r w:rsidRPr="00507D69">
        <w:rPr>
          <w:i/>
        </w:rPr>
        <w:t>forretningsområdene</w:t>
      </w:r>
      <w:r w:rsidRPr="002A7B5E">
        <w:t xml:space="preserve"> til </w:t>
      </w:r>
      <w:proofErr w:type="spellStart"/>
      <w:r w:rsidRPr="002A7B5E">
        <w:t>Safetec</w:t>
      </w:r>
      <w:proofErr w:type="spellEnd"/>
      <w:r w:rsidRPr="002A7B5E">
        <w:t xml:space="preserve"> s</w:t>
      </w:r>
      <w:r w:rsidR="00507D69">
        <w:t xml:space="preserve">om </w:t>
      </w:r>
      <w:r w:rsidR="00507D69" w:rsidRPr="007A6E22">
        <w:rPr>
          <w:i/>
        </w:rPr>
        <w:t>forretningsenheter</w:t>
      </w:r>
      <w:r w:rsidR="00507D69">
        <w:t xml:space="preserve">. I den sammenheng </w:t>
      </w:r>
      <w:r w:rsidRPr="002A7B5E">
        <w:t>vil</w:t>
      </w:r>
      <w:r w:rsidR="00507D69">
        <w:t xml:space="preserve"> det</w:t>
      </w:r>
      <w:r w:rsidRPr="002A7B5E">
        <w:t xml:space="preserve"> være interessant å se</w:t>
      </w:r>
      <w:r w:rsidR="00507D69">
        <w:t xml:space="preserve"> på hvordan disse enhetene</w:t>
      </w:r>
      <w:r w:rsidRPr="002A7B5E">
        <w:t xml:space="preserve"> posisjonerer seg i en </w:t>
      </w:r>
      <w:r w:rsidRPr="007A6E22">
        <w:rPr>
          <w:i/>
        </w:rPr>
        <w:t>markedsvekst-markedsandel matrise</w:t>
      </w:r>
      <w:r w:rsidRPr="002A7B5E">
        <w:t xml:space="preserve"> som for eksempel </w:t>
      </w:r>
      <w:r w:rsidR="00507D69" w:rsidRPr="007A6E22">
        <w:rPr>
          <w:i/>
        </w:rPr>
        <w:t>BCG</w:t>
      </w:r>
      <w:r w:rsidRPr="007A6E22">
        <w:rPr>
          <w:i/>
        </w:rPr>
        <w:t>-matrisen</w:t>
      </w:r>
      <w:r w:rsidRPr="002A7B5E">
        <w:t xml:space="preserve">. En slik analyse er gjort rede for i Vedlegg A.  </w:t>
      </w:r>
    </w:p>
    <w:p w14:paraId="6A02046F" w14:textId="07FC2E40" w:rsidR="00D1586D" w:rsidRDefault="00D1586D" w:rsidP="00D1586D">
      <w:pPr>
        <w:spacing w:before="240" w:line="240" w:lineRule="auto"/>
      </w:pPr>
      <w:r w:rsidRPr="002A7B5E">
        <w:t>En tilsvarende analyse er ikke mulig å gjøre for de</w:t>
      </w:r>
      <w:r w:rsidR="001B63EE">
        <w:t xml:space="preserve"> definerte</w:t>
      </w:r>
      <w:r w:rsidRPr="002A7B5E">
        <w:t xml:space="preserve"> </w:t>
      </w:r>
      <w:r w:rsidRPr="007A6E22">
        <w:rPr>
          <w:i/>
        </w:rPr>
        <w:t>forretningsenhetene</w:t>
      </w:r>
      <w:r w:rsidRPr="002A7B5E">
        <w:t>, da den informasjonen som fore</w:t>
      </w:r>
      <w:r>
        <w:t xml:space="preserve">ligger fra </w:t>
      </w:r>
      <w:proofErr w:type="spellStart"/>
      <w:r>
        <w:t>Safetec</w:t>
      </w:r>
      <w:proofErr w:type="spellEnd"/>
      <w:r>
        <w:t xml:space="preserve"> ikke gir </w:t>
      </w:r>
      <w:r w:rsidRPr="002A7B5E">
        <w:t>det nødvendige datagrunnlaget for å gjennomføre denne analysen.</w:t>
      </w:r>
    </w:p>
    <w:p w14:paraId="2A6F9AE6" w14:textId="7D751E2B" w:rsidR="00E67795" w:rsidRPr="002C7760" w:rsidRDefault="00E67795" w:rsidP="00266D4E">
      <w:pPr>
        <w:pStyle w:val="Heading2"/>
        <w:rPr>
          <w:rFonts w:cs="Times New Roman"/>
        </w:rPr>
      </w:pPr>
      <w:bookmarkStart w:id="88" w:name="_Toc341589931"/>
      <w:proofErr w:type="spellStart"/>
      <w:r w:rsidRPr="00E856E6">
        <w:t>Safetecs</w:t>
      </w:r>
      <w:proofErr w:type="spellEnd"/>
      <w:r w:rsidRPr="00E856E6">
        <w:t xml:space="preserve"> kjernekompetanse</w:t>
      </w:r>
      <w:bookmarkEnd w:id="88"/>
    </w:p>
    <w:p w14:paraId="08831155" w14:textId="422361C3" w:rsidR="00FA2848" w:rsidRDefault="00FA2848" w:rsidP="00E67795">
      <w:pPr>
        <w:rPr>
          <w:rFonts w:cs="Times New Roman"/>
        </w:rPr>
      </w:pPr>
      <w:r>
        <w:rPr>
          <w:rFonts w:cs="Times New Roman"/>
        </w:rPr>
        <w:t xml:space="preserve">Et </w:t>
      </w:r>
      <w:r w:rsidRPr="00A756B0">
        <w:rPr>
          <w:rFonts w:cs="Times New Roman"/>
        </w:rPr>
        <w:t>selskaps kortsiktige</w:t>
      </w:r>
      <w:r w:rsidR="00E75C3B">
        <w:rPr>
          <w:rFonts w:cs="Times New Roman"/>
          <w:i/>
        </w:rPr>
        <w:t xml:space="preserve"> konkurransefortrinn </w:t>
      </w:r>
      <w:r w:rsidR="00E75C3B">
        <w:rPr>
          <w:rFonts w:cs="Times New Roman"/>
        </w:rPr>
        <w:t>utledes av</w:t>
      </w:r>
      <w:r>
        <w:rPr>
          <w:rFonts w:cs="Times New Roman"/>
        </w:rPr>
        <w:t xml:space="preserve"> </w:t>
      </w:r>
      <w:r w:rsidR="00E75C3B">
        <w:rPr>
          <w:rFonts w:cs="Times New Roman"/>
        </w:rPr>
        <w:t xml:space="preserve">produktenes </w:t>
      </w:r>
      <w:r>
        <w:rPr>
          <w:rFonts w:cs="Times New Roman"/>
        </w:rPr>
        <w:t>pris</w:t>
      </w:r>
      <w:r w:rsidR="00E75C3B">
        <w:rPr>
          <w:rFonts w:cs="Times New Roman"/>
        </w:rPr>
        <w:t>-</w:t>
      </w:r>
      <w:r>
        <w:rPr>
          <w:rFonts w:cs="Times New Roman"/>
        </w:rPr>
        <w:t xml:space="preserve"> og ytelsesegenskaper, mens </w:t>
      </w:r>
      <w:r w:rsidRPr="00A756B0">
        <w:rPr>
          <w:rFonts w:cs="Times New Roman"/>
        </w:rPr>
        <w:t>langsiktige</w:t>
      </w:r>
      <w:r w:rsidRPr="00FA2848">
        <w:rPr>
          <w:rFonts w:cs="Times New Roman"/>
          <w:i/>
        </w:rPr>
        <w:t xml:space="preserve"> konkurransefortrinn</w:t>
      </w:r>
      <w:r>
        <w:rPr>
          <w:rFonts w:cs="Times New Roman"/>
        </w:rPr>
        <w:t xml:space="preserve"> skapes av selskapets evne til å bygge </w:t>
      </w:r>
      <w:r w:rsidRPr="00FA2848">
        <w:rPr>
          <w:rFonts w:cs="Times New Roman"/>
          <w:i/>
        </w:rPr>
        <w:t xml:space="preserve">kjernekompetanse </w:t>
      </w:r>
      <w:r>
        <w:rPr>
          <w:rFonts w:cs="Times New Roman"/>
        </w:rPr>
        <w:t>som fundament for nye produkter.</w:t>
      </w:r>
    </w:p>
    <w:p w14:paraId="2997DD5B" w14:textId="77777777" w:rsidR="0069223D" w:rsidRPr="007E4267" w:rsidRDefault="0069223D" w:rsidP="0069223D">
      <w:pPr>
        <w:rPr>
          <w:rFonts w:cs="Times New Roman"/>
        </w:rPr>
      </w:pPr>
      <w:r w:rsidRPr="00F1102A">
        <w:t xml:space="preserve">En </w:t>
      </w:r>
      <w:r w:rsidRPr="009702EE">
        <w:rPr>
          <w:i/>
        </w:rPr>
        <w:t>kjernekompetanse</w:t>
      </w:r>
      <w:r w:rsidRPr="00F1102A">
        <w:t xml:space="preserve"> defineres som </w:t>
      </w:r>
      <w:r>
        <w:t>en kompetanse som</w:t>
      </w:r>
      <w:r w:rsidRPr="004E13A1">
        <w:t>:</w:t>
      </w:r>
    </w:p>
    <w:p w14:paraId="4213B93C" w14:textId="77777777" w:rsidR="0069223D" w:rsidRPr="00F1102A" w:rsidRDefault="0069223D" w:rsidP="0069223D">
      <w:pPr>
        <w:pStyle w:val="ListParagraph"/>
        <w:numPr>
          <w:ilvl w:val="0"/>
          <w:numId w:val="5"/>
        </w:numPr>
        <w:spacing w:after="0" w:line="240" w:lineRule="auto"/>
        <w:contextualSpacing w:val="0"/>
      </w:pPr>
      <w:r>
        <w:t>bidrar til p</w:t>
      </w:r>
      <w:r w:rsidRPr="00F1102A">
        <w:t xml:space="preserve">otensiell tilgang </w:t>
      </w:r>
      <w:r>
        <w:t xml:space="preserve">til et bredt utvalg av markeder </w:t>
      </w:r>
    </w:p>
    <w:p w14:paraId="09B61016" w14:textId="77777777" w:rsidR="0069223D" w:rsidRPr="00F1102A" w:rsidRDefault="0069223D" w:rsidP="0069223D">
      <w:pPr>
        <w:pStyle w:val="ListParagraph"/>
        <w:numPr>
          <w:ilvl w:val="0"/>
          <w:numId w:val="5"/>
        </w:numPr>
        <w:spacing w:after="0" w:line="240" w:lineRule="auto"/>
        <w:contextualSpacing w:val="0"/>
      </w:pPr>
      <w:r>
        <w:t xml:space="preserve">gir et signifikant bidrag til å </w:t>
      </w:r>
      <w:r w:rsidRPr="00F1102A">
        <w:t xml:space="preserve">øke </w:t>
      </w:r>
      <w:r>
        <w:t>kundens oppfatning av kvaliteten på sluttproduktet</w:t>
      </w:r>
      <w:r w:rsidRPr="00F1102A">
        <w:t xml:space="preserve"> </w:t>
      </w:r>
    </w:p>
    <w:p w14:paraId="2893D4F0" w14:textId="77777777" w:rsidR="0069223D" w:rsidRDefault="0069223D" w:rsidP="0069223D">
      <w:pPr>
        <w:pStyle w:val="ListParagraph"/>
        <w:numPr>
          <w:ilvl w:val="0"/>
          <w:numId w:val="5"/>
        </w:numPr>
        <w:spacing w:after="0" w:line="240" w:lineRule="auto"/>
        <w:contextualSpacing w:val="0"/>
      </w:pPr>
      <w:r w:rsidRPr="00F1102A">
        <w:t>va</w:t>
      </w:r>
      <w:r>
        <w:t>nskelig kan kopieres og etterlignes av konkurrenter</w:t>
      </w:r>
      <w:r w:rsidRPr="00F1102A">
        <w:t xml:space="preserve"> </w:t>
      </w:r>
    </w:p>
    <w:p w14:paraId="4A5CD6D3" w14:textId="77777777" w:rsidR="0069223D" w:rsidRDefault="00DB35AB" w:rsidP="0069223D">
      <w:pPr>
        <w:spacing w:after="0" w:line="240" w:lineRule="auto"/>
        <w:jc w:val="right"/>
      </w:pPr>
      <w:sdt>
        <w:sdtPr>
          <w:id w:val="-1739083181"/>
          <w:citation/>
        </w:sdtPr>
        <w:sdtContent>
          <w:r w:rsidR="0069223D">
            <w:fldChar w:fldCharType="begin"/>
          </w:r>
          <w:r w:rsidR="0069223D">
            <w:instrText xml:space="preserve"> CITATION Pra90 \l 1044 </w:instrText>
          </w:r>
          <w:r w:rsidR="0069223D">
            <w:fldChar w:fldCharType="separate"/>
          </w:r>
          <w:r w:rsidR="00957876" w:rsidRPr="00957876">
            <w:rPr>
              <w:noProof/>
            </w:rPr>
            <w:t>(Prahalad &amp; Hamel, 1990)</w:t>
          </w:r>
          <w:r w:rsidR="0069223D">
            <w:fldChar w:fldCharType="end"/>
          </w:r>
        </w:sdtContent>
      </w:sdt>
    </w:p>
    <w:p w14:paraId="1242D952" w14:textId="77777777" w:rsidR="0069223D" w:rsidRPr="00FA2848" w:rsidRDefault="0069223D" w:rsidP="00E67795">
      <w:pPr>
        <w:rPr>
          <w:rFonts w:cs="Times New Roman"/>
        </w:rPr>
      </w:pPr>
    </w:p>
    <w:p w14:paraId="66AA3C1C" w14:textId="77777777" w:rsidR="0069223D" w:rsidRDefault="0069223D" w:rsidP="00E67795"/>
    <w:p w14:paraId="2BD0E7BF" w14:textId="77777777" w:rsidR="0069223D" w:rsidRDefault="0069223D" w:rsidP="00E67795"/>
    <w:p w14:paraId="6A985529" w14:textId="491DC8D4" w:rsidR="0038588D" w:rsidRDefault="00E67795" w:rsidP="00E67795">
      <w:proofErr w:type="spellStart"/>
      <w:r w:rsidRPr="00F1102A">
        <w:lastRenderedPageBreak/>
        <w:t>Prahalad</w:t>
      </w:r>
      <w:proofErr w:type="spellEnd"/>
      <w:r w:rsidRPr="00F1102A">
        <w:t xml:space="preserve"> og </w:t>
      </w:r>
      <w:proofErr w:type="spellStart"/>
      <w:r w:rsidRPr="00F1102A">
        <w:t>Hamel</w:t>
      </w:r>
      <w:proofErr w:type="spellEnd"/>
      <w:r w:rsidRPr="00F1102A">
        <w:t xml:space="preserve"> (1990) bruker et tre </w:t>
      </w:r>
      <w:r w:rsidR="00FA2848">
        <w:t>for å</w:t>
      </w:r>
      <w:r w:rsidRPr="00F1102A">
        <w:t xml:space="preserve"> </w:t>
      </w:r>
      <w:r w:rsidR="00FA2848">
        <w:t>illustrere</w:t>
      </w:r>
      <w:r>
        <w:t xml:space="preserve"> </w:t>
      </w:r>
      <w:r w:rsidR="00FA2848">
        <w:t xml:space="preserve">sammenhengen mellom </w:t>
      </w:r>
      <w:r>
        <w:t xml:space="preserve">selskapets </w:t>
      </w:r>
      <w:r w:rsidR="00FA2848" w:rsidRPr="00A756B0">
        <w:rPr>
          <w:i/>
        </w:rPr>
        <w:t>kjerne</w:t>
      </w:r>
      <w:r w:rsidRPr="00A756B0">
        <w:rPr>
          <w:i/>
        </w:rPr>
        <w:t>kompetanse</w:t>
      </w:r>
      <w:r>
        <w:t xml:space="preserve"> </w:t>
      </w:r>
      <w:r w:rsidR="00FA2848">
        <w:t>og konkurranseevne</w:t>
      </w:r>
      <w:r w:rsidRPr="00F1102A">
        <w:t xml:space="preserve">. Treets røtter representerer </w:t>
      </w:r>
      <w:r w:rsidR="00FA2848">
        <w:t>selskapets</w:t>
      </w:r>
      <w:r w:rsidR="00A756B0">
        <w:t xml:space="preserve"> </w:t>
      </w:r>
      <w:r w:rsidR="00A756B0" w:rsidRPr="00A756B0">
        <w:rPr>
          <w:i/>
        </w:rPr>
        <w:t>kjernekompetanse</w:t>
      </w:r>
      <w:r w:rsidR="00A756B0">
        <w:t xml:space="preserve">. </w:t>
      </w:r>
      <w:r w:rsidRPr="00F1102A">
        <w:t xml:space="preserve">Stammen består av </w:t>
      </w:r>
      <w:r w:rsidRPr="00A756B0">
        <w:rPr>
          <w:i/>
        </w:rPr>
        <w:t>kjerneprodukter</w:t>
      </w:r>
      <w:r w:rsidR="009E3BA1">
        <w:t>, treets grei</w:t>
      </w:r>
      <w:r w:rsidRPr="00F1102A">
        <w:t xml:space="preserve">ner reflekterer de ulike </w:t>
      </w:r>
      <w:r w:rsidRPr="00A756B0">
        <w:rPr>
          <w:i/>
        </w:rPr>
        <w:t>forretningsenhetene</w:t>
      </w:r>
      <w:r w:rsidRPr="00F1102A">
        <w:t xml:space="preserve">, mens bladene er </w:t>
      </w:r>
      <w:r w:rsidR="00FA2848">
        <w:t xml:space="preserve">selskapets </w:t>
      </w:r>
      <w:r w:rsidRPr="00A756B0">
        <w:rPr>
          <w:i/>
        </w:rPr>
        <w:t>sluttprodukter</w:t>
      </w:r>
      <w:r w:rsidRPr="00F1102A">
        <w:t>. Røttene gir treet næring, sub</w:t>
      </w:r>
      <w:r>
        <w:t>s</w:t>
      </w:r>
      <w:r w:rsidRPr="00F1102A">
        <w:t>tans og stabilitet, og</w:t>
      </w:r>
      <w:r>
        <w:t xml:space="preserve"> bidrar til å gi en </w:t>
      </w:r>
      <w:r w:rsidRPr="00A756B0">
        <w:rPr>
          <w:i/>
        </w:rPr>
        <w:t>konkurransefordel</w:t>
      </w:r>
      <w:r w:rsidRPr="00F1102A">
        <w:t xml:space="preserve">.  </w:t>
      </w:r>
    </w:p>
    <w:p w14:paraId="578451DB" w14:textId="37CCC6A0" w:rsidR="00265169" w:rsidRDefault="0069223D" w:rsidP="00265169">
      <w:pPr>
        <w:spacing w:after="0" w:line="240" w:lineRule="auto"/>
      </w:pPr>
      <w:proofErr w:type="spellStart"/>
      <w:r>
        <w:t>Safetecs</w:t>
      </w:r>
      <w:proofErr w:type="spellEnd"/>
      <w:r>
        <w:t xml:space="preserve"> </w:t>
      </w:r>
      <w:r w:rsidRPr="009702EE">
        <w:rPr>
          <w:i/>
        </w:rPr>
        <w:t>kjernekompetanse</w:t>
      </w:r>
      <w:r>
        <w:t xml:space="preserve"> er identifisert og har gitt grunnlag for visualiseringen av treet vist i </w:t>
      </w:r>
      <w:r w:rsidR="00265169">
        <w:fldChar w:fldCharType="begin"/>
      </w:r>
      <w:r w:rsidR="00265169">
        <w:instrText xml:space="preserve"> REF _Ref341011976 \h </w:instrText>
      </w:r>
      <w:r w:rsidR="00265169">
        <w:fldChar w:fldCharType="separate"/>
      </w:r>
      <w:r w:rsidR="002416B7" w:rsidRPr="002F41E0">
        <w:t xml:space="preserve">Figur </w:t>
      </w:r>
      <w:r w:rsidR="002416B7">
        <w:rPr>
          <w:noProof/>
        </w:rPr>
        <w:t>7</w:t>
      </w:r>
      <w:r w:rsidR="00265169">
        <w:fldChar w:fldCharType="end"/>
      </w:r>
      <w:r w:rsidR="00265169">
        <w:t>.</w:t>
      </w:r>
    </w:p>
    <w:p w14:paraId="1EFE8546" w14:textId="77777777" w:rsidR="00265169" w:rsidRDefault="00265169" w:rsidP="00265169">
      <w:pPr>
        <w:pStyle w:val="ListParagraph"/>
        <w:spacing w:after="0" w:line="240" w:lineRule="auto"/>
        <w:contextualSpacing w:val="0"/>
      </w:pPr>
    </w:p>
    <w:p w14:paraId="1D7ED2FA" w14:textId="54830D15" w:rsidR="004F78F5" w:rsidRDefault="0058250B" w:rsidP="004F78F5">
      <w:pPr>
        <w:keepNext/>
        <w:spacing w:after="0" w:line="240" w:lineRule="auto"/>
      </w:pPr>
      <w:r>
        <w:rPr>
          <w:noProof/>
          <w:lang w:eastAsia="nb-NO"/>
        </w:rPr>
        <w:drawing>
          <wp:inline distT="0" distB="0" distL="0" distR="0" wp14:anchorId="4299BE03" wp14:editId="5A42C4F3">
            <wp:extent cx="5270500" cy="482092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t.png"/>
                    <pic:cNvPicPr/>
                  </pic:nvPicPr>
                  <pic:blipFill>
                    <a:blip r:embed="rId35">
                      <a:extLst>
                        <a:ext uri="{28A0092B-C50C-407E-A947-70E740481C1C}">
                          <a14:useLocalDpi xmlns:a14="http://schemas.microsoft.com/office/drawing/2010/main" val="0"/>
                        </a:ext>
                      </a:extLst>
                    </a:blip>
                    <a:stretch>
                      <a:fillRect/>
                    </a:stretch>
                  </pic:blipFill>
                  <pic:spPr>
                    <a:xfrm>
                      <a:off x="0" y="0"/>
                      <a:ext cx="5270500" cy="4820920"/>
                    </a:xfrm>
                    <a:prstGeom prst="rect">
                      <a:avLst/>
                    </a:prstGeom>
                  </pic:spPr>
                </pic:pic>
              </a:graphicData>
            </a:graphic>
          </wp:inline>
        </w:drawing>
      </w:r>
    </w:p>
    <w:p w14:paraId="6C151749" w14:textId="5159C0BF" w:rsidR="00405A0B" w:rsidRPr="002F41E0" w:rsidRDefault="004F78F5" w:rsidP="004F78F5">
      <w:pPr>
        <w:pStyle w:val="Caption"/>
        <w:jc w:val="left"/>
        <w:rPr>
          <w:lang w:val="nb-NO"/>
        </w:rPr>
      </w:pPr>
      <w:bookmarkStart w:id="89" w:name="_Ref341011976"/>
      <w:bookmarkStart w:id="90" w:name="_Toc214826061"/>
      <w:bookmarkStart w:id="91" w:name="_Toc341456022"/>
      <w:r w:rsidRPr="002F41E0">
        <w:rPr>
          <w:lang w:val="nb-NO"/>
        </w:rPr>
        <w:t xml:space="preserve">Figur </w:t>
      </w:r>
      <w:r w:rsidR="002F41E0">
        <w:fldChar w:fldCharType="begin"/>
      </w:r>
      <w:r w:rsidR="002F41E0" w:rsidRPr="002F41E0">
        <w:rPr>
          <w:lang w:val="nb-NO"/>
        </w:rPr>
        <w:instrText xml:space="preserve"> SEQ Figur \* ARABIC </w:instrText>
      </w:r>
      <w:r w:rsidR="002F41E0">
        <w:fldChar w:fldCharType="separate"/>
      </w:r>
      <w:r w:rsidR="002416B7">
        <w:rPr>
          <w:noProof/>
          <w:lang w:val="nb-NO"/>
        </w:rPr>
        <w:t>7</w:t>
      </w:r>
      <w:r w:rsidR="002F41E0">
        <w:rPr>
          <w:noProof/>
        </w:rPr>
        <w:fldChar w:fldCharType="end"/>
      </w:r>
      <w:bookmarkEnd w:id="89"/>
      <w:r w:rsidRPr="002F41E0">
        <w:rPr>
          <w:lang w:val="nb-NO"/>
        </w:rPr>
        <w:t xml:space="preserve">: Tre som illustrerer </w:t>
      </w:r>
      <w:proofErr w:type="spellStart"/>
      <w:r w:rsidRPr="002F41E0">
        <w:rPr>
          <w:lang w:val="nb-NO"/>
        </w:rPr>
        <w:t>Safetecs</w:t>
      </w:r>
      <w:proofErr w:type="spellEnd"/>
      <w:r w:rsidRPr="002F41E0">
        <w:rPr>
          <w:lang w:val="nb-NO"/>
        </w:rPr>
        <w:t xml:space="preserve"> kjernekompetanse </w:t>
      </w:r>
      <w:sdt>
        <w:sdtPr>
          <w:id w:val="883834252"/>
          <w:citation/>
        </w:sdtPr>
        <w:sdtContent>
          <w:r>
            <w:fldChar w:fldCharType="begin"/>
          </w:r>
          <w:r>
            <w:rPr>
              <w:lang w:val="nb-NO"/>
            </w:rPr>
            <w:instrText xml:space="preserve"> CITATION Pra90 \l 1044 </w:instrText>
          </w:r>
          <w:r>
            <w:fldChar w:fldCharType="separate"/>
          </w:r>
          <w:r w:rsidR="00957876" w:rsidRPr="00957876">
            <w:rPr>
              <w:noProof/>
              <w:lang w:val="nb-NO"/>
            </w:rPr>
            <w:t>(Prahalad &amp; Hamel, 1990)</w:t>
          </w:r>
          <w:r>
            <w:fldChar w:fldCharType="end"/>
          </w:r>
        </w:sdtContent>
      </w:sdt>
      <w:bookmarkEnd w:id="90"/>
      <w:bookmarkEnd w:id="91"/>
    </w:p>
    <w:p w14:paraId="2C971453" w14:textId="34765D8E" w:rsidR="00EB745A" w:rsidRDefault="00870E16" w:rsidP="00F025F5">
      <w:pPr>
        <w:spacing w:after="0"/>
      </w:pPr>
      <w:r w:rsidRPr="00EB745A">
        <w:rPr>
          <w:rFonts w:ascii="Times New Roman" w:hAnsi="Times New Roman" w:cs="Times New Roman"/>
        </w:rPr>
        <w:t>S</w:t>
      </w:r>
      <w:r w:rsidR="0016268E">
        <w:rPr>
          <w:rFonts w:ascii="Times New Roman" w:hAnsi="Times New Roman" w:cs="Times New Roman"/>
        </w:rPr>
        <w:t xml:space="preserve">ikkerhets- og risikokunnskap utgjør selve kjernen i selskapets virksomhet. Som tidligere beskrevet i </w:t>
      </w:r>
      <w:r w:rsidR="0016268E" w:rsidRPr="0016268E">
        <w:rPr>
          <w:rFonts w:ascii="Times New Roman" w:hAnsi="Times New Roman" w:cs="Times New Roman"/>
          <w:i/>
        </w:rPr>
        <w:t>VRIN</w:t>
      </w:r>
      <w:r w:rsidR="0016268E">
        <w:rPr>
          <w:rFonts w:ascii="Times New Roman" w:hAnsi="Times New Roman" w:cs="Times New Roman"/>
        </w:rPr>
        <w:t xml:space="preserve">-analysen er </w:t>
      </w:r>
      <w:r w:rsidR="00BB564D">
        <w:rPr>
          <w:rFonts w:ascii="Times New Roman" w:hAnsi="Times New Roman" w:cs="Times New Roman"/>
        </w:rPr>
        <w:t xml:space="preserve">ikke </w:t>
      </w:r>
      <w:r w:rsidR="0016268E">
        <w:rPr>
          <w:rFonts w:ascii="Times New Roman" w:hAnsi="Times New Roman" w:cs="Times New Roman"/>
        </w:rPr>
        <w:t>denne kunnskapen nødvendigvis vanskelig for konkurrenter å kopiere.</w:t>
      </w:r>
      <w:r w:rsidR="009702EE">
        <w:rPr>
          <w:rFonts w:ascii="Times New Roman" w:hAnsi="Times New Roman" w:cs="Times New Roman"/>
        </w:rPr>
        <w:t xml:space="preserve"> Det antas at </w:t>
      </w:r>
      <w:proofErr w:type="spellStart"/>
      <w:r w:rsidR="009702EE">
        <w:rPr>
          <w:rFonts w:ascii="Times New Roman" w:hAnsi="Times New Roman" w:cs="Times New Roman"/>
        </w:rPr>
        <w:t>Prahalad</w:t>
      </w:r>
      <w:proofErr w:type="spellEnd"/>
      <w:r w:rsidR="009702EE">
        <w:rPr>
          <w:rFonts w:ascii="Times New Roman" w:hAnsi="Times New Roman" w:cs="Times New Roman"/>
        </w:rPr>
        <w:t xml:space="preserve"> og </w:t>
      </w:r>
      <w:proofErr w:type="spellStart"/>
      <w:r w:rsidR="009702EE">
        <w:rPr>
          <w:rFonts w:ascii="Times New Roman" w:hAnsi="Times New Roman" w:cs="Times New Roman"/>
        </w:rPr>
        <w:t>Hamels</w:t>
      </w:r>
      <w:proofErr w:type="spellEnd"/>
      <w:r w:rsidR="009702EE">
        <w:rPr>
          <w:rFonts w:ascii="Times New Roman" w:hAnsi="Times New Roman" w:cs="Times New Roman"/>
        </w:rPr>
        <w:t xml:space="preserve"> krav for kategorisering av </w:t>
      </w:r>
      <w:r w:rsidR="009702EE" w:rsidRPr="009702EE">
        <w:rPr>
          <w:rFonts w:ascii="Times New Roman" w:hAnsi="Times New Roman" w:cs="Times New Roman"/>
          <w:i/>
        </w:rPr>
        <w:t>kjernekompetanse</w:t>
      </w:r>
      <w:r w:rsidR="009702EE">
        <w:rPr>
          <w:rFonts w:ascii="Times New Roman" w:hAnsi="Times New Roman" w:cs="Times New Roman"/>
        </w:rPr>
        <w:t xml:space="preserve"> er tiltenkt selskaper som opererer i ikke-regulerte markeder, og dermed ikke i like stor grad vil ha forklaringskraft for markedene hvor </w:t>
      </w:r>
      <w:proofErr w:type="spellStart"/>
      <w:r w:rsidR="009702EE">
        <w:rPr>
          <w:rFonts w:ascii="Times New Roman" w:hAnsi="Times New Roman" w:cs="Times New Roman"/>
        </w:rPr>
        <w:t>Safetec</w:t>
      </w:r>
      <w:proofErr w:type="spellEnd"/>
      <w:r w:rsidR="009702EE">
        <w:rPr>
          <w:rFonts w:ascii="Times New Roman" w:hAnsi="Times New Roman" w:cs="Times New Roman"/>
        </w:rPr>
        <w:t xml:space="preserve"> opererer.</w:t>
      </w:r>
      <w:r w:rsidR="00C60B25">
        <w:rPr>
          <w:rFonts w:ascii="Times New Roman" w:hAnsi="Times New Roman" w:cs="Times New Roman"/>
        </w:rPr>
        <w:t xml:space="preserve"> Kunnskapen er anvendbar for flere </w:t>
      </w:r>
      <w:r w:rsidR="00C60B25">
        <w:rPr>
          <w:rFonts w:ascii="Times New Roman" w:hAnsi="Times New Roman" w:cs="Times New Roman"/>
          <w:i/>
        </w:rPr>
        <w:t xml:space="preserve">forretningsområder </w:t>
      </w:r>
      <w:r w:rsidR="00C60B25">
        <w:rPr>
          <w:rFonts w:ascii="Times New Roman" w:hAnsi="Times New Roman" w:cs="Times New Roman"/>
        </w:rPr>
        <w:t xml:space="preserve">og gir et signifikant bidrag til kundens oppfatning av kvaliteten på </w:t>
      </w:r>
      <w:proofErr w:type="spellStart"/>
      <w:r w:rsidR="00C60B25">
        <w:rPr>
          <w:rFonts w:ascii="Times New Roman" w:hAnsi="Times New Roman" w:cs="Times New Roman"/>
        </w:rPr>
        <w:t>Safetecs</w:t>
      </w:r>
      <w:proofErr w:type="spellEnd"/>
      <w:r w:rsidR="00C60B25">
        <w:rPr>
          <w:rFonts w:ascii="Times New Roman" w:hAnsi="Times New Roman" w:cs="Times New Roman"/>
        </w:rPr>
        <w:t xml:space="preserve"> tjenester, og kategoriseres derfor som en </w:t>
      </w:r>
      <w:r w:rsidR="00C60B25" w:rsidRPr="00686578">
        <w:rPr>
          <w:rFonts w:ascii="Times New Roman" w:hAnsi="Times New Roman" w:cs="Times New Roman"/>
          <w:i/>
        </w:rPr>
        <w:t>kjernekompetanse</w:t>
      </w:r>
      <w:r w:rsidR="00C60B25">
        <w:rPr>
          <w:rFonts w:ascii="Times New Roman" w:hAnsi="Times New Roman" w:cs="Times New Roman"/>
        </w:rPr>
        <w:t>.</w:t>
      </w:r>
      <w:r w:rsidR="0016268E">
        <w:rPr>
          <w:rFonts w:ascii="Times New Roman" w:hAnsi="Times New Roman" w:cs="Times New Roman"/>
        </w:rPr>
        <w:t xml:space="preserve">   </w:t>
      </w:r>
    </w:p>
    <w:p w14:paraId="5CCCF056" w14:textId="77777777" w:rsidR="009702EE" w:rsidRDefault="009702EE" w:rsidP="00F025F5">
      <w:pPr>
        <w:spacing w:after="0"/>
      </w:pPr>
    </w:p>
    <w:p w14:paraId="7620CF3F" w14:textId="77777777" w:rsidR="0016268E" w:rsidRDefault="0016268E" w:rsidP="00F025F5">
      <w:pPr>
        <w:spacing w:after="0"/>
      </w:pPr>
    </w:p>
    <w:p w14:paraId="63BB903B" w14:textId="77777777" w:rsidR="0016268E" w:rsidRDefault="0016268E" w:rsidP="00F025F5">
      <w:pPr>
        <w:spacing w:after="0"/>
      </w:pPr>
    </w:p>
    <w:p w14:paraId="2D991A73" w14:textId="77777777" w:rsidR="0016268E" w:rsidRDefault="0016268E" w:rsidP="00F025F5">
      <w:pPr>
        <w:spacing w:after="0"/>
      </w:pPr>
    </w:p>
    <w:p w14:paraId="2FD529B0" w14:textId="77777777" w:rsidR="00F025F5" w:rsidRPr="00870E16" w:rsidRDefault="00F025F5" w:rsidP="00F025F5">
      <w:pPr>
        <w:spacing w:after="0" w:line="240" w:lineRule="auto"/>
        <w:rPr>
          <w:rFonts w:ascii="Times New Roman" w:hAnsi="Times New Roman" w:cs="Times New Roman"/>
        </w:rPr>
      </w:pPr>
    </w:p>
    <w:p w14:paraId="4E66CF8C" w14:textId="338340C0" w:rsidR="00C60B25" w:rsidRPr="00477E92" w:rsidRDefault="000E243B" w:rsidP="00E67795">
      <w:r>
        <w:lastRenderedPageBreak/>
        <w:t xml:space="preserve">Selskapets delte verdier og tankesett utgjør </w:t>
      </w:r>
      <w:r w:rsidRPr="001E000F">
        <w:rPr>
          <w:i/>
        </w:rPr>
        <w:t>organisasjonskulturen</w:t>
      </w:r>
      <w:r>
        <w:t xml:space="preserve">, </w:t>
      </w:r>
      <w:r w:rsidRPr="000E243B">
        <w:t>en</w:t>
      </w:r>
      <w:r>
        <w:t xml:space="preserve"> felles plattform for de ulike </w:t>
      </w:r>
      <w:r w:rsidRPr="000E243B">
        <w:rPr>
          <w:i/>
        </w:rPr>
        <w:t>forretningsenhetene</w:t>
      </w:r>
      <w:r>
        <w:t xml:space="preserve">. </w:t>
      </w:r>
      <w:proofErr w:type="spellStart"/>
      <w:r w:rsidR="001E000F">
        <w:t>Safetec</w:t>
      </w:r>
      <w:proofErr w:type="spellEnd"/>
      <w:r w:rsidR="001E000F">
        <w:t xml:space="preserve"> oppfatter seg selv som mer ydmyke overfor kunder enn sine konkurrenter. I den grad dette opp</w:t>
      </w:r>
      <w:r w:rsidR="00D923BC">
        <w:t>leves</w:t>
      </w:r>
      <w:r w:rsidR="001E000F">
        <w:t xml:space="preserve"> av kundene kan det gi merverdi for kunden, og også styrke </w:t>
      </w:r>
      <w:proofErr w:type="spellStart"/>
      <w:r w:rsidR="001E000F">
        <w:t>Safetecs</w:t>
      </w:r>
      <w:proofErr w:type="spellEnd"/>
      <w:r w:rsidR="001E000F">
        <w:t xml:space="preserve"> omdømme</w:t>
      </w:r>
      <w:r w:rsidR="00D923BC">
        <w:t xml:space="preserve">. Et godt omdømme kan </w:t>
      </w:r>
      <w:r w:rsidR="009E3BA1">
        <w:t xml:space="preserve">bidra til å </w:t>
      </w:r>
      <w:r w:rsidR="00D923BC">
        <w:t>gi</w:t>
      </w:r>
      <w:r w:rsidR="009E3BA1">
        <w:t xml:space="preserve"> økt</w:t>
      </w:r>
      <w:r w:rsidR="00D923BC">
        <w:t xml:space="preserve"> markedstilgang. </w:t>
      </w:r>
      <w:r w:rsidR="00D923BC" w:rsidRPr="00D923BC">
        <w:t xml:space="preserve">Gilje mener organisasjonskulturen fører til at </w:t>
      </w:r>
      <w:proofErr w:type="spellStart"/>
      <w:r w:rsidR="00D923BC" w:rsidRPr="00D923BC">
        <w:t>Safetec</w:t>
      </w:r>
      <w:proofErr w:type="spellEnd"/>
      <w:r w:rsidR="00D923BC" w:rsidRPr="00D923BC">
        <w:t xml:space="preserve"> vanskelig kan kopieres:</w:t>
      </w:r>
      <w:r w:rsidR="00D923BC">
        <w:t xml:space="preserve"> </w:t>
      </w:r>
      <w:r w:rsidR="00D923BC" w:rsidRPr="00D923BC">
        <w:t xml:space="preserve">«Man kan ikke kopiere </w:t>
      </w:r>
      <w:proofErr w:type="spellStart"/>
      <w:r w:rsidR="00D923BC" w:rsidRPr="00D923BC">
        <w:t>Safetec</w:t>
      </w:r>
      <w:proofErr w:type="spellEnd"/>
      <w:r w:rsidR="00D923BC" w:rsidRPr="00D923BC">
        <w:t xml:space="preserve"> uten menneskene»</w:t>
      </w:r>
      <w:r w:rsidR="00477E92">
        <w:t xml:space="preserve"> </w:t>
      </w:r>
      <w:sdt>
        <w:sdtPr>
          <w:id w:val="2061280181"/>
          <w:citation/>
        </w:sdtPr>
        <w:sdtContent>
          <w:r w:rsidR="00477E92">
            <w:fldChar w:fldCharType="begin"/>
          </w:r>
          <w:r w:rsidR="00477E92">
            <w:instrText xml:space="preserve"> CITATION Ert12 \l 1044 </w:instrText>
          </w:r>
          <w:r w:rsidR="00477E92">
            <w:fldChar w:fldCharType="separate"/>
          </w:r>
          <w:r w:rsidR="00957876" w:rsidRPr="00957876">
            <w:rPr>
              <w:noProof/>
            </w:rPr>
            <w:t>(Ertsaas &amp; Gilje, 2012)</w:t>
          </w:r>
          <w:r w:rsidR="00477E92">
            <w:fldChar w:fldCharType="end"/>
          </w:r>
        </w:sdtContent>
      </w:sdt>
      <w:r w:rsidR="00477E92">
        <w:t xml:space="preserve">. På bakgrunn av dette regnes </w:t>
      </w:r>
      <w:r w:rsidR="00477E92">
        <w:rPr>
          <w:i/>
        </w:rPr>
        <w:t>organisasjonskultur</w:t>
      </w:r>
      <w:r w:rsidR="00477E92">
        <w:t xml:space="preserve"> som en </w:t>
      </w:r>
      <w:r w:rsidR="00477E92" w:rsidRPr="00477E92">
        <w:rPr>
          <w:i/>
        </w:rPr>
        <w:t>kjernekompetanse</w:t>
      </w:r>
      <w:r w:rsidR="00477E92">
        <w:t xml:space="preserve"> for </w:t>
      </w:r>
      <w:proofErr w:type="spellStart"/>
      <w:r w:rsidR="00477E92">
        <w:t>Safetec</w:t>
      </w:r>
      <w:proofErr w:type="spellEnd"/>
      <w:r w:rsidR="00477E92">
        <w:t>.</w:t>
      </w:r>
    </w:p>
    <w:p w14:paraId="086F5213" w14:textId="664FDC19" w:rsidR="00477E92" w:rsidRDefault="00074A39" w:rsidP="00E67795">
      <w:r>
        <w:t xml:space="preserve">Ved å </w:t>
      </w:r>
      <w:r w:rsidRPr="00074A39">
        <w:rPr>
          <w:i/>
        </w:rPr>
        <w:t>utnytte samarbeids</w:t>
      </w:r>
      <w:r>
        <w:rPr>
          <w:i/>
        </w:rPr>
        <w:t xml:space="preserve">nettverket </w:t>
      </w:r>
      <w:r>
        <w:t xml:space="preserve">kan </w:t>
      </w:r>
      <w:proofErr w:type="spellStart"/>
      <w:r>
        <w:t>Safetec</w:t>
      </w:r>
      <w:proofErr w:type="spellEnd"/>
      <w:r>
        <w:t xml:space="preserve"> komplementere egne tjenester. </w:t>
      </w:r>
      <w:r w:rsidR="00E67795">
        <w:t>Sa</w:t>
      </w:r>
      <w:r w:rsidR="00E67795" w:rsidRPr="00F1102A">
        <w:t>marbeids</w:t>
      </w:r>
      <w:r>
        <w:t>partnernes spisskompetanse</w:t>
      </w:r>
      <w:r w:rsidR="00E67795" w:rsidRPr="00F1102A">
        <w:t xml:space="preserve"> øker </w:t>
      </w:r>
      <w:r w:rsidR="00E67795">
        <w:t>dermed kvaliteten</w:t>
      </w:r>
      <w:r w:rsidR="007E12A9">
        <w:t xml:space="preserve"> på sluttproduktet og gir selskapet potensielt tilgang til flere typer oppdrag</w:t>
      </w:r>
      <w:r w:rsidR="00E67795">
        <w:t>. Et slikt nettverk</w:t>
      </w:r>
      <w:r w:rsidR="00686578">
        <w:t xml:space="preserve"> er tid</w:t>
      </w:r>
      <w:r w:rsidR="00E67795" w:rsidRPr="00F1102A">
        <w:t>krev</w:t>
      </w:r>
      <w:r w:rsidR="00E67795">
        <w:t>e</w:t>
      </w:r>
      <w:r w:rsidR="00E67795" w:rsidRPr="00F1102A">
        <w:t>n</w:t>
      </w:r>
      <w:r w:rsidR="00E67795">
        <w:t>d</w:t>
      </w:r>
      <w:r w:rsidR="00E67795" w:rsidRPr="00F1102A">
        <w:t xml:space="preserve">e å bygge opp og lar seg derfor heller ikke enkelt kopiere av </w:t>
      </w:r>
      <w:r w:rsidR="00F025F5">
        <w:t>nykommere</w:t>
      </w:r>
      <w:r w:rsidR="00E67795" w:rsidRPr="00F1102A">
        <w:t xml:space="preserve">. Nettverket ansees derfor som en </w:t>
      </w:r>
      <w:r w:rsidR="00E67795" w:rsidRPr="00686578">
        <w:rPr>
          <w:i/>
        </w:rPr>
        <w:t>kjernekompetanse</w:t>
      </w:r>
      <w:r w:rsidR="00E67795" w:rsidRPr="00F1102A">
        <w:t xml:space="preserve">. </w:t>
      </w:r>
    </w:p>
    <w:p w14:paraId="00ECCDE4" w14:textId="1E8A3692" w:rsidR="00D318A8" w:rsidRDefault="0008640D" w:rsidP="00E67795">
      <w:proofErr w:type="spellStart"/>
      <w:r w:rsidRPr="0008640D">
        <w:t>Safetec</w:t>
      </w:r>
      <w:proofErr w:type="spellEnd"/>
      <w:r w:rsidRPr="0008640D">
        <w:t xml:space="preserve"> leverer konsulenttjenester, der evnen til å danne tette kunderelasjon</w:t>
      </w:r>
      <w:r w:rsidR="002F4653">
        <w:t xml:space="preserve">er er avgjørende for selskapets </w:t>
      </w:r>
      <w:r w:rsidR="002F4653">
        <w:rPr>
          <w:i/>
        </w:rPr>
        <w:t xml:space="preserve">problemforståelse </w:t>
      </w:r>
      <w:r w:rsidR="002F4653">
        <w:t>og dermed også sluttproduktets kvalitet</w:t>
      </w:r>
      <w:r w:rsidRPr="0008640D">
        <w:t xml:space="preserve">. </w:t>
      </w:r>
      <w:r w:rsidR="002F4653" w:rsidRPr="0008640D">
        <w:t xml:space="preserve">Sterke kunderelasjoner </w:t>
      </w:r>
      <w:r w:rsidR="002F4653">
        <w:t>til selskap som Statoil og Conoco</w:t>
      </w:r>
      <w:r w:rsidRPr="0008640D">
        <w:t>Phil</w:t>
      </w:r>
      <w:r w:rsidR="002F4653">
        <w:t xml:space="preserve">lips </w:t>
      </w:r>
      <w:r w:rsidRPr="0008640D">
        <w:t xml:space="preserve">gir </w:t>
      </w:r>
      <w:proofErr w:type="spellStart"/>
      <w:r w:rsidRPr="0008640D">
        <w:t>Safetec</w:t>
      </w:r>
      <w:proofErr w:type="spellEnd"/>
      <w:r w:rsidRPr="0008640D">
        <w:t xml:space="preserve"> troverdighet</w:t>
      </w:r>
      <w:r w:rsidR="00272366">
        <w:t xml:space="preserve">, </w:t>
      </w:r>
      <w:r w:rsidR="002F4653">
        <w:t>styrker selskapets omdømme</w:t>
      </w:r>
      <w:r w:rsidR="00272366">
        <w:t xml:space="preserve"> og kan gi markedsadgang</w:t>
      </w:r>
      <w:r w:rsidRPr="0008640D">
        <w:t>.</w:t>
      </w:r>
      <w:r w:rsidR="00EF7EE9">
        <w:t xml:space="preserve"> </w:t>
      </w:r>
      <w:r w:rsidR="00686578">
        <w:t>Selskapets k</w:t>
      </w:r>
      <w:r w:rsidR="00272366">
        <w:t>und</w:t>
      </w:r>
      <w:r w:rsidR="00686578">
        <w:t>erelasjoner ansees som unike, og selv om konkurrenter vil ha tilsvarende relasjoner vil de aldri være blåkopi</w:t>
      </w:r>
      <w:r w:rsidR="00EF7EE9">
        <w:t>er</w:t>
      </w:r>
      <w:r w:rsidR="00686578">
        <w:t xml:space="preserve"> av </w:t>
      </w:r>
      <w:proofErr w:type="spellStart"/>
      <w:r w:rsidR="00686578">
        <w:t>Safetecs</w:t>
      </w:r>
      <w:proofErr w:type="spellEnd"/>
      <w:r w:rsidR="00686578">
        <w:t xml:space="preserve"> relasjon</w:t>
      </w:r>
      <w:r w:rsidR="00EF7EE9">
        <w:t>er</w:t>
      </w:r>
      <w:r w:rsidR="00686578">
        <w:t xml:space="preserve">. </w:t>
      </w:r>
      <w:r w:rsidRPr="0008640D">
        <w:t xml:space="preserve">Evnen til å håndtere og opprette kunderelasjoner ansees derfor for å være en </w:t>
      </w:r>
      <w:r w:rsidRPr="00686578">
        <w:rPr>
          <w:i/>
        </w:rPr>
        <w:t>kjernekompetanse</w:t>
      </w:r>
      <w:r w:rsidR="00EF7EE9">
        <w:t xml:space="preserve"> for bedriften.</w:t>
      </w:r>
    </w:p>
    <w:p w14:paraId="2A33ABA0" w14:textId="20A12290" w:rsidR="00E67795" w:rsidRPr="002C7760" w:rsidRDefault="00EB3F0E" w:rsidP="00266D4E">
      <w:pPr>
        <w:pStyle w:val="Heading2"/>
      </w:pPr>
      <w:bookmarkStart w:id="92" w:name="_Toc341589932"/>
      <w:r>
        <w:t>Porte</w:t>
      </w:r>
      <w:r w:rsidR="00E67795" w:rsidRPr="00F1102A">
        <w:t>føljeperspektivet vs. integreringsperspektivet</w:t>
      </w:r>
      <w:bookmarkEnd w:id="92"/>
    </w:p>
    <w:p w14:paraId="593CBCD6" w14:textId="5C2EFFB5" w:rsidR="00971488" w:rsidRPr="009077F7" w:rsidRDefault="005249FB" w:rsidP="002360B5">
      <w:r>
        <w:t xml:space="preserve">Sammenlignes </w:t>
      </w:r>
      <w:r w:rsidR="00E67795" w:rsidRPr="005249FB">
        <w:rPr>
          <w:i/>
        </w:rPr>
        <w:t>porteføljeperspektivet</w:t>
      </w:r>
      <w:r w:rsidR="00E67795" w:rsidRPr="00F1102A">
        <w:t xml:space="preserve"> </w:t>
      </w:r>
      <w:r w:rsidR="00E67795">
        <w:t xml:space="preserve">og </w:t>
      </w:r>
      <w:r w:rsidR="00E67795" w:rsidRPr="005249FB">
        <w:rPr>
          <w:i/>
        </w:rPr>
        <w:t>integreringsperspektivet</w:t>
      </w:r>
      <w:r>
        <w:t xml:space="preserve"> avdekkes et</w:t>
      </w:r>
      <w:r w:rsidR="00E67795">
        <w:t xml:space="preserve"> paradoks mellom </w:t>
      </w:r>
      <w:r w:rsidR="00E67795" w:rsidRPr="00F1102A">
        <w:t>be</w:t>
      </w:r>
      <w:r w:rsidR="00E67795">
        <w:t xml:space="preserve">driftens </w:t>
      </w:r>
      <w:proofErr w:type="spellStart"/>
      <w:r w:rsidR="00E67795" w:rsidRPr="005249FB">
        <w:rPr>
          <w:i/>
        </w:rPr>
        <w:t>responsivitet</w:t>
      </w:r>
      <w:proofErr w:type="spellEnd"/>
      <w:r w:rsidR="00E67795" w:rsidRPr="005249FB">
        <w:rPr>
          <w:i/>
        </w:rPr>
        <w:t xml:space="preserve"> </w:t>
      </w:r>
      <w:r w:rsidR="00E67795">
        <w:t>og</w:t>
      </w:r>
      <w:r w:rsidR="00E67795" w:rsidRPr="00F1102A">
        <w:t xml:space="preserve"> bedrift</w:t>
      </w:r>
      <w:r w:rsidR="00E67795">
        <w:t xml:space="preserve">ens </w:t>
      </w:r>
      <w:r w:rsidR="00E67795" w:rsidRPr="005249FB">
        <w:rPr>
          <w:i/>
        </w:rPr>
        <w:t>synergier</w:t>
      </w:r>
      <w:r w:rsidR="00E67795">
        <w:t xml:space="preserve">. </w:t>
      </w:r>
      <w:r w:rsidR="00E67795" w:rsidRPr="005249FB">
        <w:rPr>
          <w:i/>
        </w:rPr>
        <w:t>Porteføljeperspektivet</w:t>
      </w:r>
      <w:r w:rsidR="00E67795">
        <w:t xml:space="preserve"> baserer seg på ad</w:t>
      </w:r>
      <w:r w:rsidR="00E67795" w:rsidRPr="00F1102A">
        <w:t xml:space="preserve">skilte og enestående </w:t>
      </w:r>
      <w:r w:rsidR="00E67795" w:rsidRPr="005249FB">
        <w:rPr>
          <w:i/>
        </w:rPr>
        <w:t>forretningsenheter</w:t>
      </w:r>
      <w:r w:rsidR="00E67795" w:rsidRPr="00F1102A">
        <w:t xml:space="preserve">, hvor kun </w:t>
      </w:r>
      <w:r w:rsidR="00E67795">
        <w:t xml:space="preserve">finansielle </w:t>
      </w:r>
      <w:r w:rsidR="00E67795" w:rsidRPr="005249FB">
        <w:rPr>
          <w:i/>
        </w:rPr>
        <w:t xml:space="preserve">synergier </w:t>
      </w:r>
      <w:r w:rsidR="00E67795">
        <w:t xml:space="preserve">er mulig. </w:t>
      </w:r>
      <w:r>
        <w:rPr>
          <w:i/>
        </w:rPr>
        <w:t>Integreringsperspektivet</w:t>
      </w:r>
      <w:r w:rsidR="00E67795" w:rsidRPr="00F1102A">
        <w:t xml:space="preserve"> </w:t>
      </w:r>
      <w:r w:rsidR="00E120BA">
        <w:t xml:space="preserve">belyser </w:t>
      </w:r>
      <w:r w:rsidR="00E67795" w:rsidRPr="00F1102A">
        <w:t xml:space="preserve">hvordan </w:t>
      </w:r>
      <w:r w:rsidR="00E120BA">
        <w:t>selskapet</w:t>
      </w:r>
      <w:r w:rsidR="00E67795" w:rsidRPr="00F1102A">
        <w:t xml:space="preserve"> gjennom større koordinering av </w:t>
      </w:r>
      <w:r w:rsidR="00E67795" w:rsidRPr="005249FB">
        <w:rPr>
          <w:i/>
        </w:rPr>
        <w:t>verdikjedene</w:t>
      </w:r>
      <w:r w:rsidR="00E67795" w:rsidRPr="00F1102A">
        <w:t xml:space="preserve"> kan lykkes ved</w:t>
      </w:r>
      <w:r w:rsidR="00E67795">
        <w:t xml:space="preserve"> </w:t>
      </w:r>
      <w:r w:rsidR="00E67795" w:rsidRPr="00F1102A">
        <w:t xml:space="preserve">å oppnå </w:t>
      </w:r>
      <w:r w:rsidR="00E67795">
        <w:t xml:space="preserve">tette </w:t>
      </w:r>
      <w:r w:rsidR="00E67795" w:rsidRPr="005249FB">
        <w:rPr>
          <w:i/>
        </w:rPr>
        <w:t>synergier</w:t>
      </w:r>
      <w:r w:rsidR="00E67795" w:rsidRPr="00F1102A">
        <w:t xml:space="preserve"> mellom de ulike </w:t>
      </w:r>
      <w:r w:rsidR="00E67795" w:rsidRPr="005249FB">
        <w:rPr>
          <w:i/>
        </w:rPr>
        <w:t>forretningsenhetene</w:t>
      </w:r>
      <w:r w:rsidR="00E67795" w:rsidRPr="00F1102A">
        <w:t>.</w:t>
      </w:r>
      <w:sdt>
        <w:sdtPr>
          <w:id w:val="-44759404"/>
          <w:citation/>
        </w:sdtPr>
        <w:sdtContent>
          <w:r w:rsidR="00E67795">
            <w:fldChar w:fldCharType="begin"/>
          </w:r>
          <w:r w:rsidR="00214377">
            <w:instrText xml:space="preserve">CITATION DeW10 \l 1044 </w:instrText>
          </w:r>
          <w:r w:rsidR="00E67795">
            <w:fldChar w:fldCharType="separate"/>
          </w:r>
          <w:r w:rsidR="00957876">
            <w:rPr>
              <w:noProof/>
            </w:rPr>
            <w:t xml:space="preserve"> </w:t>
          </w:r>
          <w:r w:rsidR="00957876" w:rsidRPr="00957876">
            <w:rPr>
              <w:noProof/>
            </w:rPr>
            <w:t>(de Wit &amp; Meyer, 2010)</w:t>
          </w:r>
          <w:r w:rsidR="00E67795">
            <w:fldChar w:fldCharType="end"/>
          </w:r>
        </w:sdtContent>
      </w:sdt>
      <w:r>
        <w:t xml:space="preserve"> </w:t>
      </w:r>
    </w:p>
    <w:p w14:paraId="7E3FF9B5" w14:textId="59E350B5" w:rsidR="00781A92" w:rsidRPr="00784C4F" w:rsidRDefault="00781A92" w:rsidP="00781A92">
      <w:pPr>
        <w:pStyle w:val="Caption"/>
        <w:keepNext/>
        <w:rPr>
          <w:lang w:val="nb-NO"/>
        </w:rPr>
      </w:pPr>
      <w:bookmarkStart w:id="93" w:name="_Ref341012020"/>
      <w:bookmarkStart w:id="94" w:name="_Toc214826091"/>
      <w:bookmarkStart w:id="95" w:name="_Toc341477210"/>
      <w:r w:rsidRPr="00784C4F">
        <w:rPr>
          <w:lang w:val="nb-NO"/>
        </w:rPr>
        <w:t>Tabell</w:t>
      </w:r>
      <w:bookmarkEnd w:id="93"/>
      <w:r w:rsidR="007F32BC">
        <w:rPr>
          <w:lang w:val="nb-NO"/>
        </w:rPr>
        <w:t xml:space="preserve"> 7</w:t>
      </w:r>
      <w:r w:rsidRPr="00784C4F">
        <w:rPr>
          <w:lang w:val="nb-NO"/>
        </w:rPr>
        <w:t xml:space="preserve">: </w:t>
      </w:r>
      <w:proofErr w:type="spellStart"/>
      <w:r w:rsidRPr="00781A92">
        <w:rPr>
          <w:lang w:val="nb-NO"/>
        </w:rPr>
        <w:t>Safetecs</w:t>
      </w:r>
      <w:proofErr w:type="spellEnd"/>
      <w:r w:rsidRPr="00781A92">
        <w:rPr>
          <w:lang w:val="nb-NO"/>
        </w:rPr>
        <w:t xml:space="preserve"> vekting mellom porteføljeorganisasjon og integrert organisasjon</w:t>
      </w:r>
      <w:bookmarkEnd w:id="94"/>
      <w:bookmarkEnd w:id="95"/>
    </w:p>
    <w:tbl>
      <w:tblPr>
        <w:tblStyle w:val="MediumShading1-Accent1"/>
        <w:tblW w:w="8421" w:type="dxa"/>
        <w:tblLayout w:type="fixed"/>
        <w:tblLook w:val="04A0" w:firstRow="1" w:lastRow="0" w:firstColumn="1" w:lastColumn="0" w:noHBand="0" w:noVBand="1"/>
      </w:tblPr>
      <w:tblGrid>
        <w:gridCol w:w="1526"/>
        <w:gridCol w:w="1417"/>
        <w:gridCol w:w="1276"/>
        <w:gridCol w:w="1355"/>
        <w:gridCol w:w="2847"/>
      </w:tblGrid>
      <w:tr w:rsidR="00677FD7" w:rsidRPr="00F54573" w14:paraId="62224AEC" w14:textId="77777777" w:rsidTr="0040720A">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526" w:type="dxa"/>
            <w:tcBorders>
              <w:top w:val="nil"/>
              <w:left w:val="nil"/>
              <w:bottom w:val="nil"/>
            </w:tcBorders>
            <w:noWrap/>
            <w:vAlign w:val="center"/>
          </w:tcPr>
          <w:p w14:paraId="0966C27B" w14:textId="77777777" w:rsidR="00E67795" w:rsidRPr="00B91C0C" w:rsidRDefault="00E67795" w:rsidP="0078088C">
            <w:pPr>
              <w:jc w:val="center"/>
              <w:rPr>
                <w:sz w:val="18"/>
                <w:szCs w:val="18"/>
              </w:rPr>
            </w:pPr>
          </w:p>
        </w:tc>
        <w:tc>
          <w:tcPr>
            <w:tcW w:w="1417" w:type="dxa"/>
            <w:tcBorders>
              <w:top w:val="nil"/>
              <w:bottom w:val="nil"/>
            </w:tcBorders>
            <w:vAlign w:val="center"/>
          </w:tcPr>
          <w:p w14:paraId="691EB8B2" w14:textId="77777777" w:rsidR="00E67795" w:rsidRDefault="00677FD7"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4573">
              <w:rPr>
                <w:sz w:val="18"/>
                <w:szCs w:val="18"/>
              </w:rPr>
              <w:t>Porte</w:t>
            </w:r>
            <w:r w:rsidR="00E67795" w:rsidRPr="00F54573">
              <w:rPr>
                <w:sz w:val="18"/>
                <w:szCs w:val="18"/>
              </w:rPr>
              <w:t>følje</w:t>
            </w:r>
            <w:r w:rsidRPr="00F54573">
              <w:rPr>
                <w:sz w:val="18"/>
                <w:szCs w:val="18"/>
              </w:rPr>
              <w:t>-</w:t>
            </w:r>
            <w:r w:rsidR="00E67795" w:rsidRPr="00F54573">
              <w:rPr>
                <w:sz w:val="18"/>
                <w:szCs w:val="18"/>
              </w:rPr>
              <w:t>organisasjon</w:t>
            </w:r>
          </w:p>
          <w:p w14:paraId="463F9770" w14:textId="5AA06A31" w:rsidR="003403FF" w:rsidRPr="00F54573" w:rsidRDefault="003403FF"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(Blå)</w:t>
            </w:r>
          </w:p>
        </w:tc>
        <w:tc>
          <w:tcPr>
            <w:tcW w:w="1276" w:type="dxa"/>
            <w:tcBorders>
              <w:top w:val="nil"/>
              <w:bottom w:val="nil"/>
            </w:tcBorders>
            <w:vAlign w:val="center"/>
          </w:tcPr>
          <w:p w14:paraId="10A18AB8" w14:textId="77777777" w:rsidR="00E67795" w:rsidRPr="00F54573" w:rsidRDefault="00E67795" w:rsidP="0078088C">
            <w:pPr>
              <w:ind w:right="175"/>
              <w:jc w:val="center"/>
              <w:cnfStyle w:val="100000000000" w:firstRow="1" w:lastRow="0" w:firstColumn="0" w:lastColumn="0" w:oddVBand="0" w:evenVBand="0" w:oddHBand="0" w:evenHBand="0" w:firstRowFirstColumn="0" w:firstRowLastColumn="0" w:lastRowFirstColumn="0" w:lastRowLastColumn="0"/>
              <w:rPr>
                <w:sz w:val="18"/>
                <w:szCs w:val="18"/>
              </w:rPr>
            </w:pPr>
            <w:r w:rsidRPr="00F54573">
              <w:rPr>
                <w:sz w:val="18"/>
                <w:szCs w:val="18"/>
              </w:rPr>
              <w:t>Plassering</w:t>
            </w:r>
          </w:p>
        </w:tc>
        <w:tc>
          <w:tcPr>
            <w:tcW w:w="1355" w:type="dxa"/>
            <w:tcBorders>
              <w:top w:val="nil"/>
              <w:bottom w:val="nil"/>
            </w:tcBorders>
            <w:vAlign w:val="center"/>
          </w:tcPr>
          <w:p w14:paraId="5716B85C" w14:textId="77777777" w:rsidR="00E67795" w:rsidRPr="0040720A" w:rsidRDefault="00E67795"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40720A">
              <w:rPr>
                <w:sz w:val="18"/>
                <w:szCs w:val="18"/>
              </w:rPr>
              <w:t>Integrert organisasjon</w:t>
            </w:r>
          </w:p>
          <w:p w14:paraId="20535EF5" w14:textId="1DAB841B" w:rsidR="003403FF" w:rsidRPr="0040720A" w:rsidRDefault="003403FF"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40720A">
              <w:rPr>
                <w:sz w:val="18"/>
                <w:szCs w:val="18"/>
              </w:rPr>
              <w:t>(Oransje)</w:t>
            </w:r>
          </w:p>
        </w:tc>
        <w:tc>
          <w:tcPr>
            <w:tcW w:w="2847" w:type="dxa"/>
            <w:tcBorders>
              <w:top w:val="nil"/>
              <w:bottom w:val="nil"/>
              <w:right w:val="nil"/>
            </w:tcBorders>
            <w:vAlign w:val="center"/>
          </w:tcPr>
          <w:p w14:paraId="396E93A1" w14:textId="77777777" w:rsidR="00E67795" w:rsidRPr="00F54573" w:rsidRDefault="00E67795"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4573">
              <w:rPr>
                <w:sz w:val="18"/>
                <w:szCs w:val="18"/>
              </w:rPr>
              <w:t>Kommentar</w:t>
            </w:r>
          </w:p>
        </w:tc>
      </w:tr>
      <w:tr w:rsidR="00677FD7" w:rsidRPr="00677FD7" w14:paraId="6FAA5B43" w14:textId="77777777" w:rsidTr="0040720A">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526" w:type="dxa"/>
            <w:tcBorders>
              <w:top w:val="nil"/>
            </w:tcBorders>
            <w:noWrap/>
            <w:vAlign w:val="center"/>
          </w:tcPr>
          <w:p w14:paraId="58A12BDB" w14:textId="77777777" w:rsidR="00E67795" w:rsidRPr="00B91C0C" w:rsidRDefault="00E67795" w:rsidP="0078088C">
            <w:pPr>
              <w:jc w:val="center"/>
              <w:rPr>
                <w:sz w:val="18"/>
                <w:szCs w:val="18"/>
              </w:rPr>
            </w:pPr>
            <w:r w:rsidRPr="00B91C0C">
              <w:rPr>
                <w:sz w:val="18"/>
                <w:szCs w:val="18"/>
              </w:rPr>
              <w:t>Fokus</w:t>
            </w:r>
          </w:p>
        </w:tc>
        <w:tc>
          <w:tcPr>
            <w:tcW w:w="1417" w:type="dxa"/>
            <w:tcBorders>
              <w:top w:val="nil"/>
            </w:tcBorders>
            <w:vAlign w:val="center"/>
          </w:tcPr>
          <w:p w14:paraId="3A1C4E85"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rStyle w:val="SubtleEmphasis"/>
                <w:i w:val="0"/>
                <w:color w:val="auto"/>
                <w:sz w:val="18"/>
                <w:szCs w:val="18"/>
              </w:rPr>
            </w:pPr>
            <w:proofErr w:type="spellStart"/>
            <w:r w:rsidRPr="00677FD7">
              <w:rPr>
                <w:rStyle w:val="SubtleEmphasis"/>
                <w:i w:val="0"/>
                <w:color w:val="auto"/>
                <w:sz w:val="18"/>
                <w:szCs w:val="18"/>
              </w:rPr>
              <w:t>Responsivitet</w:t>
            </w:r>
            <w:proofErr w:type="spellEnd"/>
          </w:p>
        </w:tc>
        <w:tc>
          <w:tcPr>
            <w:tcW w:w="1276" w:type="dxa"/>
            <w:tcBorders>
              <w:top w:val="nil"/>
            </w:tcBorders>
            <w:vAlign w:val="center"/>
          </w:tcPr>
          <w:p w14:paraId="6AFD159C"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lang w:eastAsia="nb-NO"/>
              </w:rPr>
              <w:drawing>
                <wp:inline distT="0" distB="0" distL="0" distR="0" wp14:anchorId="1BF71099" wp14:editId="0ACD1AE8">
                  <wp:extent cx="775219" cy="76320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1355" w:type="dxa"/>
            <w:tcBorders>
              <w:top w:val="nil"/>
            </w:tcBorders>
            <w:vAlign w:val="center"/>
          </w:tcPr>
          <w:p w14:paraId="0A3304F3"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Synergier</w:t>
            </w:r>
          </w:p>
        </w:tc>
        <w:tc>
          <w:tcPr>
            <w:tcW w:w="2847" w:type="dxa"/>
            <w:tcBorders>
              <w:top w:val="nil"/>
            </w:tcBorders>
            <w:vAlign w:val="center"/>
          </w:tcPr>
          <w:p w14:paraId="62519ABE" w14:textId="11FCF048" w:rsidR="00E67795" w:rsidRPr="00677FD7" w:rsidRDefault="0026542E" w:rsidP="0026542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Forretningsenhetene</w:t>
            </w:r>
            <w:r w:rsidR="005733C1">
              <w:rPr>
                <w:sz w:val="18"/>
                <w:szCs w:val="18"/>
              </w:rPr>
              <w:t xml:space="preserve"> jobber sammen på prosjekter, men homogen kunnskap og fleksibel organisasj</w:t>
            </w:r>
            <w:r w:rsidR="003F6B6E">
              <w:rPr>
                <w:sz w:val="18"/>
                <w:szCs w:val="18"/>
              </w:rPr>
              <w:t xml:space="preserve">on opprettholder </w:t>
            </w:r>
            <w:proofErr w:type="spellStart"/>
            <w:r w:rsidR="003F6B6E">
              <w:rPr>
                <w:sz w:val="18"/>
                <w:szCs w:val="18"/>
              </w:rPr>
              <w:t>responsivitet</w:t>
            </w:r>
            <w:proofErr w:type="spellEnd"/>
            <w:r w:rsidR="003F6B6E">
              <w:rPr>
                <w:sz w:val="18"/>
                <w:szCs w:val="18"/>
              </w:rPr>
              <w:t>.</w:t>
            </w:r>
          </w:p>
        </w:tc>
      </w:tr>
      <w:tr w:rsidR="00677FD7" w:rsidRPr="00677FD7" w14:paraId="1961FE96" w14:textId="77777777" w:rsidTr="0040720A">
        <w:trPr>
          <w:cnfStyle w:val="000000010000" w:firstRow="0" w:lastRow="0" w:firstColumn="0" w:lastColumn="0" w:oddVBand="0" w:evenVBand="0" w:oddHBand="0" w:evenHBand="1"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757C1D49" w14:textId="19321BB2" w:rsidR="00E67795" w:rsidRPr="00B91C0C" w:rsidRDefault="00E67795" w:rsidP="0078088C">
            <w:pPr>
              <w:jc w:val="center"/>
              <w:rPr>
                <w:sz w:val="18"/>
                <w:szCs w:val="18"/>
              </w:rPr>
            </w:pPr>
            <w:r w:rsidRPr="00B91C0C">
              <w:rPr>
                <w:sz w:val="18"/>
                <w:szCs w:val="18"/>
              </w:rPr>
              <w:t>Organisasjons</w:t>
            </w:r>
            <w:r w:rsidR="00677FD7" w:rsidRPr="00B91C0C">
              <w:rPr>
                <w:sz w:val="18"/>
                <w:szCs w:val="18"/>
              </w:rPr>
              <w:t>-</w:t>
            </w:r>
            <w:r w:rsidRPr="00B91C0C">
              <w:rPr>
                <w:sz w:val="18"/>
                <w:szCs w:val="18"/>
              </w:rPr>
              <w:t>konsept</w:t>
            </w:r>
          </w:p>
        </w:tc>
        <w:tc>
          <w:tcPr>
            <w:tcW w:w="1417" w:type="dxa"/>
            <w:vAlign w:val="center"/>
          </w:tcPr>
          <w:p w14:paraId="357C74C7"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Samling av eierskap</w:t>
            </w:r>
          </w:p>
        </w:tc>
        <w:tc>
          <w:tcPr>
            <w:tcW w:w="1276" w:type="dxa"/>
            <w:vAlign w:val="center"/>
          </w:tcPr>
          <w:p w14:paraId="0298C87E"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0EBA66B7" wp14:editId="318EC05A">
                  <wp:extent cx="775219" cy="763200"/>
                  <wp:effectExtent l="0" t="0" r="635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1355" w:type="dxa"/>
            <w:vAlign w:val="center"/>
          </w:tcPr>
          <w:p w14:paraId="3A504737"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Felles kjerne med applikasjoner</w:t>
            </w:r>
          </w:p>
        </w:tc>
        <w:tc>
          <w:tcPr>
            <w:tcW w:w="2847" w:type="dxa"/>
            <w:vAlign w:val="center"/>
          </w:tcPr>
          <w:p w14:paraId="34C8E0BA" w14:textId="1D865D3E" w:rsidR="00E67795" w:rsidRPr="00677FD7" w:rsidRDefault="003F6B6E" w:rsidP="00BC2235">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Funksjonelle forretningsenheter tilbyr tjenester til flere forretningsområder</w:t>
            </w:r>
            <w:r w:rsidR="00BC2235">
              <w:rPr>
                <w:sz w:val="18"/>
                <w:szCs w:val="18"/>
              </w:rPr>
              <w:t>, med overordnet</w:t>
            </w:r>
            <w:r w:rsidR="00E67795" w:rsidRPr="00677FD7">
              <w:rPr>
                <w:sz w:val="18"/>
                <w:szCs w:val="18"/>
              </w:rPr>
              <w:t xml:space="preserve"> strategiutvikling.</w:t>
            </w:r>
          </w:p>
        </w:tc>
      </w:tr>
      <w:tr w:rsidR="00677FD7" w:rsidRPr="00677FD7" w14:paraId="7821EFFB" w14:textId="77777777" w:rsidTr="0040720A">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5F70911D" w14:textId="0A4EE68B" w:rsidR="00E67795" w:rsidRPr="00B91C0C" w:rsidRDefault="00E67795" w:rsidP="0078088C">
            <w:pPr>
              <w:jc w:val="center"/>
              <w:rPr>
                <w:sz w:val="18"/>
                <w:szCs w:val="18"/>
              </w:rPr>
            </w:pPr>
            <w:proofErr w:type="spellStart"/>
            <w:r w:rsidRPr="00B91C0C">
              <w:rPr>
                <w:sz w:val="18"/>
                <w:szCs w:val="18"/>
              </w:rPr>
              <w:lastRenderedPageBreak/>
              <w:t>Organisasjonell</w:t>
            </w:r>
            <w:proofErr w:type="spellEnd"/>
            <w:r w:rsidRPr="00B91C0C">
              <w:rPr>
                <w:sz w:val="18"/>
                <w:szCs w:val="18"/>
              </w:rPr>
              <w:t xml:space="preserve"> sammen</w:t>
            </w:r>
            <w:r w:rsidR="0078088C">
              <w:rPr>
                <w:sz w:val="18"/>
                <w:szCs w:val="18"/>
              </w:rPr>
              <w:t>-</w:t>
            </w:r>
            <w:r w:rsidRPr="00B91C0C">
              <w:rPr>
                <w:sz w:val="18"/>
                <w:szCs w:val="18"/>
              </w:rPr>
              <w:t>setning</w:t>
            </w:r>
          </w:p>
        </w:tc>
        <w:tc>
          <w:tcPr>
            <w:tcW w:w="1417" w:type="dxa"/>
            <w:vAlign w:val="center"/>
          </w:tcPr>
          <w:p w14:paraId="7C7BF074"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Mangfoldig</w:t>
            </w:r>
          </w:p>
        </w:tc>
        <w:tc>
          <w:tcPr>
            <w:tcW w:w="1276" w:type="dxa"/>
            <w:vAlign w:val="center"/>
          </w:tcPr>
          <w:p w14:paraId="39C49A10" w14:textId="6F5FC368" w:rsidR="00E67795" w:rsidRPr="00677FD7" w:rsidRDefault="008D0C39"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rPr>
              <w:drawing>
                <wp:inline distT="0" distB="0" distL="0" distR="0" wp14:anchorId="47D84F76" wp14:editId="7BE31ECB">
                  <wp:extent cx="775219" cy="76320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355" w:type="dxa"/>
            <w:vAlign w:val="center"/>
          </w:tcPr>
          <w:p w14:paraId="46571E78"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Fokusert</w:t>
            </w:r>
          </w:p>
        </w:tc>
        <w:tc>
          <w:tcPr>
            <w:tcW w:w="2847" w:type="dxa"/>
            <w:vAlign w:val="center"/>
          </w:tcPr>
          <w:p w14:paraId="1738C673" w14:textId="0B208019" w:rsidR="00E67795" w:rsidRPr="00677FD7" w:rsidRDefault="00E67795" w:rsidP="003F6B6E">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 xml:space="preserve">Leverer ulike </w:t>
            </w:r>
            <w:r w:rsidR="003F6B6E">
              <w:rPr>
                <w:sz w:val="18"/>
                <w:szCs w:val="18"/>
              </w:rPr>
              <w:t>tjenester</w:t>
            </w:r>
            <w:r w:rsidRPr="00677FD7">
              <w:rPr>
                <w:sz w:val="18"/>
                <w:szCs w:val="18"/>
              </w:rPr>
              <w:t xml:space="preserve">, men alle </w:t>
            </w:r>
            <w:r w:rsidR="003F6B6E">
              <w:rPr>
                <w:sz w:val="18"/>
                <w:szCs w:val="18"/>
              </w:rPr>
              <w:t>tjenestene</w:t>
            </w:r>
            <w:r w:rsidRPr="00677FD7">
              <w:rPr>
                <w:sz w:val="18"/>
                <w:szCs w:val="18"/>
              </w:rPr>
              <w:t xml:space="preserve"> er innenfor risiko og sikkerhet.</w:t>
            </w:r>
          </w:p>
        </w:tc>
      </w:tr>
      <w:tr w:rsidR="00677FD7" w:rsidRPr="00677FD7" w14:paraId="5BEF1A35" w14:textId="77777777" w:rsidTr="0040720A">
        <w:trPr>
          <w:cnfStyle w:val="000000010000" w:firstRow="0" w:lastRow="0" w:firstColumn="0" w:lastColumn="0" w:oddVBand="0" w:evenVBand="0" w:oddHBand="0" w:evenHBand="1"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490077F4" w14:textId="77777777" w:rsidR="00E67795" w:rsidRPr="00B91C0C" w:rsidRDefault="00E67795" w:rsidP="0078088C">
            <w:pPr>
              <w:jc w:val="center"/>
              <w:rPr>
                <w:sz w:val="18"/>
                <w:szCs w:val="18"/>
              </w:rPr>
            </w:pPr>
            <w:r w:rsidRPr="00B91C0C">
              <w:rPr>
                <w:sz w:val="18"/>
                <w:szCs w:val="18"/>
              </w:rPr>
              <w:t>Synergifokus</w:t>
            </w:r>
          </w:p>
        </w:tc>
        <w:tc>
          <w:tcPr>
            <w:tcW w:w="1417" w:type="dxa"/>
            <w:vAlign w:val="center"/>
          </w:tcPr>
          <w:p w14:paraId="3206AA93" w14:textId="325D3C6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Pengeflyt og risiko</w:t>
            </w:r>
            <w:r w:rsidR="00677FD7" w:rsidRPr="00677FD7">
              <w:rPr>
                <w:sz w:val="18"/>
                <w:szCs w:val="18"/>
              </w:rPr>
              <w:t>-</w:t>
            </w:r>
            <w:r w:rsidRPr="00677FD7">
              <w:rPr>
                <w:sz w:val="18"/>
                <w:szCs w:val="18"/>
              </w:rPr>
              <w:t>optimalisering</w:t>
            </w:r>
          </w:p>
        </w:tc>
        <w:tc>
          <w:tcPr>
            <w:tcW w:w="1276" w:type="dxa"/>
            <w:vAlign w:val="center"/>
          </w:tcPr>
          <w:p w14:paraId="44CAA890" w14:textId="51133686" w:rsidR="00E67795" w:rsidRPr="00677FD7" w:rsidRDefault="008D0C39"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691F8540" wp14:editId="4AC8340A">
                  <wp:extent cx="775219" cy="763200"/>
                  <wp:effectExtent l="0" t="0" r="635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1355" w:type="dxa"/>
            <w:vAlign w:val="center"/>
          </w:tcPr>
          <w:p w14:paraId="2DB16A04"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Integrering av ressurser</w:t>
            </w:r>
          </w:p>
        </w:tc>
        <w:tc>
          <w:tcPr>
            <w:tcW w:w="2847" w:type="dxa"/>
            <w:vAlign w:val="center"/>
          </w:tcPr>
          <w:p w14:paraId="0A3CDCCB" w14:textId="7DF3D947" w:rsidR="00E67795" w:rsidRPr="00677FD7" w:rsidRDefault="00E67795" w:rsidP="00BC2235">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 xml:space="preserve">Enhetene </w:t>
            </w:r>
            <w:r w:rsidR="00BC2235">
              <w:rPr>
                <w:sz w:val="18"/>
                <w:szCs w:val="18"/>
              </w:rPr>
              <w:t xml:space="preserve">jobber ut </w:t>
            </w:r>
            <w:r w:rsidRPr="00677FD7">
              <w:rPr>
                <w:sz w:val="18"/>
                <w:szCs w:val="18"/>
              </w:rPr>
              <w:t>fra felles immaterielle og materielle ressurser.</w:t>
            </w:r>
          </w:p>
        </w:tc>
      </w:tr>
      <w:tr w:rsidR="00677FD7" w:rsidRPr="00677FD7" w14:paraId="4B68DFE8" w14:textId="77777777" w:rsidTr="0040720A">
        <w:trPr>
          <w:cnfStyle w:val="000000100000" w:firstRow="0" w:lastRow="0" w:firstColumn="0" w:lastColumn="0" w:oddVBand="0" w:evenVBand="0" w:oddHBand="1"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7ECD4183" w14:textId="77777777" w:rsidR="00E67795" w:rsidRPr="00B91C0C" w:rsidRDefault="00E67795" w:rsidP="0078088C">
            <w:pPr>
              <w:jc w:val="center"/>
              <w:rPr>
                <w:sz w:val="18"/>
                <w:szCs w:val="18"/>
              </w:rPr>
            </w:pPr>
            <w:r w:rsidRPr="00B91C0C">
              <w:rPr>
                <w:sz w:val="18"/>
                <w:szCs w:val="18"/>
              </w:rPr>
              <w:t xml:space="preserve">Konsernets </w:t>
            </w:r>
            <w:proofErr w:type="spellStart"/>
            <w:r w:rsidRPr="00B91C0C">
              <w:rPr>
                <w:sz w:val="18"/>
                <w:szCs w:val="18"/>
              </w:rPr>
              <w:t>lederstil</w:t>
            </w:r>
            <w:proofErr w:type="spellEnd"/>
          </w:p>
        </w:tc>
        <w:tc>
          <w:tcPr>
            <w:tcW w:w="1417" w:type="dxa"/>
            <w:vAlign w:val="center"/>
          </w:tcPr>
          <w:p w14:paraId="23572BC3"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Finansiell kontroll</w:t>
            </w:r>
          </w:p>
        </w:tc>
        <w:tc>
          <w:tcPr>
            <w:tcW w:w="1276" w:type="dxa"/>
            <w:vAlign w:val="center"/>
          </w:tcPr>
          <w:p w14:paraId="6236A457"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rPr>
              <w:drawing>
                <wp:inline distT="0" distB="0" distL="0" distR="0" wp14:anchorId="776CA616" wp14:editId="3F7CF298">
                  <wp:extent cx="775219" cy="763200"/>
                  <wp:effectExtent l="0" t="0" r="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1355" w:type="dxa"/>
            <w:vAlign w:val="center"/>
          </w:tcPr>
          <w:p w14:paraId="654B88E7" w14:textId="77777777" w:rsidR="00E67795" w:rsidRPr="00677FD7" w:rsidRDefault="00E67795"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Utvikle felles strategi</w:t>
            </w:r>
          </w:p>
        </w:tc>
        <w:tc>
          <w:tcPr>
            <w:tcW w:w="2847" w:type="dxa"/>
            <w:vAlign w:val="center"/>
          </w:tcPr>
          <w:p w14:paraId="1DCFE3F5" w14:textId="23C7076B" w:rsidR="00E67795" w:rsidRPr="00677FD7" w:rsidRDefault="00E67795" w:rsidP="0078088C">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 xml:space="preserve">Prosjektene </w:t>
            </w:r>
            <w:r w:rsidR="00BC2235">
              <w:rPr>
                <w:sz w:val="18"/>
                <w:szCs w:val="18"/>
              </w:rPr>
              <w:t xml:space="preserve">går på tvers av enhetene, tilsynelatende </w:t>
            </w:r>
            <w:r w:rsidRPr="00677FD7">
              <w:rPr>
                <w:sz w:val="18"/>
                <w:szCs w:val="18"/>
              </w:rPr>
              <w:t>felles strategi.</w:t>
            </w:r>
          </w:p>
        </w:tc>
      </w:tr>
      <w:tr w:rsidR="00677FD7" w:rsidRPr="00677FD7" w14:paraId="50783A03" w14:textId="77777777" w:rsidTr="0040720A">
        <w:trPr>
          <w:cnfStyle w:val="000000010000" w:firstRow="0" w:lastRow="0" w:firstColumn="0" w:lastColumn="0" w:oddVBand="0" w:evenVBand="0" w:oddHBand="0" w:evenHBand="1"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1162A013" w14:textId="296B4BC6" w:rsidR="00E67795" w:rsidRPr="00B91C0C" w:rsidRDefault="00E67795" w:rsidP="0078088C">
            <w:pPr>
              <w:jc w:val="center"/>
              <w:rPr>
                <w:sz w:val="18"/>
                <w:szCs w:val="18"/>
              </w:rPr>
            </w:pPr>
            <w:r w:rsidRPr="00B91C0C">
              <w:rPr>
                <w:sz w:val="18"/>
                <w:szCs w:val="18"/>
              </w:rPr>
              <w:t>Konsern</w:t>
            </w:r>
            <w:r w:rsidR="00677FD7" w:rsidRPr="00B91C0C">
              <w:rPr>
                <w:sz w:val="18"/>
                <w:szCs w:val="18"/>
              </w:rPr>
              <w:t>-</w:t>
            </w:r>
            <w:r w:rsidRPr="00B91C0C">
              <w:rPr>
                <w:sz w:val="18"/>
                <w:szCs w:val="18"/>
              </w:rPr>
              <w:t>ledelsens hoved</w:t>
            </w:r>
            <w:r w:rsidR="00677FD7" w:rsidRPr="00B91C0C">
              <w:rPr>
                <w:sz w:val="18"/>
                <w:szCs w:val="18"/>
              </w:rPr>
              <w:t>-</w:t>
            </w:r>
            <w:r w:rsidRPr="00B91C0C">
              <w:rPr>
                <w:sz w:val="18"/>
                <w:szCs w:val="18"/>
              </w:rPr>
              <w:t>oppgaver</w:t>
            </w:r>
          </w:p>
        </w:tc>
        <w:tc>
          <w:tcPr>
            <w:tcW w:w="1417" w:type="dxa"/>
            <w:vAlign w:val="center"/>
          </w:tcPr>
          <w:p w14:paraId="0FA3B5BF"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Fordele kapital og måle ressurser</w:t>
            </w:r>
          </w:p>
        </w:tc>
        <w:tc>
          <w:tcPr>
            <w:tcW w:w="1276" w:type="dxa"/>
            <w:vAlign w:val="center"/>
          </w:tcPr>
          <w:p w14:paraId="168026BF" w14:textId="2E319901" w:rsidR="00E67795" w:rsidRPr="00677FD7" w:rsidRDefault="008D0C39"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3FC794E7" wp14:editId="7CE10D12">
                  <wp:extent cx="775219" cy="763200"/>
                  <wp:effectExtent l="0" t="0" r="6350" b="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355" w:type="dxa"/>
            <w:vAlign w:val="center"/>
          </w:tcPr>
          <w:p w14:paraId="4D5B365E"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Sette retning og styre synergier</w:t>
            </w:r>
          </w:p>
        </w:tc>
        <w:tc>
          <w:tcPr>
            <w:tcW w:w="2847" w:type="dxa"/>
            <w:vAlign w:val="center"/>
          </w:tcPr>
          <w:p w14:paraId="3F418AD7" w14:textId="46B3D59C" w:rsidR="00E67795" w:rsidRPr="00677FD7" w:rsidRDefault="0040720A" w:rsidP="0040720A">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Ressursene fordeles på prosjekter</w:t>
            </w:r>
            <w:r w:rsidR="00BC2235">
              <w:rPr>
                <w:sz w:val="18"/>
                <w:szCs w:val="18"/>
              </w:rPr>
              <w:t>.</w:t>
            </w:r>
          </w:p>
        </w:tc>
      </w:tr>
      <w:tr w:rsidR="00677FD7" w:rsidRPr="00677FD7" w14:paraId="780F8776" w14:textId="77777777" w:rsidTr="0040720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2F56721D" w14:textId="1446BE1A" w:rsidR="00E67795" w:rsidRPr="00B91C0C" w:rsidRDefault="00E67795" w:rsidP="0078088C">
            <w:pPr>
              <w:jc w:val="center"/>
              <w:rPr>
                <w:sz w:val="18"/>
                <w:szCs w:val="18"/>
              </w:rPr>
            </w:pPr>
            <w:r w:rsidRPr="00B91C0C">
              <w:rPr>
                <w:sz w:val="18"/>
                <w:szCs w:val="18"/>
              </w:rPr>
              <w:t>Forretnings</w:t>
            </w:r>
            <w:r w:rsidR="00677FD7" w:rsidRPr="00B91C0C">
              <w:rPr>
                <w:sz w:val="18"/>
                <w:szCs w:val="18"/>
              </w:rPr>
              <w:t>-</w:t>
            </w:r>
            <w:r w:rsidRPr="00B91C0C">
              <w:rPr>
                <w:sz w:val="18"/>
                <w:szCs w:val="18"/>
              </w:rPr>
              <w:t>enhetenes posisjon</w:t>
            </w:r>
          </w:p>
        </w:tc>
        <w:tc>
          <w:tcPr>
            <w:tcW w:w="1417" w:type="dxa"/>
            <w:vAlign w:val="center"/>
          </w:tcPr>
          <w:p w14:paraId="22648107"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rStyle w:val="SubtleEmphasis"/>
                <w:i w:val="0"/>
                <w:color w:val="auto"/>
                <w:sz w:val="18"/>
                <w:szCs w:val="18"/>
              </w:rPr>
            </w:pPr>
            <w:r w:rsidRPr="00677FD7">
              <w:rPr>
                <w:rStyle w:val="SubtleEmphasis"/>
                <w:i w:val="0"/>
                <w:color w:val="auto"/>
                <w:sz w:val="18"/>
                <w:szCs w:val="18"/>
              </w:rPr>
              <w:t>Autonome</w:t>
            </w:r>
          </w:p>
        </w:tc>
        <w:tc>
          <w:tcPr>
            <w:tcW w:w="1276" w:type="dxa"/>
            <w:vAlign w:val="center"/>
          </w:tcPr>
          <w:p w14:paraId="04B6AFC1" w14:textId="176591F8" w:rsidR="00E67795" w:rsidRPr="00677FD7" w:rsidRDefault="00615E4D"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noProof/>
                <w:sz w:val="18"/>
                <w:szCs w:val="18"/>
                <w:lang w:eastAsia="nb-NO"/>
              </w:rPr>
              <w:drawing>
                <wp:inline distT="0" distB="0" distL="0" distR="0" wp14:anchorId="2E9D9822" wp14:editId="6759E83B">
                  <wp:extent cx="774000" cy="763200"/>
                  <wp:effectExtent l="0" t="0" r="0" b="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355" w:type="dxa"/>
            <w:vAlign w:val="center"/>
          </w:tcPr>
          <w:p w14:paraId="6F813A27" w14:textId="77777777" w:rsidR="00E67795" w:rsidRPr="00677FD7" w:rsidRDefault="00E67795"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677FD7">
              <w:rPr>
                <w:sz w:val="18"/>
                <w:szCs w:val="18"/>
              </w:rPr>
              <w:t>Integrerte</w:t>
            </w:r>
          </w:p>
        </w:tc>
        <w:tc>
          <w:tcPr>
            <w:tcW w:w="2847" w:type="dxa"/>
            <w:vAlign w:val="center"/>
          </w:tcPr>
          <w:p w14:paraId="4BA0EF77" w14:textId="7C16A373" w:rsidR="00E67795" w:rsidRPr="00677FD7" w:rsidRDefault="00BC2235" w:rsidP="0078088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En del tjenester står kun é</w:t>
            </w:r>
            <w:r w:rsidR="00E67795" w:rsidRPr="00677FD7">
              <w:rPr>
                <w:sz w:val="18"/>
                <w:szCs w:val="18"/>
              </w:rPr>
              <w:t>n forretningsenhet bak, mens de fleste prosjektene står flere forretningsenheter bak</w:t>
            </w:r>
            <w:r>
              <w:rPr>
                <w:sz w:val="18"/>
                <w:szCs w:val="18"/>
              </w:rPr>
              <w:t>.</w:t>
            </w:r>
          </w:p>
        </w:tc>
      </w:tr>
      <w:tr w:rsidR="00677FD7" w:rsidRPr="00677FD7" w14:paraId="7203E9A4" w14:textId="77777777" w:rsidTr="0040720A">
        <w:trPr>
          <w:cnfStyle w:val="000000010000" w:firstRow="0" w:lastRow="0" w:firstColumn="0" w:lastColumn="0" w:oddVBand="0" w:evenVBand="0" w:oddHBand="0" w:evenHBand="1"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06CCB4E7" w14:textId="78F7B6BF" w:rsidR="00E67795" w:rsidRPr="00B91C0C" w:rsidRDefault="00E67795" w:rsidP="0078088C">
            <w:pPr>
              <w:jc w:val="center"/>
              <w:rPr>
                <w:sz w:val="18"/>
                <w:szCs w:val="18"/>
              </w:rPr>
            </w:pPr>
            <w:r w:rsidRPr="00B91C0C">
              <w:rPr>
                <w:sz w:val="18"/>
                <w:szCs w:val="18"/>
              </w:rPr>
              <w:t>Samhandling mellom forretnings</w:t>
            </w:r>
            <w:r w:rsidR="00677FD7" w:rsidRPr="00B91C0C">
              <w:rPr>
                <w:sz w:val="18"/>
                <w:szCs w:val="18"/>
              </w:rPr>
              <w:t>-</w:t>
            </w:r>
            <w:r w:rsidRPr="00B91C0C">
              <w:rPr>
                <w:sz w:val="18"/>
                <w:szCs w:val="18"/>
              </w:rPr>
              <w:t>enheter</w:t>
            </w:r>
          </w:p>
        </w:tc>
        <w:tc>
          <w:tcPr>
            <w:tcW w:w="1417" w:type="dxa"/>
            <w:vAlign w:val="center"/>
          </w:tcPr>
          <w:p w14:paraId="7644BF48"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Lav og tilfeldig</w:t>
            </w:r>
          </w:p>
        </w:tc>
        <w:tc>
          <w:tcPr>
            <w:tcW w:w="1276" w:type="dxa"/>
            <w:vAlign w:val="center"/>
          </w:tcPr>
          <w:p w14:paraId="466B244B" w14:textId="36CDB527" w:rsidR="00E67795" w:rsidRPr="00677FD7" w:rsidRDefault="00615E4D"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noProof/>
                <w:sz w:val="18"/>
                <w:szCs w:val="18"/>
              </w:rPr>
              <w:drawing>
                <wp:inline distT="0" distB="0" distL="0" distR="0" wp14:anchorId="0CAB73C2" wp14:editId="2BD15B8C">
                  <wp:extent cx="774000" cy="763200"/>
                  <wp:effectExtent l="0" t="0" r="7620" b="0"/>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1355" w:type="dxa"/>
            <w:vAlign w:val="center"/>
          </w:tcPr>
          <w:p w14:paraId="175C23E5" w14:textId="77777777" w:rsidR="00E67795" w:rsidRPr="00677FD7" w:rsidRDefault="00E67795"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Høy og strukturert</w:t>
            </w:r>
          </w:p>
        </w:tc>
        <w:tc>
          <w:tcPr>
            <w:tcW w:w="2847" w:type="dxa"/>
            <w:vAlign w:val="center"/>
          </w:tcPr>
          <w:p w14:paraId="44D9C914" w14:textId="418A1E1C" w:rsidR="00E67795" w:rsidRPr="00677FD7" w:rsidRDefault="00E67795" w:rsidP="0078088C">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sidRPr="00677FD7">
              <w:rPr>
                <w:sz w:val="18"/>
                <w:szCs w:val="18"/>
              </w:rPr>
              <w:t>Koordinasjonen styres fra toppledelsen. Prosjekter skjer både på tvers av enhetene, og innad i enhetene.</w:t>
            </w:r>
          </w:p>
        </w:tc>
      </w:tr>
      <w:tr w:rsidR="00971488" w:rsidRPr="00677FD7" w14:paraId="54BA528F" w14:textId="77777777" w:rsidTr="0040720A">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526" w:type="dxa"/>
            <w:noWrap/>
            <w:vAlign w:val="center"/>
          </w:tcPr>
          <w:p w14:paraId="6ECBC3CF" w14:textId="7C5C014B" w:rsidR="00971488" w:rsidRPr="00B91C0C" w:rsidRDefault="00971488" w:rsidP="0078088C">
            <w:pPr>
              <w:jc w:val="center"/>
              <w:rPr>
                <w:sz w:val="18"/>
                <w:szCs w:val="18"/>
              </w:rPr>
            </w:pPr>
            <w:r w:rsidRPr="00B91C0C">
              <w:rPr>
                <w:sz w:val="18"/>
                <w:szCs w:val="18"/>
              </w:rPr>
              <w:t>Vekst gjennom oppkjøp</w:t>
            </w:r>
          </w:p>
        </w:tc>
        <w:tc>
          <w:tcPr>
            <w:tcW w:w="1417" w:type="dxa"/>
            <w:vAlign w:val="center"/>
          </w:tcPr>
          <w:p w14:paraId="1A23E0D3" w14:textId="3ED2460E" w:rsidR="00971488" w:rsidRPr="00971488" w:rsidRDefault="00971488"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Lett å tilpasse</w:t>
            </w:r>
          </w:p>
        </w:tc>
        <w:tc>
          <w:tcPr>
            <w:tcW w:w="1276" w:type="dxa"/>
            <w:vAlign w:val="center"/>
          </w:tcPr>
          <w:p w14:paraId="6D74C575" w14:textId="20F094C9" w:rsidR="00971488" w:rsidRPr="00971488" w:rsidRDefault="00971488" w:rsidP="0078088C">
            <w:pPr>
              <w:pStyle w:val="DecimalAligned"/>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971488">
              <w:rPr>
                <w:noProof/>
                <w:sz w:val="18"/>
                <w:szCs w:val="18"/>
              </w:rPr>
              <w:drawing>
                <wp:inline distT="0" distB="0" distL="0" distR="0" wp14:anchorId="4888B1D8" wp14:editId="402834AB">
                  <wp:extent cx="774000" cy="763200"/>
                  <wp:effectExtent l="0" t="0" r="0" b="0"/>
                  <wp:docPr id="48" name="Char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1355" w:type="dxa"/>
            <w:vAlign w:val="center"/>
          </w:tcPr>
          <w:p w14:paraId="33C80C4C" w14:textId="57C411FE" w:rsidR="00971488" w:rsidRPr="00971488" w:rsidRDefault="00971488"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971488">
              <w:rPr>
                <w:sz w:val="18"/>
                <w:szCs w:val="18"/>
              </w:rPr>
              <w:t>Vanskelig å integrere</w:t>
            </w:r>
          </w:p>
        </w:tc>
        <w:tc>
          <w:tcPr>
            <w:tcW w:w="2847" w:type="dxa"/>
            <w:vAlign w:val="center"/>
          </w:tcPr>
          <w:p w14:paraId="1C8C7D94" w14:textId="0511C2CE" w:rsidR="00971488" w:rsidRPr="00971488" w:rsidRDefault="00BC2235" w:rsidP="00BC2235">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w:t>
            </w:r>
            <w:r w:rsidRPr="00971488">
              <w:rPr>
                <w:sz w:val="18"/>
                <w:szCs w:val="18"/>
              </w:rPr>
              <w:t>terk organisasjonskultur</w:t>
            </w:r>
            <w:r>
              <w:rPr>
                <w:sz w:val="18"/>
                <w:szCs w:val="18"/>
              </w:rPr>
              <w:t xml:space="preserve"> kan gjøre oppkjøp vanskelig å integrere.</w:t>
            </w:r>
          </w:p>
        </w:tc>
      </w:tr>
    </w:tbl>
    <w:p w14:paraId="2F6082B6" w14:textId="77777777" w:rsidR="002360B5" w:rsidRDefault="002360B5" w:rsidP="002360B5"/>
    <w:p w14:paraId="5D9366A0" w14:textId="7CD581A3" w:rsidR="002360B5" w:rsidRDefault="002360B5" w:rsidP="002360B5">
      <w:r w:rsidRPr="00F1102A">
        <w:t>Sammenligning</w:t>
      </w:r>
      <w:r w:rsidR="00265169">
        <w:t>en</w:t>
      </w:r>
      <w:r w:rsidRPr="00F1102A">
        <w:t xml:space="preserve"> av de to perspektivene</w:t>
      </w:r>
      <w:r w:rsidR="00265169">
        <w:t xml:space="preserve"> gitt i </w:t>
      </w:r>
      <w:r w:rsidR="007F32BC">
        <w:t xml:space="preserve">tabell 7 </w:t>
      </w:r>
      <w:r w:rsidRPr="00F1102A">
        <w:t xml:space="preserve">viser at </w:t>
      </w:r>
      <w:proofErr w:type="spellStart"/>
      <w:r w:rsidRPr="00F1102A">
        <w:t>Safetec</w:t>
      </w:r>
      <w:proofErr w:type="spellEnd"/>
      <w:r w:rsidRPr="00F1102A">
        <w:t xml:space="preserve"> har en profil som retter seg mot </w:t>
      </w:r>
      <w:r w:rsidRPr="0090778B">
        <w:rPr>
          <w:i/>
        </w:rPr>
        <w:t>integreringsperspektivet</w:t>
      </w:r>
      <w:r w:rsidRPr="00F1102A">
        <w:t>.</w:t>
      </w:r>
      <w:r>
        <w:t xml:space="preserve"> Organisasjonen</w:t>
      </w:r>
      <w:r w:rsidR="00BC2235">
        <w:t>s ressursflyt</w:t>
      </w:r>
      <w:r>
        <w:t xml:space="preserve"> </w:t>
      </w:r>
      <w:r w:rsidR="00BC2235">
        <w:t>avhenger av</w:t>
      </w:r>
      <w:r w:rsidRPr="00F1102A">
        <w:t xml:space="preserve"> </w:t>
      </w:r>
      <w:r>
        <w:t>prosjekt</w:t>
      </w:r>
      <w:r w:rsidR="00BC2235">
        <w:t>ene</w:t>
      </w:r>
      <w:r>
        <w:t xml:space="preserve"> det jobbes med.</w:t>
      </w:r>
      <w:r w:rsidRPr="00F1102A">
        <w:t xml:space="preserve"> De enkelte enhetene er lite rustet til å ta egne strateg</w:t>
      </w:r>
      <w:r w:rsidR="00BC2235">
        <w:t>iske beslutninger, da</w:t>
      </w:r>
      <w:r>
        <w:t xml:space="preserve"> </w:t>
      </w:r>
      <w:r w:rsidR="00BC2235">
        <w:t>p</w:t>
      </w:r>
      <w:r w:rsidR="00BC2235" w:rsidRPr="00F1102A">
        <w:t xml:space="preserve">rosjektene </w:t>
      </w:r>
      <w:r w:rsidR="00BC2235">
        <w:t xml:space="preserve">i </w:t>
      </w:r>
      <w:proofErr w:type="spellStart"/>
      <w:r w:rsidR="00BC2235">
        <w:t>Safetec</w:t>
      </w:r>
      <w:proofErr w:type="spellEnd"/>
      <w:r w:rsidR="00BC2235">
        <w:t xml:space="preserve"> </w:t>
      </w:r>
      <w:r w:rsidR="00531A95">
        <w:t>utføres på tvers av organisasjonen.</w:t>
      </w:r>
    </w:p>
    <w:p w14:paraId="4875CA08" w14:textId="77777777" w:rsidR="00326154" w:rsidRPr="00326154" w:rsidRDefault="00326154">
      <w:pPr>
        <w:spacing w:after="0" w:line="240" w:lineRule="auto"/>
        <w:rPr>
          <w:rFonts w:asciiTheme="majorHAnsi" w:eastAsiaTheme="majorEastAsia" w:hAnsiTheme="majorHAnsi" w:cstheme="majorBidi"/>
          <w:b/>
          <w:bCs/>
          <w:color w:val="1751A2"/>
          <w:sz w:val="32"/>
          <w:szCs w:val="32"/>
          <w:lang w:eastAsia="nb-NO"/>
        </w:rPr>
      </w:pPr>
      <w:r w:rsidRPr="00326154">
        <w:br w:type="page"/>
      </w:r>
    </w:p>
    <w:p w14:paraId="0CEC8A6B" w14:textId="6E068137" w:rsidR="00B118A6" w:rsidRPr="002F4442" w:rsidRDefault="002F4442" w:rsidP="001C06DF">
      <w:pPr>
        <w:pStyle w:val="Heading1"/>
        <w:rPr>
          <w:rFonts w:ascii="Times New Roman" w:hAnsi="Times New Roman" w:cs="Times New Roman"/>
          <w:sz w:val="27"/>
          <w:szCs w:val="27"/>
        </w:rPr>
      </w:pPr>
      <w:bookmarkStart w:id="96" w:name="_Toc341589933"/>
      <w:r w:rsidRPr="002F4442">
        <w:lastRenderedPageBreak/>
        <w:t>Strategi på nettverksnivå</w:t>
      </w:r>
      <w:bookmarkEnd w:id="96"/>
    </w:p>
    <w:p w14:paraId="199CC287" w14:textId="77777777" w:rsidR="002F4442" w:rsidRDefault="002F4442" w:rsidP="002C7760">
      <w:pPr>
        <w:rPr>
          <w:lang w:val="en-US" w:eastAsia="nb-NO"/>
        </w:rPr>
      </w:pPr>
    </w:p>
    <w:p w14:paraId="0CC6FAB3" w14:textId="024F8ABA" w:rsidR="002C7760" w:rsidRDefault="00FB3513" w:rsidP="002C7760">
      <w:pPr>
        <w:rPr>
          <w:lang w:eastAsia="nb-NO"/>
        </w:rPr>
      </w:pPr>
      <w:r>
        <w:rPr>
          <w:lang w:eastAsia="nb-NO"/>
        </w:rPr>
        <w:t xml:space="preserve">Det er ikke </w:t>
      </w:r>
      <w:r w:rsidR="0090778B">
        <w:rPr>
          <w:lang w:eastAsia="nb-NO"/>
        </w:rPr>
        <w:t>kun</w:t>
      </w:r>
      <w:r>
        <w:rPr>
          <w:lang w:eastAsia="nb-NO"/>
        </w:rPr>
        <w:t xml:space="preserve"> </w:t>
      </w:r>
      <w:r w:rsidR="0090778B">
        <w:rPr>
          <w:lang w:eastAsia="nb-NO"/>
        </w:rPr>
        <w:t xml:space="preserve">ressursene </w:t>
      </w:r>
      <w:r>
        <w:rPr>
          <w:lang w:eastAsia="nb-NO"/>
        </w:rPr>
        <w:t>selskap</w:t>
      </w:r>
      <w:r w:rsidR="0090778B">
        <w:rPr>
          <w:lang w:eastAsia="nb-NO"/>
        </w:rPr>
        <w:t>et</w:t>
      </w:r>
      <w:r>
        <w:rPr>
          <w:lang w:eastAsia="nb-NO"/>
        </w:rPr>
        <w:t xml:space="preserve"> selv kontrollere</w:t>
      </w:r>
      <w:r w:rsidR="0090778B">
        <w:rPr>
          <w:lang w:eastAsia="nb-NO"/>
        </w:rPr>
        <w:t>r som er viktige for strategien</w:t>
      </w:r>
      <w:r>
        <w:rPr>
          <w:lang w:eastAsia="nb-NO"/>
        </w:rPr>
        <w:t>.</w:t>
      </w:r>
      <w:r w:rsidR="00F54573">
        <w:rPr>
          <w:lang w:eastAsia="nb-NO"/>
        </w:rPr>
        <w:t xml:space="preserve"> </w:t>
      </w:r>
      <w:r w:rsidR="00B118A6" w:rsidRPr="00563D11">
        <w:rPr>
          <w:lang w:eastAsia="nb-NO"/>
        </w:rPr>
        <w:t xml:space="preserve">Mange sentrale ressurser er under direkte kontroll av andre aktører, og kan bare påvirkes gjennom relasjoner og nettverk. </w:t>
      </w:r>
      <w:r w:rsidR="00B118A6" w:rsidRPr="0090778B">
        <w:rPr>
          <w:i/>
          <w:lang w:eastAsia="nb-NO"/>
        </w:rPr>
        <w:t>Strategi på nettverksnivå</w:t>
      </w:r>
      <w:r w:rsidR="00B118A6" w:rsidRPr="00563D11">
        <w:rPr>
          <w:lang w:eastAsia="nb-NO"/>
        </w:rPr>
        <w:t xml:space="preserve"> er derfor nødvendig</w:t>
      </w:r>
      <w:r w:rsidR="0090778B">
        <w:rPr>
          <w:lang w:eastAsia="nb-NO"/>
        </w:rPr>
        <w:t xml:space="preserve"> for</w:t>
      </w:r>
      <w:r w:rsidR="0090778B" w:rsidRPr="00563D11">
        <w:rPr>
          <w:lang w:eastAsia="nb-NO"/>
        </w:rPr>
        <w:t xml:space="preserve"> å inkludere relasjoner</w:t>
      </w:r>
      <w:r w:rsidR="0090778B">
        <w:rPr>
          <w:lang w:eastAsia="nb-NO"/>
        </w:rPr>
        <w:t>-</w:t>
      </w:r>
      <w:r w:rsidR="0090778B" w:rsidRPr="00563D11">
        <w:rPr>
          <w:lang w:eastAsia="nb-NO"/>
        </w:rPr>
        <w:t xml:space="preserve"> og nettverk i strategi</w:t>
      </w:r>
      <w:r w:rsidR="0090778B">
        <w:rPr>
          <w:lang w:eastAsia="nb-NO"/>
        </w:rPr>
        <w:t xml:space="preserve">arbeidet, </w:t>
      </w:r>
      <w:r w:rsidR="00B118A6" w:rsidRPr="00563D11">
        <w:rPr>
          <w:lang w:eastAsia="nb-NO"/>
        </w:rPr>
        <w:t>selv om teorier som kombinerer strategi på selskaps- og nettverksnivå er</w:t>
      </w:r>
      <w:r w:rsidR="0090778B">
        <w:rPr>
          <w:lang w:eastAsia="nb-NO"/>
        </w:rPr>
        <w:t xml:space="preserve"> lite utviklet</w:t>
      </w:r>
      <w:r w:rsidR="00B118A6" w:rsidRPr="00563D11">
        <w:rPr>
          <w:lang w:eastAsia="nb-NO"/>
        </w:rPr>
        <w:t xml:space="preserve">. </w:t>
      </w:r>
      <w:sdt>
        <w:sdtPr>
          <w:rPr>
            <w:lang w:eastAsia="nb-NO"/>
          </w:rPr>
          <w:id w:val="1308973924"/>
          <w:citation/>
        </w:sdtPr>
        <w:sdtContent>
          <w:r w:rsidR="002B1C9E">
            <w:rPr>
              <w:lang w:eastAsia="nb-NO"/>
            </w:rPr>
            <w:fldChar w:fldCharType="begin"/>
          </w:r>
          <w:r w:rsidR="002B1C9E">
            <w:rPr>
              <w:lang w:eastAsia="nb-NO"/>
            </w:rPr>
            <w:instrText xml:space="preserve"> CITATION Bar07 \l 1044 </w:instrText>
          </w:r>
          <w:r w:rsidR="002B1C9E">
            <w:rPr>
              <w:lang w:eastAsia="nb-NO"/>
            </w:rPr>
            <w:fldChar w:fldCharType="separate"/>
          </w:r>
          <w:r w:rsidR="00957876" w:rsidRPr="00957876">
            <w:rPr>
              <w:noProof/>
              <w:lang w:eastAsia="nb-NO"/>
            </w:rPr>
            <w:t>(Baraldi et al, 2007)</w:t>
          </w:r>
          <w:r w:rsidR="002B1C9E">
            <w:rPr>
              <w:lang w:eastAsia="nb-NO"/>
            </w:rPr>
            <w:fldChar w:fldCharType="end"/>
          </w:r>
        </w:sdtContent>
      </w:sdt>
    </w:p>
    <w:p w14:paraId="27441D04" w14:textId="274479ED" w:rsidR="002C7760" w:rsidRPr="0047361A" w:rsidRDefault="00B118A6" w:rsidP="002C7760">
      <w:pPr>
        <w:rPr>
          <w:rFonts w:ascii="Times New Roman" w:hAnsi="Times New Roman" w:cs="Times New Roman"/>
          <w:sz w:val="27"/>
          <w:szCs w:val="27"/>
          <w:lang w:eastAsia="nb-NO"/>
        </w:rPr>
      </w:pPr>
      <w:r w:rsidRPr="00563D11">
        <w:rPr>
          <w:lang w:eastAsia="nb-NO"/>
        </w:rPr>
        <w:t>I det kommende kapit</w:t>
      </w:r>
      <w:r w:rsidR="00FB3513">
        <w:rPr>
          <w:lang w:eastAsia="nb-NO"/>
        </w:rPr>
        <w:t>t</w:t>
      </w:r>
      <w:r w:rsidRPr="00563D11">
        <w:rPr>
          <w:lang w:eastAsia="nb-NO"/>
        </w:rPr>
        <w:t xml:space="preserve">elet </w:t>
      </w:r>
      <w:r w:rsidR="00205009">
        <w:rPr>
          <w:lang w:eastAsia="nb-NO"/>
        </w:rPr>
        <w:t>beskrives</w:t>
      </w:r>
      <w:r w:rsidRPr="00563D11">
        <w:rPr>
          <w:lang w:eastAsia="nb-NO"/>
        </w:rPr>
        <w:t xml:space="preserve"> </w:t>
      </w:r>
      <w:proofErr w:type="spellStart"/>
      <w:r w:rsidRPr="00563D11">
        <w:rPr>
          <w:lang w:eastAsia="nb-NO"/>
        </w:rPr>
        <w:t>Safetecs</w:t>
      </w:r>
      <w:proofErr w:type="spellEnd"/>
      <w:r w:rsidRPr="00563D11">
        <w:rPr>
          <w:lang w:eastAsia="nb-NO"/>
        </w:rPr>
        <w:t xml:space="preserve"> v</w:t>
      </w:r>
      <w:r w:rsidR="0047361A">
        <w:rPr>
          <w:lang w:eastAsia="nb-NO"/>
        </w:rPr>
        <w:t xml:space="preserve">iktigste relasjoner og nettverk. Selskapets nettverk er illustrert både for </w:t>
      </w:r>
      <w:r w:rsidR="0047361A" w:rsidRPr="0047361A">
        <w:rPr>
          <w:i/>
          <w:lang w:eastAsia="nb-NO"/>
        </w:rPr>
        <w:t>direkte</w:t>
      </w:r>
      <w:r w:rsidR="0047361A">
        <w:rPr>
          <w:lang w:eastAsia="nb-NO"/>
        </w:rPr>
        <w:t xml:space="preserve"> og </w:t>
      </w:r>
      <w:r w:rsidR="0047361A" w:rsidRPr="0047361A">
        <w:rPr>
          <w:i/>
          <w:lang w:eastAsia="nb-NO"/>
        </w:rPr>
        <w:t>indirekte relasjoner</w:t>
      </w:r>
      <w:r w:rsidR="0047361A">
        <w:rPr>
          <w:lang w:eastAsia="nb-NO"/>
        </w:rPr>
        <w:t xml:space="preserve"> ved hjelp av de </w:t>
      </w:r>
      <w:proofErr w:type="spellStart"/>
      <w:r w:rsidR="0047361A">
        <w:rPr>
          <w:lang w:eastAsia="nb-NO"/>
        </w:rPr>
        <w:t>Wit</w:t>
      </w:r>
      <w:proofErr w:type="spellEnd"/>
      <w:r w:rsidR="0047361A">
        <w:rPr>
          <w:lang w:eastAsia="nb-NO"/>
        </w:rPr>
        <w:t xml:space="preserve"> og Meyers nettverksmodell. </w:t>
      </w:r>
      <w:r w:rsidR="00A41072">
        <w:rPr>
          <w:lang w:eastAsia="nb-NO"/>
        </w:rPr>
        <w:t>Til slutt</w:t>
      </w:r>
      <w:r w:rsidR="0047361A">
        <w:rPr>
          <w:lang w:eastAsia="nb-NO"/>
        </w:rPr>
        <w:t xml:space="preserve"> </w:t>
      </w:r>
      <w:r w:rsidR="00A41072">
        <w:rPr>
          <w:lang w:eastAsia="nb-NO"/>
        </w:rPr>
        <w:t xml:space="preserve">veies </w:t>
      </w:r>
      <w:r w:rsidR="00A41072" w:rsidRPr="00A41072">
        <w:rPr>
          <w:lang w:eastAsia="nb-NO"/>
        </w:rPr>
        <w:t>det</w:t>
      </w:r>
      <w:r w:rsidR="00A41072">
        <w:rPr>
          <w:i/>
          <w:lang w:eastAsia="nb-NO"/>
        </w:rPr>
        <w:t xml:space="preserve"> diskrete organisasjonsperspektivet</w:t>
      </w:r>
      <w:r w:rsidR="00A41072">
        <w:rPr>
          <w:lang w:eastAsia="nb-NO"/>
        </w:rPr>
        <w:t xml:space="preserve"> opp mot </w:t>
      </w:r>
      <w:r w:rsidR="00A41072" w:rsidRPr="00A41072">
        <w:rPr>
          <w:lang w:eastAsia="nb-NO"/>
        </w:rPr>
        <w:t>det</w:t>
      </w:r>
      <w:r w:rsidR="00A41072">
        <w:rPr>
          <w:i/>
          <w:lang w:eastAsia="nb-NO"/>
        </w:rPr>
        <w:t xml:space="preserve"> integrerte organisasjonsperspektivet</w:t>
      </w:r>
      <w:r w:rsidR="00A41072">
        <w:rPr>
          <w:lang w:eastAsia="nb-NO"/>
        </w:rPr>
        <w:t xml:space="preserve"> for å redegjøre for </w:t>
      </w:r>
      <w:proofErr w:type="spellStart"/>
      <w:r w:rsidR="00A41072">
        <w:rPr>
          <w:lang w:eastAsia="nb-NO"/>
        </w:rPr>
        <w:t>Safetecs</w:t>
      </w:r>
      <w:proofErr w:type="spellEnd"/>
      <w:r w:rsidR="00A41072">
        <w:rPr>
          <w:lang w:eastAsia="nb-NO"/>
        </w:rPr>
        <w:t xml:space="preserve"> strategiske plassering.</w:t>
      </w:r>
      <w:r w:rsidR="0047361A">
        <w:rPr>
          <w:lang w:eastAsia="nb-NO"/>
        </w:rPr>
        <w:t xml:space="preserve"> </w:t>
      </w:r>
    </w:p>
    <w:p w14:paraId="18A2A230" w14:textId="3CB0D3A2" w:rsidR="002C7760" w:rsidRDefault="00B118A6" w:rsidP="00266D4E">
      <w:pPr>
        <w:pStyle w:val="Heading2"/>
      </w:pPr>
      <w:bookmarkStart w:id="97" w:name="_Toc341589934"/>
      <w:r w:rsidRPr="002C7760">
        <w:t>Oppbygging av nettverk</w:t>
      </w:r>
      <w:bookmarkEnd w:id="97"/>
    </w:p>
    <w:p w14:paraId="03BB0ED5" w14:textId="77777777" w:rsidR="0090778B" w:rsidRDefault="0090778B" w:rsidP="002C7760">
      <w:pPr>
        <w:rPr>
          <w:lang w:eastAsia="nb-NO"/>
        </w:rPr>
      </w:pPr>
      <w:r>
        <w:rPr>
          <w:lang w:eastAsia="nb-NO"/>
        </w:rPr>
        <w:t>For ny</w:t>
      </w:r>
      <w:r w:rsidR="00B118A6" w:rsidRPr="00563D11">
        <w:rPr>
          <w:lang w:eastAsia="nb-NO"/>
        </w:rPr>
        <w:t xml:space="preserve">startede selskaper er de første kunderelasjonene spesielt viktige for selskapets utvikling, fordi de påvirker hvordan selskapet karakteriserer seg selv og hvilke selskaper de vil samarbeide med. </w:t>
      </w:r>
      <w:r w:rsidR="00BE6E32">
        <w:rPr>
          <w:lang w:eastAsia="nb-NO"/>
        </w:rPr>
        <w:t>E</w:t>
      </w:r>
      <w:r>
        <w:rPr>
          <w:lang w:eastAsia="nb-NO"/>
        </w:rPr>
        <w:t>t</w:t>
      </w:r>
      <w:r w:rsidR="00B118A6" w:rsidRPr="00563D11">
        <w:rPr>
          <w:lang w:eastAsia="nb-NO"/>
        </w:rPr>
        <w:t xml:space="preserve"> </w:t>
      </w:r>
      <w:r>
        <w:rPr>
          <w:lang w:eastAsia="nb-NO"/>
        </w:rPr>
        <w:t xml:space="preserve">selskap </w:t>
      </w:r>
      <w:r w:rsidR="00B118A6" w:rsidRPr="00563D11">
        <w:rPr>
          <w:lang w:eastAsia="nb-NO"/>
        </w:rPr>
        <w:t xml:space="preserve">som lykkes med å finne en effektiv partner i sitt første store kundeforhold </w:t>
      </w:r>
      <w:r>
        <w:rPr>
          <w:lang w:eastAsia="nb-NO"/>
        </w:rPr>
        <w:t xml:space="preserve">kan </w:t>
      </w:r>
      <w:r w:rsidR="00B118A6" w:rsidRPr="00563D11">
        <w:rPr>
          <w:lang w:eastAsia="nb-NO"/>
        </w:rPr>
        <w:t>tjene på dette på flere måter: utvikling av produkter, tilgang til et nettverk som genererer tilgang til nye potensielle kunder, referanse</w:t>
      </w:r>
      <w:r>
        <w:rPr>
          <w:lang w:eastAsia="nb-NO"/>
        </w:rPr>
        <w:t>r</w:t>
      </w:r>
      <w:r w:rsidR="00B118A6" w:rsidRPr="00563D11">
        <w:rPr>
          <w:lang w:eastAsia="nb-NO"/>
        </w:rPr>
        <w:t xml:space="preserve"> som kan hjelpe selskapet å bygge seg et godt rykte og økonomiske forbindelser. </w:t>
      </w:r>
      <w:sdt>
        <w:sdtPr>
          <w:rPr>
            <w:lang w:eastAsia="nb-NO"/>
          </w:rPr>
          <w:id w:val="1428844438"/>
          <w:citation/>
        </w:sdtPr>
        <w:sdtContent>
          <w:r w:rsidR="002B1C9E">
            <w:rPr>
              <w:lang w:eastAsia="nb-NO"/>
            </w:rPr>
            <w:fldChar w:fldCharType="begin"/>
          </w:r>
          <w:r w:rsidR="002E23B5">
            <w:rPr>
              <w:lang w:eastAsia="nb-NO"/>
            </w:rPr>
            <w:instrText xml:space="preserve">CITATION Aab11 \l 1044 </w:instrText>
          </w:r>
          <w:r w:rsidR="002B1C9E">
            <w:rPr>
              <w:lang w:eastAsia="nb-NO"/>
            </w:rPr>
            <w:fldChar w:fldCharType="separate"/>
          </w:r>
          <w:r w:rsidR="00957876" w:rsidRPr="00957876">
            <w:rPr>
              <w:noProof/>
              <w:lang w:eastAsia="nb-NO"/>
            </w:rPr>
            <w:t>(Aaboen et al., 2011)</w:t>
          </w:r>
          <w:r w:rsidR="002B1C9E">
            <w:rPr>
              <w:lang w:eastAsia="nb-NO"/>
            </w:rPr>
            <w:fldChar w:fldCharType="end"/>
          </w:r>
        </w:sdtContent>
      </w:sdt>
      <w:r w:rsidR="00B118A6" w:rsidRPr="00563D11">
        <w:rPr>
          <w:lang w:eastAsia="nb-NO"/>
        </w:rPr>
        <w:t xml:space="preserve"> </w:t>
      </w:r>
    </w:p>
    <w:p w14:paraId="61FFDFE6" w14:textId="682E99AA" w:rsidR="002B1C9E" w:rsidRDefault="00B118A6" w:rsidP="002C7760">
      <w:pPr>
        <w:rPr>
          <w:rFonts w:ascii="Times New Roman" w:hAnsi="Times New Roman" w:cs="Times New Roman"/>
          <w:sz w:val="27"/>
          <w:szCs w:val="27"/>
          <w:lang w:eastAsia="nb-NO"/>
        </w:rPr>
      </w:pPr>
      <w:r w:rsidRPr="00563D11">
        <w:rPr>
          <w:lang w:eastAsia="nb-NO"/>
        </w:rPr>
        <w:t xml:space="preserve">Ut i fra </w:t>
      </w:r>
      <w:proofErr w:type="spellStart"/>
      <w:r w:rsidR="0090778B">
        <w:rPr>
          <w:lang w:eastAsia="nb-NO"/>
        </w:rPr>
        <w:t>Safetecs</w:t>
      </w:r>
      <w:proofErr w:type="spellEnd"/>
      <w:r w:rsidRPr="00563D11">
        <w:rPr>
          <w:lang w:eastAsia="nb-NO"/>
        </w:rPr>
        <w:t xml:space="preserve"> historie er det rimelig å anta at Statoil var en av de første </w:t>
      </w:r>
      <w:r w:rsidR="00DE1DE0">
        <w:rPr>
          <w:lang w:eastAsia="nb-NO"/>
        </w:rPr>
        <w:t xml:space="preserve">etablerte </w:t>
      </w:r>
      <w:r w:rsidRPr="00563D11">
        <w:rPr>
          <w:lang w:eastAsia="nb-NO"/>
        </w:rPr>
        <w:t xml:space="preserve">relasjonene. Gjennom denne relasjonen fikk </w:t>
      </w:r>
      <w:r w:rsidR="0090778B">
        <w:rPr>
          <w:lang w:eastAsia="nb-NO"/>
        </w:rPr>
        <w:t>selskapet</w:t>
      </w:r>
      <w:r w:rsidRPr="00563D11">
        <w:rPr>
          <w:lang w:eastAsia="nb-NO"/>
        </w:rPr>
        <w:t xml:space="preserve"> tilgang til Statoils </w:t>
      </w:r>
      <w:r w:rsidR="0090778B">
        <w:rPr>
          <w:lang w:eastAsia="nb-NO"/>
        </w:rPr>
        <w:t>verdikjede</w:t>
      </w:r>
      <w:r w:rsidR="00BE6E32">
        <w:rPr>
          <w:lang w:eastAsia="nb-NO"/>
        </w:rPr>
        <w:t>, og dermed</w:t>
      </w:r>
      <w:r w:rsidRPr="00563D11">
        <w:rPr>
          <w:lang w:eastAsia="nb-NO"/>
        </w:rPr>
        <w:t xml:space="preserve"> </w:t>
      </w:r>
      <w:r w:rsidR="0090778B">
        <w:rPr>
          <w:lang w:eastAsia="nb-NO"/>
        </w:rPr>
        <w:t xml:space="preserve">antas det </w:t>
      </w:r>
      <w:r w:rsidRPr="00563D11">
        <w:rPr>
          <w:lang w:eastAsia="nb-NO"/>
        </w:rPr>
        <w:t xml:space="preserve">at </w:t>
      </w:r>
      <w:proofErr w:type="spellStart"/>
      <w:r w:rsidRPr="00563D11">
        <w:rPr>
          <w:lang w:eastAsia="nb-NO"/>
        </w:rPr>
        <w:t>Safetec</w:t>
      </w:r>
      <w:proofErr w:type="spellEnd"/>
      <w:r w:rsidRPr="00563D11">
        <w:rPr>
          <w:lang w:eastAsia="nb-NO"/>
        </w:rPr>
        <w:t xml:space="preserve"> fikk tilgang </w:t>
      </w:r>
      <w:r w:rsidR="00BE6E32">
        <w:rPr>
          <w:lang w:eastAsia="nb-NO"/>
        </w:rPr>
        <w:t>til nye</w:t>
      </w:r>
      <w:r w:rsidRPr="00563D11">
        <w:rPr>
          <w:lang w:eastAsia="nb-NO"/>
        </w:rPr>
        <w:t xml:space="preserve"> </w:t>
      </w:r>
      <w:r w:rsidR="00222A33">
        <w:rPr>
          <w:lang w:eastAsia="nb-NO"/>
        </w:rPr>
        <w:t>relasjoner</w:t>
      </w:r>
      <w:r w:rsidRPr="00563D11">
        <w:rPr>
          <w:lang w:eastAsia="nb-NO"/>
        </w:rPr>
        <w:t xml:space="preserve"> </w:t>
      </w:r>
      <w:r w:rsidR="00222A33">
        <w:rPr>
          <w:lang w:eastAsia="nb-NO"/>
        </w:rPr>
        <w:t>med</w:t>
      </w:r>
      <w:r w:rsidRPr="00563D11">
        <w:rPr>
          <w:lang w:eastAsia="nb-NO"/>
        </w:rPr>
        <w:t xml:space="preserve"> Statoils leverandører. </w:t>
      </w:r>
      <w:proofErr w:type="spellStart"/>
      <w:r w:rsidRPr="00563D11">
        <w:rPr>
          <w:lang w:eastAsia="nb-NO"/>
        </w:rPr>
        <w:t>Safetec</w:t>
      </w:r>
      <w:proofErr w:type="spellEnd"/>
      <w:r w:rsidRPr="00563D11">
        <w:rPr>
          <w:lang w:eastAsia="nb-NO"/>
        </w:rPr>
        <w:t xml:space="preserve"> </w:t>
      </w:r>
      <w:r w:rsidR="00BE6E32">
        <w:rPr>
          <w:lang w:eastAsia="nb-NO"/>
        </w:rPr>
        <w:t>innser betydningen av</w:t>
      </w:r>
      <w:r w:rsidRPr="00563D11">
        <w:rPr>
          <w:lang w:eastAsia="nb-NO"/>
        </w:rPr>
        <w:t xml:space="preserve"> å følge hele verdikjeden på installasjoner i Nordsjøen fra konstruksjon via verft til dri</w:t>
      </w:r>
      <w:r w:rsidR="00BE6E32">
        <w:rPr>
          <w:lang w:eastAsia="nb-NO"/>
        </w:rPr>
        <w:t>ft</w:t>
      </w:r>
      <w:r w:rsidRPr="00563D11">
        <w:rPr>
          <w:lang w:eastAsia="nb-NO"/>
        </w:rPr>
        <w:t xml:space="preserve"> </w:t>
      </w:r>
      <w:sdt>
        <w:sdtPr>
          <w:rPr>
            <w:lang w:eastAsia="nb-NO"/>
          </w:rPr>
          <w:id w:val="691420260"/>
          <w:citation/>
        </w:sdtPr>
        <w:sdtContent>
          <w:r w:rsidR="00BE6E32">
            <w:rPr>
              <w:lang w:eastAsia="nb-NO"/>
            </w:rPr>
            <w:fldChar w:fldCharType="begin"/>
          </w:r>
          <w:r w:rsidR="00BE6E32">
            <w:rPr>
              <w:lang w:eastAsia="nb-NO"/>
            </w:rPr>
            <w:instrText xml:space="preserve"> CITATION Ert12 \l 1044 </w:instrText>
          </w:r>
          <w:r w:rsidR="00BE6E32">
            <w:rPr>
              <w:lang w:eastAsia="nb-NO"/>
            </w:rPr>
            <w:fldChar w:fldCharType="separate"/>
          </w:r>
          <w:r w:rsidR="00957876" w:rsidRPr="00957876">
            <w:rPr>
              <w:noProof/>
              <w:lang w:eastAsia="nb-NO"/>
            </w:rPr>
            <w:t>(Ertsaas &amp; Gilje, 2012)</w:t>
          </w:r>
          <w:r w:rsidR="00BE6E32">
            <w:rPr>
              <w:lang w:eastAsia="nb-NO"/>
            </w:rPr>
            <w:fldChar w:fldCharType="end"/>
          </w:r>
        </w:sdtContent>
      </w:sdt>
      <w:r w:rsidR="00BE6E32">
        <w:rPr>
          <w:lang w:eastAsia="nb-NO"/>
        </w:rPr>
        <w:t>.</w:t>
      </w:r>
    </w:p>
    <w:p w14:paraId="73535207" w14:textId="328E5743" w:rsidR="00781A92" w:rsidRDefault="00B118A6" w:rsidP="002B1C9E">
      <w:pPr>
        <w:rPr>
          <w:lang w:eastAsia="nb-NO"/>
        </w:rPr>
      </w:pPr>
      <w:r w:rsidRPr="00563D11">
        <w:rPr>
          <w:lang w:eastAsia="nb-NO"/>
        </w:rPr>
        <w:t xml:space="preserve">Det er mulig å se at </w:t>
      </w:r>
      <w:proofErr w:type="spellStart"/>
      <w:r w:rsidRPr="00563D11">
        <w:rPr>
          <w:lang w:eastAsia="nb-NO"/>
        </w:rPr>
        <w:t>Safetec</w:t>
      </w:r>
      <w:proofErr w:type="spellEnd"/>
      <w:r w:rsidRPr="00563D11">
        <w:rPr>
          <w:lang w:eastAsia="nb-NO"/>
        </w:rPr>
        <w:t xml:space="preserve"> har tatt mer direkte kontroll over utviklingen </w:t>
      </w:r>
      <w:r w:rsidR="00BE6E32">
        <w:rPr>
          <w:lang w:eastAsia="nb-NO"/>
        </w:rPr>
        <w:t xml:space="preserve">av </w:t>
      </w:r>
      <w:r w:rsidRPr="00563D11">
        <w:rPr>
          <w:lang w:eastAsia="nb-NO"/>
        </w:rPr>
        <w:t>sitt nettverk</w:t>
      </w:r>
      <w:r w:rsidR="000C5BF3">
        <w:rPr>
          <w:lang w:eastAsia="nb-NO"/>
        </w:rPr>
        <w:t>.</w:t>
      </w:r>
      <w:r w:rsidR="00222A33">
        <w:rPr>
          <w:lang w:eastAsia="nb-NO"/>
        </w:rPr>
        <w:t xml:space="preserve"> </w:t>
      </w:r>
      <w:proofErr w:type="spellStart"/>
      <w:r w:rsidR="00222A33" w:rsidRPr="00222A33">
        <w:rPr>
          <w:lang w:eastAsia="nb-NO"/>
        </w:rPr>
        <w:t>Safetec</w:t>
      </w:r>
      <w:proofErr w:type="spellEnd"/>
      <w:r w:rsidR="00222A33" w:rsidRPr="00222A33">
        <w:rPr>
          <w:lang w:eastAsia="nb-NO"/>
        </w:rPr>
        <w:t xml:space="preserve"> ønsket selv å bli kjøpt opp av ABS, og hadde et ønske om en eier som deler selskapets verdier, for å sikre bedre samarbeid enn ved tidligere oppkjøp.</w:t>
      </w:r>
    </w:p>
    <w:p w14:paraId="6F49073D" w14:textId="75999C9A" w:rsidR="00157B83" w:rsidRPr="00157B83" w:rsidRDefault="00157B83" w:rsidP="00266D4E">
      <w:pPr>
        <w:pStyle w:val="Heading2"/>
        <w:rPr>
          <w:rFonts w:ascii="ArialMT" w:hAnsi="ArialMT" w:cs="ArialMT"/>
          <w:lang w:val="en-US" w:bidi="en-US"/>
        </w:rPr>
      </w:pPr>
      <w:bookmarkStart w:id="98" w:name="_Toc341589935"/>
      <w:r>
        <w:t>Relasjonelle mål og faktorer</w:t>
      </w:r>
      <w:bookmarkEnd w:id="98"/>
    </w:p>
    <w:p w14:paraId="377DB241" w14:textId="6780252F" w:rsidR="00157B83" w:rsidRDefault="00157B83" w:rsidP="00157B83">
      <w:pPr>
        <w:widowControl w:val="0"/>
        <w:autoSpaceDE w:val="0"/>
        <w:autoSpaceDN w:val="0"/>
        <w:adjustRightInd w:val="0"/>
        <w:rPr>
          <w:lang w:eastAsia="nb-NO"/>
        </w:rPr>
      </w:pPr>
      <w:r w:rsidRPr="00157B83">
        <w:rPr>
          <w:lang w:eastAsia="nb-NO"/>
        </w:rPr>
        <w:t>To eller flere s</w:t>
      </w:r>
      <w:r w:rsidR="00BE6E32">
        <w:rPr>
          <w:lang w:eastAsia="nb-NO"/>
        </w:rPr>
        <w:t>elskaper kan velge å samarbeide</w:t>
      </w:r>
      <w:r w:rsidRPr="00157B83">
        <w:rPr>
          <w:lang w:eastAsia="nb-NO"/>
        </w:rPr>
        <w:t xml:space="preserve"> for å skape synergier og økt verdi. Samarbeidet kan være med tanke på ressurser (</w:t>
      </w:r>
      <w:proofErr w:type="spellStart"/>
      <w:r w:rsidRPr="007F5178">
        <w:rPr>
          <w:i/>
          <w:lang w:eastAsia="nb-NO"/>
        </w:rPr>
        <w:t>learning</w:t>
      </w:r>
      <w:proofErr w:type="spellEnd"/>
      <w:r w:rsidRPr="007F5178">
        <w:rPr>
          <w:i/>
          <w:lang w:eastAsia="nb-NO"/>
        </w:rPr>
        <w:t>, lending</w:t>
      </w:r>
      <w:r w:rsidRPr="00157B83">
        <w:rPr>
          <w:lang w:eastAsia="nb-NO"/>
        </w:rPr>
        <w:t xml:space="preserve">), gjennom </w:t>
      </w:r>
      <w:r w:rsidR="00DE1DE0">
        <w:rPr>
          <w:lang w:eastAsia="nb-NO"/>
        </w:rPr>
        <w:t>deres aktivitetssystem</w:t>
      </w:r>
      <w:r w:rsidRPr="00157B83">
        <w:rPr>
          <w:lang w:eastAsia="nb-NO"/>
        </w:rPr>
        <w:t xml:space="preserve"> (</w:t>
      </w:r>
      <w:r w:rsidRPr="007F5178">
        <w:rPr>
          <w:i/>
          <w:lang w:eastAsia="nb-NO"/>
        </w:rPr>
        <w:t>linking, lumping</w:t>
      </w:r>
      <w:r w:rsidRPr="00157B83">
        <w:rPr>
          <w:lang w:eastAsia="nb-NO"/>
        </w:rPr>
        <w:t>) og markedsposisjoner (</w:t>
      </w:r>
      <w:proofErr w:type="spellStart"/>
      <w:r w:rsidRPr="007F5178">
        <w:rPr>
          <w:i/>
          <w:lang w:eastAsia="nb-NO"/>
        </w:rPr>
        <w:t>leaning</w:t>
      </w:r>
      <w:proofErr w:type="spellEnd"/>
      <w:r w:rsidRPr="007F5178">
        <w:rPr>
          <w:i/>
          <w:lang w:eastAsia="nb-NO"/>
        </w:rPr>
        <w:t xml:space="preserve">, </w:t>
      </w:r>
      <w:proofErr w:type="spellStart"/>
      <w:r w:rsidRPr="007F5178">
        <w:rPr>
          <w:i/>
          <w:lang w:eastAsia="nb-NO"/>
        </w:rPr>
        <w:t>lobbying</w:t>
      </w:r>
      <w:proofErr w:type="spellEnd"/>
      <w:r w:rsidRPr="00157B83">
        <w:rPr>
          <w:lang w:eastAsia="nb-NO"/>
        </w:rPr>
        <w:t xml:space="preserve">). Faktorer som makt, legitimitet, hyppighet og </w:t>
      </w:r>
      <w:r w:rsidR="00C85E6A" w:rsidRPr="00C85E6A">
        <w:rPr>
          <w:lang w:eastAsia="nb-NO"/>
        </w:rPr>
        <w:t>tidspress</w:t>
      </w:r>
      <w:r w:rsidRPr="00C85E6A">
        <w:rPr>
          <w:lang w:eastAsia="nb-NO"/>
        </w:rPr>
        <w:t xml:space="preserve"> </w:t>
      </w:r>
      <w:r w:rsidR="00BE6E32">
        <w:rPr>
          <w:lang w:eastAsia="nb-NO"/>
        </w:rPr>
        <w:t xml:space="preserve">er </w:t>
      </w:r>
      <w:r w:rsidRPr="00157B83">
        <w:rPr>
          <w:lang w:eastAsia="nb-NO"/>
        </w:rPr>
        <w:t>også med å påvirke hvordan relasjonene utvikl</w:t>
      </w:r>
      <w:r>
        <w:rPr>
          <w:lang w:eastAsia="nb-NO"/>
        </w:rPr>
        <w:t>er seg</w:t>
      </w:r>
      <w:r w:rsidR="00C85E6A">
        <w:rPr>
          <w:lang w:eastAsia="nb-NO"/>
        </w:rPr>
        <w:t xml:space="preserve">. (de </w:t>
      </w:r>
      <w:proofErr w:type="spellStart"/>
      <w:r w:rsidR="00C85E6A">
        <w:rPr>
          <w:lang w:eastAsia="nb-NO"/>
        </w:rPr>
        <w:t>Wit</w:t>
      </w:r>
      <w:proofErr w:type="spellEnd"/>
      <w:r w:rsidR="00C85E6A">
        <w:rPr>
          <w:lang w:eastAsia="nb-NO"/>
        </w:rPr>
        <w:t xml:space="preserve"> &amp; Meyer, 2010)</w:t>
      </w:r>
      <w:r>
        <w:rPr>
          <w:lang w:eastAsia="nb-NO"/>
        </w:rPr>
        <w:t xml:space="preserve"> </w:t>
      </w:r>
    </w:p>
    <w:p w14:paraId="040029DC" w14:textId="16CDEF5D" w:rsidR="00157B83" w:rsidRPr="00157B83" w:rsidRDefault="00157B83" w:rsidP="00157B83">
      <w:pPr>
        <w:widowControl w:val="0"/>
        <w:autoSpaceDE w:val="0"/>
        <w:autoSpaceDN w:val="0"/>
        <w:adjustRightInd w:val="0"/>
        <w:rPr>
          <w:lang w:eastAsia="nb-NO"/>
        </w:rPr>
      </w:pPr>
      <w:r w:rsidRPr="00C85E6A">
        <w:rPr>
          <w:lang w:eastAsia="nb-NO"/>
        </w:rPr>
        <w:t>S</w:t>
      </w:r>
      <w:r w:rsidR="00010888">
        <w:rPr>
          <w:lang w:eastAsia="nb-NO"/>
        </w:rPr>
        <w:t>elskapets</w:t>
      </w:r>
      <w:r w:rsidRPr="00C85E6A">
        <w:rPr>
          <w:lang w:eastAsia="nb-NO"/>
        </w:rPr>
        <w:t xml:space="preserve"> kunderelasjo</w:t>
      </w:r>
      <w:r w:rsidR="007F5178" w:rsidRPr="00C85E6A">
        <w:rPr>
          <w:lang w:eastAsia="nb-NO"/>
        </w:rPr>
        <w:t>n</w:t>
      </w:r>
      <w:r w:rsidRPr="00C85E6A">
        <w:rPr>
          <w:lang w:eastAsia="nb-NO"/>
        </w:rPr>
        <w:t>er i</w:t>
      </w:r>
      <w:r w:rsidR="00C85E6A">
        <w:rPr>
          <w:lang w:eastAsia="nb-NO"/>
        </w:rPr>
        <w:t xml:space="preserve"> olje- og gassindustrien </w:t>
      </w:r>
      <w:r w:rsidR="00C85E6A" w:rsidRPr="00C85E6A">
        <w:rPr>
          <w:lang w:eastAsia="nb-NO"/>
        </w:rPr>
        <w:t xml:space="preserve">er preget av </w:t>
      </w:r>
      <w:r w:rsidRPr="00C85E6A">
        <w:rPr>
          <w:lang w:eastAsia="nb-NO"/>
        </w:rPr>
        <w:t>s</w:t>
      </w:r>
      <w:r w:rsidR="00C85E6A">
        <w:rPr>
          <w:lang w:eastAsia="nb-NO"/>
        </w:rPr>
        <w:t>tor grad av kunnskapsutvek</w:t>
      </w:r>
      <w:r w:rsidR="00056D76">
        <w:rPr>
          <w:lang w:eastAsia="nb-NO"/>
        </w:rPr>
        <w:t xml:space="preserve">sling, hvor </w:t>
      </w:r>
      <w:proofErr w:type="spellStart"/>
      <w:r w:rsidR="00010888">
        <w:rPr>
          <w:lang w:eastAsia="nb-NO"/>
        </w:rPr>
        <w:t>Safetec</w:t>
      </w:r>
      <w:proofErr w:type="spellEnd"/>
      <w:r w:rsidR="00056D76" w:rsidRPr="00056D76">
        <w:rPr>
          <w:lang w:eastAsia="nb-NO"/>
        </w:rPr>
        <w:t xml:space="preserve"> skaper synergieffekter av samarbeidet ved utvikling av </w:t>
      </w:r>
      <w:r w:rsidR="00056D76">
        <w:rPr>
          <w:lang w:eastAsia="nb-NO"/>
        </w:rPr>
        <w:t xml:space="preserve">sin </w:t>
      </w:r>
      <w:r w:rsidR="00056D76" w:rsidRPr="00056D76">
        <w:rPr>
          <w:lang w:eastAsia="nb-NO"/>
        </w:rPr>
        <w:t>nåværende ressursbase</w:t>
      </w:r>
      <w:r w:rsidR="00056D76">
        <w:rPr>
          <w:lang w:eastAsia="nb-NO"/>
        </w:rPr>
        <w:t>.</w:t>
      </w:r>
      <w:r w:rsidR="00056D76" w:rsidRPr="00056D76">
        <w:rPr>
          <w:lang w:eastAsia="nb-NO"/>
        </w:rPr>
        <w:t xml:space="preserve"> </w:t>
      </w:r>
      <w:r w:rsidR="00056D76">
        <w:rPr>
          <w:lang w:eastAsia="nb-NO"/>
        </w:rPr>
        <w:t>S</w:t>
      </w:r>
      <w:r w:rsidR="00010888">
        <w:rPr>
          <w:lang w:eastAsia="nb-NO"/>
        </w:rPr>
        <w:t>elskapet</w:t>
      </w:r>
      <w:r w:rsidR="00056D76">
        <w:rPr>
          <w:lang w:eastAsia="nb-NO"/>
        </w:rPr>
        <w:t xml:space="preserve"> </w:t>
      </w:r>
      <w:r w:rsidR="00010888">
        <w:rPr>
          <w:lang w:eastAsia="nb-NO"/>
        </w:rPr>
        <w:t xml:space="preserve">tilegner seg </w:t>
      </w:r>
      <w:r w:rsidR="00010888" w:rsidRPr="00010888">
        <w:rPr>
          <w:i/>
          <w:lang w:eastAsia="nb-NO"/>
        </w:rPr>
        <w:t>læring</w:t>
      </w:r>
      <w:r w:rsidR="00010888">
        <w:rPr>
          <w:lang w:eastAsia="nb-NO"/>
        </w:rPr>
        <w:t xml:space="preserve"> </w:t>
      </w:r>
      <w:r w:rsidR="00056D76">
        <w:rPr>
          <w:lang w:eastAsia="nb-NO"/>
        </w:rPr>
        <w:t>av</w:t>
      </w:r>
      <w:r w:rsidR="00056D76" w:rsidRPr="00056D76">
        <w:rPr>
          <w:lang w:eastAsia="nb-NO"/>
        </w:rPr>
        <w:t xml:space="preserve"> sine relasjoner til kundene og til aktører i kundens verdikjede.</w:t>
      </w:r>
      <w:r w:rsidR="00010888">
        <w:rPr>
          <w:lang w:eastAsia="nb-NO"/>
        </w:rPr>
        <w:t xml:space="preserve"> Disse kan også lære av </w:t>
      </w:r>
      <w:proofErr w:type="spellStart"/>
      <w:r w:rsidR="00010888">
        <w:rPr>
          <w:lang w:eastAsia="nb-NO"/>
        </w:rPr>
        <w:t>Safetec</w:t>
      </w:r>
      <w:proofErr w:type="spellEnd"/>
      <w:r w:rsidR="00010888">
        <w:rPr>
          <w:lang w:eastAsia="nb-NO"/>
        </w:rPr>
        <w:t xml:space="preserve">, som ikke frykter at </w:t>
      </w:r>
      <w:r w:rsidRPr="00157B83">
        <w:rPr>
          <w:lang w:eastAsia="nb-NO"/>
        </w:rPr>
        <w:t xml:space="preserve">kunnskapen </w:t>
      </w:r>
      <w:r w:rsidR="007F5178">
        <w:rPr>
          <w:lang w:eastAsia="nb-NO"/>
        </w:rPr>
        <w:t>fra</w:t>
      </w:r>
      <w:r w:rsidRPr="00157B83">
        <w:rPr>
          <w:lang w:eastAsia="nb-NO"/>
        </w:rPr>
        <w:t xml:space="preserve"> samarbeidet</w:t>
      </w:r>
      <w:r w:rsidR="00010888">
        <w:rPr>
          <w:lang w:eastAsia="nb-NO"/>
        </w:rPr>
        <w:t xml:space="preserve"> utnyttes</w:t>
      </w:r>
      <w:r w:rsidRPr="00157B83">
        <w:rPr>
          <w:lang w:eastAsia="nb-NO"/>
        </w:rPr>
        <w:t xml:space="preserve"> til å starte konkurrerende virksomhet (</w:t>
      </w:r>
      <w:proofErr w:type="spellStart"/>
      <w:r w:rsidRPr="00157B83">
        <w:rPr>
          <w:lang w:eastAsia="nb-NO"/>
        </w:rPr>
        <w:t>Ertsaas</w:t>
      </w:r>
      <w:proofErr w:type="spellEnd"/>
      <w:r w:rsidRPr="00157B83">
        <w:rPr>
          <w:lang w:eastAsia="nb-NO"/>
        </w:rPr>
        <w:t xml:space="preserve"> &amp; Gilje, 2012). Dette tyder på stor grad av tillit</w:t>
      </w:r>
      <w:r w:rsidR="00BE6E32">
        <w:rPr>
          <w:lang w:eastAsia="nb-NO"/>
        </w:rPr>
        <w:t xml:space="preserve"> og medfører at</w:t>
      </w:r>
      <w:r w:rsidRPr="00157B83">
        <w:rPr>
          <w:lang w:eastAsia="nb-NO"/>
        </w:rPr>
        <w:t xml:space="preserve"> partene </w:t>
      </w:r>
      <w:r w:rsidR="00BE6E32" w:rsidRPr="00157B83">
        <w:rPr>
          <w:lang w:eastAsia="nb-NO"/>
        </w:rPr>
        <w:t xml:space="preserve">deler </w:t>
      </w:r>
      <w:r w:rsidR="00BE6E32" w:rsidRPr="00157B83">
        <w:rPr>
          <w:lang w:eastAsia="nb-NO"/>
        </w:rPr>
        <w:lastRenderedPageBreak/>
        <w:t>mer kunnskap</w:t>
      </w:r>
      <w:r w:rsidRPr="00157B83">
        <w:rPr>
          <w:lang w:eastAsia="nb-NO"/>
        </w:rPr>
        <w:t xml:space="preserve">. </w:t>
      </w:r>
    </w:p>
    <w:p w14:paraId="15528B4E" w14:textId="60240B4E" w:rsidR="00157B83" w:rsidRPr="00157B83" w:rsidRDefault="00157B83" w:rsidP="00157B83">
      <w:pPr>
        <w:rPr>
          <w:lang w:eastAsia="nb-NO"/>
        </w:rPr>
      </w:pPr>
      <w:proofErr w:type="spellStart"/>
      <w:r w:rsidRPr="00157B83">
        <w:rPr>
          <w:lang w:eastAsia="nb-NO"/>
        </w:rPr>
        <w:t>Safetec</w:t>
      </w:r>
      <w:proofErr w:type="spellEnd"/>
      <w:r w:rsidRPr="00157B83">
        <w:rPr>
          <w:lang w:eastAsia="nb-NO"/>
        </w:rPr>
        <w:t xml:space="preserve"> har et bevisst forhold til hvilke prosjekter de påtar seg og hvilke kunder de samarbeider med. De prioriterer prosjekter og kunder </w:t>
      </w:r>
      <w:r w:rsidR="00756B2F">
        <w:rPr>
          <w:lang w:eastAsia="nb-NO"/>
        </w:rPr>
        <w:t>med gode muligheter for å styrke</w:t>
      </w:r>
      <w:r w:rsidRPr="00157B83">
        <w:rPr>
          <w:lang w:eastAsia="nb-NO"/>
        </w:rPr>
        <w:t xml:space="preserve"> sine kapabiliteter, motivere ansatte og </w:t>
      </w:r>
      <w:r w:rsidR="00756B2F">
        <w:rPr>
          <w:lang w:eastAsia="nb-NO"/>
        </w:rPr>
        <w:t>styrke</w:t>
      </w:r>
      <w:r w:rsidRPr="00157B83">
        <w:rPr>
          <w:lang w:eastAsia="nb-NO"/>
        </w:rPr>
        <w:t xml:space="preserve"> omdømme</w:t>
      </w:r>
      <w:r w:rsidR="00756B2F">
        <w:rPr>
          <w:lang w:eastAsia="nb-NO"/>
        </w:rPr>
        <w:t>t</w:t>
      </w:r>
      <w:r w:rsidRPr="00157B83">
        <w:rPr>
          <w:lang w:eastAsia="nb-NO"/>
        </w:rPr>
        <w:t>.</w:t>
      </w:r>
      <w:sdt>
        <w:sdtPr>
          <w:rPr>
            <w:lang w:eastAsia="nb-NO"/>
          </w:rPr>
          <w:id w:val="-1060858910"/>
          <w:citation/>
        </w:sdtPr>
        <w:sdtContent>
          <w:r w:rsidR="00010888">
            <w:rPr>
              <w:lang w:eastAsia="nb-NO"/>
            </w:rPr>
            <w:fldChar w:fldCharType="begin"/>
          </w:r>
          <w:r w:rsidR="00010888">
            <w:rPr>
              <w:lang w:eastAsia="nb-NO"/>
            </w:rPr>
            <w:instrText xml:space="preserve"> CITATION Ert12 \l 1044 </w:instrText>
          </w:r>
          <w:r w:rsidR="00010888">
            <w:rPr>
              <w:lang w:eastAsia="nb-NO"/>
            </w:rPr>
            <w:fldChar w:fldCharType="separate"/>
          </w:r>
          <w:r w:rsidR="00957876">
            <w:rPr>
              <w:noProof/>
              <w:lang w:eastAsia="nb-NO"/>
            </w:rPr>
            <w:t xml:space="preserve"> </w:t>
          </w:r>
          <w:r w:rsidR="00957876" w:rsidRPr="00957876">
            <w:rPr>
              <w:noProof/>
              <w:lang w:eastAsia="nb-NO"/>
            </w:rPr>
            <w:t>(Ertsaas &amp; Gilje, 2012)</w:t>
          </w:r>
          <w:r w:rsidR="00010888">
            <w:rPr>
              <w:lang w:eastAsia="nb-NO"/>
            </w:rPr>
            <w:fldChar w:fldCharType="end"/>
          </w:r>
        </w:sdtContent>
      </w:sdt>
      <w:r w:rsidRPr="00157B83">
        <w:rPr>
          <w:lang w:eastAsia="nb-NO"/>
        </w:rPr>
        <w:t xml:space="preserve"> </w:t>
      </w:r>
    </w:p>
    <w:p w14:paraId="707CE3E0" w14:textId="0D6196D3" w:rsidR="00157B83" w:rsidRDefault="00512824" w:rsidP="00157B83">
      <w:pPr>
        <w:widowControl w:val="0"/>
        <w:autoSpaceDE w:val="0"/>
        <w:autoSpaceDN w:val="0"/>
        <w:adjustRightInd w:val="0"/>
        <w:rPr>
          <w:lang w:eastAsia="nb-NO"/>
        </w:rPr>
      </w:pPr>
      <w:r>
        <w:rPr>
          <w:lang w:eastAsia="nb-NO"/>
        </w:rPr>
        <w:t xml:space="preserve">I tilfeller hvor </w:t>
      </w:r>
      <w:proofErr w:type="spellStart"/>
      <w:r w:rsidR="00157B83" w:rsidRPr="00157B83">
        <w:rPr>
          <w:lang w:eastAsia="nb-NO"/>
        </w:rPr>
        <w:t>Safetec</w:t>
      </w:r>
      <w:proofErr w:type="spellEnd"/>
      <w:r w:rsidR="00157B83" w:rsidRPr="00157B83">
        <w:rPr>
          <w:lang w:eastAsia="nb-NO"/>
        </w:rPr>
        <w:t xml:space="preserve"> </w:t>
      </w:r>
      <w:r w:rsidR="00756B2F">
        <w:rPr>
          <w:lang w:eastAsia="nb-NO"/>
        </w:rPr>
        <w:t>mangler</w:t>
      </w:r>
      <w:r w:rsidR="00157B83" w:rsidRPr="00157B83">
        <w:rPr>
          <w:lang w:eastAsia="nb-NO"/>
        </w:rPr>
        <w:t xml:space="preserve"> nødvendig kompetanse kan de</w:t>
      </w:r>
      <w:r w:rsidR="00756B2F">
        <w:rPr>
          <w:lang w:eastAsia="nb-NO"/>
        </w:rPr>
        <w:t xml:space="preserve"> både</w:t>
      </w:r>
      <w:r w:rsidR="00157B83" w:rsidRPr="00157B83">
        <w:rPr>
          <w:lang w:eastAsia="nb-NO"/>
        </w:rPr>
        <w:t xml:space="preserve"> </w:t>
      </w:r>
      <w:r w:rsidR="00157B83" w:rsidRPr="00512824">
        <w:rPr>
          <w:i/>
          <w:lang w:eastAsia="nb-NO"/>
        </w:rPr>
        <w:t>lene seg på</w:t>
      </w:r>
      <w:r w:rsidR="00157B83" w:rsidRPr="00157B83">
        <w:rPr>
          <w:lang w:eastAsia="nb-NO"/>
        </w:rPr>
        <w:t xml:space="preserve"> </w:t>
      </w:r>
      <w:r w:rsidR="00756B2F">
        <w:rPr>
          <w:lang w:eastAsia="nb-NO"/>
        </w:rPr>
        <w:t>og</w:t>
      </w:r>
      <w:r w:rsidR="00157B83" w:rsidRPr="00157B83">
        <w:rPr>
          <w:lang w:eastAsia="nb-NO"/>
        </w:rPr>
        <w:t xml:space="preserve"> </w:t>
      </w:r>
      <w:r w:rsidR="00157B83" w:rsidRPr="00512824">
        <w:rPr>
          <w:i/>
          <w:lang w:eastAsia="nb-NO"/>
        </w:rPr>
        <w:t>linke</w:t>
      </w:r>
      <w:r w:rsidR="00157B83" w:rsidRPr="00157B83">
        <w:rPr>
          <w:lang w:eastAsia="nb-NO"/>
        </w:rPr>
        <w:t xml:space="preserve"> kompetansen samarbeidspartnere har for å gjennomføre prosjekter. Dette gjelde</w:t>
      </w:r>
      <w:r w:rsidR="00756B2F">
        <w:rPr>
          <w:lang w:eastAsia="nb-NO"/>
        </w:rPr>
        <w:t>r særlig</w:t>
      </w:r>
      <w:r w:rsidR="00157B83" w:rsidRPr="00157B83">
        <w:rPr>
          <w:lang w:eastAsia="nb-NO"/>
        </w:rPr>
        <w:t xml:space="preserve"> smal og spesialisert kompetanse som det ikke lønner seg for </w:t>
      </w:r>
      <w:proofErr w:type="spellStart"/>
      <w:r w:rsidR="00157B83" w:rsidRPr="00157B83">
        <w:rPr>
          <w:lang w:eastAsia="nb-NO"/>
        </w:rPr>
        <w:t>S</w:t>
      </w:r>
      <w:r w:rsidR="005A3BD1">
        <w:rPr>
          <w:lang w:eastAsia="nb-NO"/>
        </w:rPr>
        <w:t>afetec</w:t>
      </w:r>
      <w:proofErr w:type="spellEnd"/>
      <w:r w:rsidR="005A3BD1">
        <w:rPr>
          <w:lang w:eastAsia="nb-NO"/>
        </w:rPr>
        <w:t xml:space="preserve"> å opparbeide på egenhånd</w:t>
      </w:r>
      <w:r w:rsidR="00157B83">
        <w:rPr>
          <w:lang w:eastAsia="nb-NO"/>
        </w:rPr>
        <w:t xml:space="preserve">. </w:t>
      </w:r>
      <w:r w:rsidR="00756B2F">
        <w:rPr>
          <w:lang w:eastAsia="nb-NO"/>
        </w:rPr>
        <w:t xml:space="preserve">Et eksempel på </w:t>
      </w:r>
      <w:proofErr w:type="spellStart"/>
      <w:r w:rsidR="00756B2F" w:rsidRPr="00756B2F">
        <w:rPr>
          <w:i/>
          <w:lang w:eastAsia="nb-NO"/>
        </w:rPr>
        <w:t>leaning</w:t>
      </w:r>
      <w:proofErr w:type="spellEnd"/>
      <w:r w:rsidR="00756B2F">
        <w:rPr>
          <w:lang w:eastAsia="nb-NO"/>
        </w:rPr>
        <w:t xml:space="preserve"> er </w:t>
      </w:r>
      <w:r w:rsidR="00C74455">
        <w:rPr>
          <w:lang w:eastAsia="nb-NO"/>
        </w:rPr>
        <w:t xml:space="preserve">at </w:t>
      </w:r>
      <w:r w:rsidR="00756B2F">
        <w:rPr>
          <w:lang w:eastAsia="nb-NO"/>
        </w:rPr>
        <w:t>r</w:t>
      </w:r>
      <w:r w:rsidR="005A3BD1">
        <w:rPr>
          <w:lang w:eastAsia="nb-NO"/>
        </w:rPr>
        <w:t xml:space="preserve">elasjonene til komplementerende bedrifter som </w:t>
      </w:r>
      <w:r w:rsidR="00157B83" w:rsidRPr="00157B83">
        <w:rPr>
          <w:lang w:eastAsia="nb-NO"/>
        </w:rPr>
        <w:t xml:space="preserve">Human </w:t>
      </w:r>
      <w:proofErr w:type="spellStart"/>
      <w:r w:rsidR="00157B83" w:rsidRPr="00157B83">
        <w:rPr>
          <w:lang w:eastAsia="nb-NO"/>
        </w:rPr>
        <w:t>Factors</w:t>
      </w:r>
      <w:proofErr w:type="spellEnd"/>
      <w:r w:rsidR="00157B83" w:rsidRPr="00157B83">
        <w:rPr>
          <w:lang w:eastAsia="nb-NO"/>
        </w:rPr>
        <w:t xml:space="preserve"> Solutions</w:t>
      </w:r>
      <w:r w:rsidR="0040720A">
        <w:rPr>
          <w:lang w:eastAsia="nb-NO"/>
        </w:rPr>
        <w:t xml:space="preserve"> (se </w:t>
      </w:r>
      <w:r w:rsidR="0040720A">
        <w:rPr>
          <w:lang w:eastAsia="nb-NO"/>
        </w:rPr>
        <w:fldChar w:fldCharType="begin"/>
      </w:r>
      <w:r w:rsidR="0040720A">
        <w:rPr>
          <w:lang w:eastAsia="nb-NO"/>
        </w:rPr>
        <w:instrText xml:space="preserve"> REF _Ref213938955 \h </w:instrText>
      </w:r>
      <w:r w:rsidR="0040720A">
        <w:rPr>
          <w:lang w:eastAsia="nb-NO"/>
        </w:rPr>
      </w:r>
      <w:r w:rsidR="0040720A">
        <w:rPr>
          <w:lang w:eastAsia="nb-NO"/>
        </w:rPr>
        <w:fldChar w:fldCharType="separate"/>
      </w:r>
      <w:r w:rsidR="002416B7" w:rsidRPr="00F64D56">
        <w:t xml:space="preserve">Figur </w:t>
      </w:r>
      <w:r w:rsidR="0040720A">
        <w:rPr>
          <w:lang w:eastAsia="nb-NO"/>
        </w:rPr>
        <w:fldChar w:fldCharType="end"/>
      </w:r>
      <w:r w:rsidR="0040720A">
        <w:rPr>
          <w:lang w:eastAsia="nb-NO"/>
        </w:rPr>
        <w:t>)</w:t>
      </w:r>
      <w:r w:rsidR="00157B83" w:rsidRPr="00157B83">
        <w:rPr>
          <w:lang w:eastAsia="nb-NO"/>
        </w:rPr>
        <w:t xml:space="preserve"> bidrar til </w:t>
      </w:r>
      <w:r w:rsidR="00756B2F">
        <w:rPr>
          <w:lang w:eastAsia="nb-NO"/>
        </w:rPr>
        <w:t xml:space="preserve">et mer attraktivt </w:t>
      </w:r>
      <w:r>
        <w:rPr>
          <w:lang w:eastAsia="nb-NO"/>
        </w:rPr>
        <w:t>tjeneste</w:t>
      </w:r>
      <w:r w:rsidR="00756B2F">
        <w:rPr>
          <w:lang w:eastAsia="nb-NO"/>
        </w:rPr>
        <w:t>tilbud</w:t>
      </w:r>
      <w:r w:rsidR="00157B83" w:rsidRPr="00157B83">
        <w:rPr>
          <w:lang w:eastAsia="nb-NO"/>
        </w:rPr>
        <w:t xml:space="preserve">. </w:t>
      </w:r>
      <w:r w:rsidR="00C74455">
        <w:rPr>
          <w:lang w:eastAsia="nb-NO"/>
        </w:rPr>
        <w:t xml:space="preserve">På sikt vil </w:t>
      </w:r>
      <w:proofErr w:type="spellStart"/>
      <w:r w:rsidR="00157B83" w:rsidRPr="00157B83">
        <w:rPr>
          <w:lang w:eastAsia="nb-NO"/>
        </w:rPr>
        <w:t>Safetec</w:t>
      </w:r>
      <w:proofErr w:type="spellEnd"/>
      <w:r w:rsidR="00157B83" w:rsidRPr="00157B83">
        <w:rPr>
          <w:lang w:eastAsia="nb-NO"/>
        </w:rPr>
        <w:t xml:space="preserve"> opparbeide seg kunns</w:t>
      </w:r>
      <w:r w:rsidR="00C74455">
        <w:rPr>
          <w:lang w:eastAsia="nb-NO"/>
        </w:rPr>
        <w:t>kapene til å levere</w:t>
      </w:r>
      <w:r w:rsidR="00157B83" w:rsidRPr="00157B83">
        <w:rPr>
          <w:lang w:eastAsia="nb-NO"/>
        </w:rPr>
        <w:t xml:space="preserve"> disse tjenestene selv</w:t>
      </w:r>
      <w:sdt>
        <w:sdtPr>
          <w:rPr>
            <w:lang w:eastAsia="nb-NO"/>
          </w:rPr>
          <w:id w:val="-2014681089"/>
          <w:citation/>
        </w:sdtPr>
        <w:sdtContent>
          <w:r w:rsidR="00C74455">
            <w:rPr>
              <w:lang w:eastAsia="nb-NO"/>
            </w:rPr>
            <w:fldChar w:fldCharType="begin"/>
          </w:r>
          <w:r w:rsidR="00C74455">
            <w:rPr>
              <w:lang w:eastAsia="nb-NO"/>
            </w:rPr>
            <w:instrText xml:space="preserve"> CITATION Ert12 \l 1044 </w:instrText>
          </w:r>
          <w:r w:rsidR="00C74455">
            <w:rPr>
              <w:lang w:eastAsia="nb-NO"/>
            </w:rPr>
            <w:fldChar w:fldCharType="separate"/>
          </w:r>
          <w:r w:rsidR="00957876">
            <w:rPr>
              <w:noProof/>
              <w:lang w:eastAsia="nb-NO"/>
            </w:rPr>
            <w:t xml:space="preserve"> </w:t>
          </w:r>
          <w:r w:rsidR="00957876" w:rsidRPr="00957876">
            <w:rPr>
              <w:noProof/>
              <w:lang w:eastAsia="nb-NO"/>
            </w:rPr>
            <w:t>(Ertsaas &amp; Gilje, 2012)</w:t>
          </w:r>
          <w:r w:rsidR="00C74455">
            <w:rPr>
              <w:lang w:eastAsia="nb-NO"/>
            </w:rPr>
            <w:fldChar w:fldCharType="end"/>
          </w:r>
        </w:sdtContent>
      </w:sdt>
      <w:r w:rsidR="00157B83" w:rsidRPr="00157B83">
        <w:rPr>
          <w:lang w:eastAsia="nb-NO"/>
        </w:rPr>
        <w:t xml:space="preserve">, og det er mulig at </w:t>
      </w:r>
      <w:r w:rsidR="005A3BD1">
        <w:rPr>
          <w:lang w:eastAsia="nb-NO"/>
        </w:rPr>
        <w:t>f</w:t>
      </w:r>
      <w:r w:rsidR="00157B83" w:rsidRPr="00157B83">
        <w:rPr>
          <w:lang w:eastAsia="nb-NO"/>
        </w:rPr>
        <w:t>ormål</w:t>
      </w:r>
      <w:r w:rsidR="005A3BD1">
        <w:rPr>
          <w:lang w:eastAsia="nb-NO"/>
        </w:rPr>
        <w:t>et</w:t>
      </w:r>
      <w:r w:rsidR="00157B83" w:rsidRPr="00157B83">
        <w:rPr>
          <w:lang w:eastAsia="nb-NO"/>
        </w:rPr>
        <w:t xml:space="preserve"> med relasjonen er å </w:t>
      </w:r>
      <w:r w:rsidR="00157B83">
        <w:rPr>
          <w:lang w:eastAsia="nb-NO"/>
        </w:rPr>
        <w:t>forbedre ressursbasen</w:t>
      </w:r>
      <w:r w:rsidR="00157B83" w:rsidRPr="00157B83">
        <w:rPr>
          <w:lang w:eastAsia="nb-NO"/>
        </w:rPr>
        <w:t>, og at samarbeidet derfor blir kortsiktig</w:t>
      </w:r>
      <w:r w:rsidR="00157B83">
        <w:rPr>
          <w:lang w:eastAsia="nb-NO"/>
        </w:rPr>
        <w:t xml:space="preserve">. </w:t>
      </w:r>
    </w:p>
    <w:p w14:paraId="0D00C5CD" w14:textId="0C5FD33D" w:rsidR="00157B83" w:rsidRPr="00157B83" w:rsidRDefault="00C74455" w:rsidP="00157B83">
      <w:pPr>
        <w:widowControl w:val="0"/>
        <w:autoSpaceDE w:val="0"/>
        <w:autoSpaceDN w:val="0"/>
        <w:adjustRightInd w:val="0"/>
        <w:rPr>
          <w:lang w:eastAsia="nb-NO"/>
        </w:rPr>
      </w:pPr>
      <w:proofErr w:type="spellStart"/>
      <w:r>
        <w:rPr>
          <w:lang w:eastAsia="nb-NO"/>
        </w:rPr>
        <w:t>Safetec</w:t>
      </w:r>
      <w:proofErr w:type="spellEnd"/>
      <w:r>
        <w:rPr>
          <w:lang w:eastAsia="nb-NO"/>
        </w:rPr>
        <w:t xml:space="preserve"> har uttrykt ønske om å være uavhengig av relasjonen til </w:t>
      </w:r>
      <w:r w:rsidR="00157B83" w:rsidRPr="00157B83">
        <w:rPr>
          <w:lang w:eastAsia="nb-NO"/>
        </w:rPr>
        <w:t xml:space="preserve">SINTEF </w:t>
      </w:r>
      <w:r>
        <w:rPr>
          <w:lang w:eastAsia="nb-NO"/>
        </w:rPr>
        <w:t xml:space="preserve">etter at </w:t>
      </w:r>
      <w:r w:rsidR="00512824">
        <w:rPr>
          <w:lang w:eastAsia="nb-NO"/>
        </w:rPr>
        <w:t xml:space="preserve">samarbeid om utvikling av </w:t>
      </w:r>
      <w:r w:rsidR="00157B83" w:rsidRPr="00157B83">
        <w:rPr>
          <w:lang w:eastAsia="nb-NO"/>
        </w:rPr>
        <w:t xml:space="preserve">tjenester og metoder </w:t>
      </w:r>
      <w:r w:rsidR="00512824">
        <w:rPr>
          <w:lang w:eastAsia="nb-NO"/>
        </w:rPr>
        <w:t xml:space="preserve">er ferdig </w:t>
      </w:r>
      <w:r w:rsidR="00157B83" w:rsidRPr="00157B83">
        <w:rPr>
          <w:lang w:eastAsia="nb-NO"/>
        </w:rPr>
        <w:t>(</w:t>
      </w:r>
      <w:proofErr w:type="spellStart"/>
      <w:r w:rsidR="00157B83" w:rsidRPr="00157B83">
        <w:rPr>
          <w:lang w:eastAsia="nb-NO"/>
        </w:rPr>
        <w:t>Ertsaas</w:t>
      </w:r>
      <w:proofErr w:type="spellEnd"/>
      <w:r w:rsidR="00157B83" w:rsidRPr="00157B83">
        <w:rPr>
          <w:lang w:eastAsia="nb-NO"/>
        </w:rPr>
        <w:t xml:space="preserve"> &amp; Gilje, 2012).</w:t>
      </w:r>
      <w:r w:rsidR="00372C62">
        <w:rPr>
          <w:lang w:eastAsia="nb-NO"/>
        </w:rPr>
        <w:t xml:space="preserve"> Dette kan tyde på at </w:t>
      </w:r>
      <w:r w:rsidR="006D43AA">
        <w:rPr>
          <w:lang w:eastAsia="nb-NO"/>
        </w:rPr>
        <w:t xml:space="preserve">selskapet </w:t>
      </w:r>
      <w:r w:rsidR="00372C62">
        <w:rPr>
          <w:lang w:eastAsia="nb-NO"/>
        </w:rPr>
        <w:t>vil begrense sin ressursavhengighet.</w:t>
      </w:r>
    </w:p>
    <w:p w14:paraId="43B01CBE" w14:textId="77777777" w:rsidR="00684E27" w:rsidRDefault="00B118A6" w:rsidP="00266D4E">
      <w:pPr>
        <w:pStyle w:val="Heading2"/>
      </w:pPr>
      <w:bookmarkStart w:id="99" w:name="_Toc341589936"/>
      <w:r w:rsidRPr="00684E27">
        <w:t>Nettverksmodell</w:t>
      </w:r>
      <w:bookmarkEnd w:id="99"/>
    </w:p>
    <w:p w14:paraId="3E6087D7" w14:textId="6945BB87" w:rsidR="00520E7A" w:rsidRDefault="00E655ED" w:rsidP="00E655ED">
      <w:pPr>
        <w:rPr>
          <w:lang w:eastAsia="nb-NO"/>
        </w:rPr>
      </w:pPr>
      <w:r>
        <w:rPr>
          <w:lang w:eastAsia="nb-NO"/>
        </w:rPr>
        <w:t>Å</w:t>
      </w:r>
      <w:r w:rsidRPr="00563D11">
        <w:rPr>
          <w:lang w:eastAsia="nb-NO"/>
        </w:rPr>
        <w:t xml:space="preserve"> </w:t>
      </w:r>
      <w:r>
        <w:rPr>
          <w:lang w:eastAsia="nb-NO"/>
        </w:rPr>
        <w:t xml:space="preserve">analysere </w:t>
      </w:r>
      <w:proofErr w:type="spellStart"/>
      <w:r>
        <w:rPr>
          <w:lang w:eastAsia="nb-NO"/>
        </w:rPr>
        <w:t>Safetec</w:t>
      </w:r>
      <w:proofErr w:type="spellEnd"/>
      <w:r>
        <w:rPr>
          <w:lang w:eastAsia="nb-NO"/>
        </w:rPr>
        <w:t xml:space="preserve"> ved hjelp av d</w:t>
      </w:r>
      <w:r w:rsidRPr="00563D11">
        <w:rPr>
          <w:lang w:eastAsia="nb-NO"/>
        </w:rPr>
        <w:t>e</w:t>
      </w:r>
      <w:r>
        <w:rPr>
          <w:lang w:eastAsia="nb-NO"/>
        </w:rPr>
        <w:t xml:space="preserve"> </w:t>
      </w:r>
      <w:proofErr w:type="spellStart"/>
      <w:r w:rsidRPr="00563D11">
        <w:rPr>
          <w:lang w:eastAsia="nb-NO"/>
        </w:rPr>
        <w:t>Wit</w:t>
      </w:r>
      <w:proofErr w:type="spellEnd"/>
      <w:r w:rsidRPr="00563D11">
        <w:rPr>
          <w:lang w:eastAsia="nb-NO"/>
        </w:rPr>
        <w:t xml:space="preserve"> og Meyers mode</w:t>
      </w:r>
      <w:r>
        <w:rPr>
          <w:lang w:eastAsia="nb-NO"/>
        </w:rPr>
        <w:t>l</w:t>
      </w:r>
      <w:r w:rsidRPr="00563D11">
        <w:rPr>
          <w:lang w:eastAsia="nb-NO"/>
        </w:rPr>
        <w:t>l for bedri</w:t>
      </w:r>
      <w:r>
        <w:rPr>
          <w:lang w:eastAsia="nb-NO"/>
        </w:rPr>
        <w:t xml:space="preserve">ften og deres </w:t>
      </w:r>
      <w:r w:rsidR="0047361A" w:rsidRPr="0047361A">
        <w:rPr>
          <w:i/>
          <w:lang w:eastAsia="nb-NO"/>
        </w:rPr>
        <w:t xml:space="preserve">direkte </w:t>
      </w:r>
      <w:r w:rsidRPr="0047361A">
        <w:rPr>
          <w:i/>
          <w:lang w:eastAsia="nb-NO"/>
        </w:rPr>
        <w:t>relasjoner</w:t>
      </w:r>
      <w:r>
        <w:rPr>
          <w:lang w:eastAsia="nb-NO"/>
        </w:rPr>
        <w:t xml:space="preserve"> gir begrenset verdi siden </w:t>
      </w:r>
      <w:proofErr w:type="spellStart"/>
      <w:r>
        <w:rPr>
          <w:lang w:eastAsia="nb-NO"/>
        </w:rPr>
        <w:t>Safetec</w:t>
      </w:r>
      <w:proofErr w:type="spellEnd"/>
      <w:r>
        <w:rPr>
          <w:lang w:eastAsia="nb-NO"/>
        </w:rPr>
        <w:t xml:space="preserve"> har få direkte relasjoner til</w:t>
      </w:r>
      <w:r w:rsidR="00735035">
        <w:rPr>
          <w:lang w:eastAsia="nb-NO"/>
        </w:rPr>
        <w:t xml:space="preserve"> </w:t>
      </w:r>
      <w:r w:rsidR="00735035" w:rsidRPr="00735035">
        <w:rPr>
          <w:i/>
          <w:lang w:eastAsia="nb-NO"/>
        </w:rPr>
        <w:t>s</w:t>
      </w:r>
      <w:r w:rsidRPr="00735035">
        <w:rPr>
          <w:i/>
          <w:lang w:eastAsia="nb-NO"/>
        </w:rPr>
        <w:t>osio</w:t>
      </w:r>
      <w:r w:rsidR="00735035" w:rsidRPr="00735035">
        <w:rPr>
          <w:i/>
          <w:lang w:eastAsia="nb-NO"/>
        </w:rPr>
        <w:t>kulturelle</w:t>
      </w:r>
      <w:r w:rsidR="00735035">
        <w:rPr>
          <w:lang w:eastAsia="nb-NO"/>
        </w:rPr>
        <w:t xml:space="preserve">, </w:t>
      </w:r>
      <w:r w:rsidR="00735035" w:rsidRPr="00735035">
        <w:rPr>
          <w:i/>
          <w:lang w:eastAsia="nb-NO"/>
        </w:rPr>
        <w:t>økonomiske</w:t>
      </w:r>
      <w:r w:rsidR="00735035">
        <w:rPr>
          <w:lang w:eastAsia="nb-NO"/>
        </w:rPr>
        <w:t xml:space="preserve">, </w:t>
      </w:r>
      <w:r w:rsidR="00735035" w:rsidRPr="00735035">
        <w:rPr>
          <w:i/>
          <w:lang w:eastAsia="nb-NO"/>
        </w:rPr>
        <w:t>politiske</w:t>
      </w:r>
      <w:r w:rsidR="00735035">
        <w:rPr>
          <w:lang w:eastAsia="nb-NO"/>
        </w:rPr>
        <w:t xml:space="preserve"> og </w:t>
      </w:r>
      <w:r w:rsidR="00735035" w:rsidRPr="00735035">
        <w:rPr>
          <w:i/>
          <w:lang w:eastAsia="nb-NO"/>
        </w:rPr>
        <w:t>t</w:t>
      </w:r>
      <w:r w:rsidRPr="00735035">
        <w:rPr>
          <w:i/>
          <w:lang w:eastAsia="nb-NO"/>
        </w:rPr>
        <w:t>eknologiske</w:t>
      </w:r>
      <w:r w:rsidRPr="00563D11">
        <w:rPr>
          <w:lang w:eastAsia="nb-NO"/>
        </w:rPr>
        <w:t xml:space="preserve"> a</w:t>
      </w:r>
      <w:r>
        <w:rPr>
          <w:lang w:eastAsia="nb-NO"/>
        </w:rPr>
        <w:t xml:space="preserve">ktører. </w:t>
      </w:r>
      <w:r w:rsidR="00735035">
        <w:rPr>
          <w:lang w:eastAsia="nb-NO"/>
        </w:rPr>
        <w:t>Selskapet har</w:t>
      </w:r>
      <w:r>
        <w:rPr>
          <w:lang w:eastAsia="nb-NO"/>
        </w:rPr>
        <w:t xml:space="preserve"> et </w:t>
      </w:r>
      <w:r w:rsidRPr="00563D11">
        <w:rPr>
          <w:lang w:eastAsia="nb-NO"/>
        </w:rPr>
        <w:t>b</w:t>
      </w:r>
      <w:r>
        <w:rPr>
          <w:lang w:eastAsia="nb-NO"/>
        </w:rPr>
        <w:t xml:space="preserve">egrenset antall leverandører, i hovedsak </w:t>
      </w:r>
      <w:r w:rsidR="0040720A">
        <w:rPr>
          <w:lang w:eastAsia="nb-NO"/>
        </w:rPr>
        <w:t>leverandører</w:t>
      </w:r>
      <w:r>
        <w:rPr>
          <w:lang w:eastAsia="nb-NO"/>
        </w:rPr>
        <w:t xml:space="preserve"> av </w:t>
      </w:r>
      <w:r w:rsidR="00735035">
        <w:rPr>
          <w:lang w:eastAsia="nb-NO"/>
        </w:rPr>
        <w:t>teknologi og komplementerende</w:t>
      </w:r>
      <w:r>
        <w:rPr>
          <w:lang w:eastAsia="nb-NO"/>
        </w:rPr>
        <w:t xml:space="preserve"> risikotjenester.</w:t>
      </w:r>
      <w:sdt>
        <w:sdtPr>
          <w:rPr>
            <w:lang w:eastAsia="nb-NO"/>
          </w:rPr>
          <w:id w:val="621583582"/>
          <w:citation/>
        </w:sdtPr>
        <w:sdtContent>
          <w:r w:rsidR="006D43AA">
            <w:rPr>
              <w:lang w:eastAsia="nb-NO"/>
            </w:rPr>
            <w:fldChar w:fldCharType="begin"/>
          </w:r>
          <w:r w:rsidR="006D43AA">
            <w:rPr>
              <w:lang w:eastAsia="nb-NO"/>
            </w:rPr>
            <w:instrText xml:space="preserve"> CITATION DeW10 \l 1044 </w:instrText>
          </w:r>
          <w:r w:rsidR="006D43AA">
            <w:rPr>
              <w:lang w:eastAsia="nb-NO"/>
            </w:rPr>
            <w:fldChar w:fldCharType="separate"/>
          </w:r>
          <w:r w:rsidR="00957876">
            <w:rPr>
              <w:noProof/>
              <w:lang w:eastAsia="nb-NO"/>
            </w:rPr>
            <w:t xml:space="preserve"> </w:t>
          </w:r>
          <w:r w:rsidR="00957876" w:rsidRPr="00957876">
            <w:rPr>
              <w:noProof/>
              <w:lang w:eastAsia="nb-NO"/>
            </w:rPr>
            <w:t>(de Wit &amp; Meyer, 2010)</w:t>
          </w:r>
          <w:r w:rsidR="006D43AA">
            <w:rPr>
              <w:lang w:eastAsia="nb-NO"/>
            </w:rPr>
            <w:fldChar w:fldCharType="end"/>
          </w:r>
        </w:sdtContent>
      </w:sdt>
      <w:r w:rsidR="002E67AD">
        <w:rPr>
          <w:lang w:eastAsia="nb-NO"/>
        </w:rPr>
        <w:t xml:space="preserve">. </w:t>
      </w:r>
      <w:r w:rsidR="00520E7A">
        <w:rPr>
          <w:lang w:eastAsia="nb-NO"/>
        </w:rPr>
        <w:t xml:space="preserve">Figur 8 illustrerer </w:t>
      </w:r>
      <w:proofErr w:type="spellStart"/>
      <w:r w:rsidR="00520E7A">
        <w:rPr>
          <w:lang w:eastAsia="nb-NO"/>
        </w:rPr>
        <w:t>Safetecs</w:t>
      </w:r>
      <w:proofErr w:type="spellEnd"/>
      <w:r w:rsidR="00520E7A">
        <w:rPr>
          <w:lang w:eastAsia="nb-NO"/>
        </w:rPr>
        <w:t xml:space="preserve"> nettverk for olje- og gassektoren.</w:t>
      </w:r>
    </w:p>
    <w:p w14:paraId="0AA0E41A" w14:textId="77777777" w:rsidR="00735035" w:rsidRDefault="00735035" w:rsidP="00E655ED">
      <w:pPr>
        <w:rPr>
          <w:lang w:eastAsia="nb-NO"/>
        </w:rPr>
      </w:pPr>
    </w:p>
    <w:p w14:paraId="142C3F1A" w14:textId="007D82AB" w:rsidR="00735035" w:rsidRDefault="00735035" w:rsidP="00E655ED">
      <w:pPr>
        <w:rPr>
          <w:lang w:eastAsia="nb-NO"/>
        </w:rPr>
      </w:pPr>
      <w:r>
        <w:rPr>
          <w:noProof/>
          <w:lang w:eastAsia="nb-NO"/>
        </w:rPr>
        <w:drawing>
          <wp:inline distT="0" distB="0" distL="0" distR="0" wp14:anchorId="6A0A92C4" wp14:editId="5B822B49">
            <wp:extent cx="4817660" cy="3234520"/>
            <wp:effectExtent l="0" t="0" r="254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verksmodell.emf"/>
                    <pic:cNvPicPr/>
                  </pic:nvPicPr>
                  <pic:blipFill>
                    <a:blip r:embed="rId45">
                      <a:extLst>
                        <a:ext uri="{28A0092B-C50C-407E-A947-70E740481C1C}">
                          <a14:useLocalDpi xmlns:a14="http://schemas.microsoft.com/office/drawing/2010/main" val="0"/>
                        </a:ext>
                      </a:extLst>
                    </a:blip>
                    <a:stretch>
                      <a:fillRect/>
                    </a:stretch>
                  </pic:blipFill>
                  <pic:spPr>
                    <a:xfrm>
                      <a:off x="0" y="0"/>
                      <a:ext cx="4819913" cy="3236033"/>
                    </a:xfrm>
                    <a:prstGeom prst="rect">
                      <a:avLst/>
                    </a:prstGeom>
                  </pic:spPr>
                </pic:pic>
              </a:graphicData>
            </a:graphic>
          </wp:inline>
        </w:drawing>
      </w:r>
    </w:p>
    <w:p w14:paraId="3DC944EC" w14:textId="182A7341" w:rsidR="00735035" w:rsidRPr="00520E7A" w:rsidRDefault="00735035" w:rsidP="00520E7A">
      <w:pPr>
        <w:pStyle w:val="Caption"/>
        <w:jc w:val="left"/>
        <w:rPr>
          <w:lang w:val="nb-NO"/>
        </w:rPr>
      </w:pPr>
      <w:bookmarkStart w:id="100" w:name="_Ref213938955"/>
      <w:bookmarkStart w:id="101" w:name="_Toc214826062"/>
      <w:bookmarkStart w:id="102" w:name="_Toc341456024"/>
      <w:r w:rsidRPr="00F64D56">
        <w:rPr>
          <w:lang w:val="nb-NO"/>
        </w:rPr>
        <w:t xml:space="preserve">Figur </w:t>
      </w:r>
      <w:bookmarkEnd w:id="100"/>
      <w:r w:rsidR="00520E7A" w:rsidRPr="00520E7A">
        <w:rPr>
          <w:lang w:val="nb-NO"/>
        </w:rPr>
        <w:t>8</w:t>
      </w:r>
      <w:r w:rsidRPr="00F64D56">
        <w:rPr>
          <w:lang w:val="nb-NO"/>
        </w:rPr>
        <w:t xml:space="preserve">: Modell av </w:t>
      </w:r>
      <w:proofErr w:type="spellStart"/>
      <w:r w:rsidRPr="00F64D56">
        <w:rPr>
          <w:lang w:val="nb-NO"/>
        </w:rPr>
        <w:t>Safetecs</w:t>
      </w:r>
      <w:proofErr w:type="spellEnd"/>
      <w:r w:rsidRPr="00F64D56">
        <w:rPr>
          <w:lang w:val="nb-NO"/>
        </w:rPr>
        <w:t xml:space="preserve"> nettverk</w:t>
      </w:r>
      <w:bookmarkEnd w:id="101"/>
      <w:bookmarkEnd w:id="102"/>
    </w:p>
    <w:p w14:paraId="6D65F1CA" w14:textId="18FDA985" w:rsidR="00735035" w:rsidRDefault="00520E7A" w:rsidP="00E655ED">
      <w:pPr>
        <w:rPr>
          <w:noProof/>
        </w:rPr>
      </w:pPr>
      <w:r>
        <w:rPr>
          <w:lang w:eastAsia="nb-NO"/>
        </w:rPr>
        <w:lastRenderedPageBreak/>
        <w:t xml:space="preserve">Teorien figur 8 bygger på kan gi inntrykk av at </w:t>
      </w:r>
      <w:proofErr w:type="spellStart"/>
      <w:r>
        <w:rPr>
          <w:lang w:eastAsia="nb-NO"/>
        </w:rPr>
        <w:t>Safetec</w:t>
      </w:r>
      <w:proofErr w:type="spellEnd"/>
      <w:r>
        <w:rPr>
          <w:lang w:eastAsia="nb-NO"/>
        </w:rPr>
        <w:t xml:space="preserve"> opererer langt mer isolert enn de faktisk gjør. Dette kan være fordi selskapet ikke produserer et fysisk produkt, men leverer tjenester til en industri hvis hovedprodukt er olje eller gass. Modellen er derfor utvidet i figur 9 til å inkludere </w:t>
      </w:r>
      <w:r w:rsidRPr="00506EA7">
        <w:rPr>
          <w:i/>
          <w:lang w:eastAsia="nb-NO"/>
        </w:rPr>
        <w:t>indirekte relasjoner</w:t>
      </w:r>
      <w:r>
        <w:rPr>
          <w:lang w:eastAsia="nb-NO"/>
        </w:rPr>
        <w:t xml:space="preserve">. Dette for å synliggjøre disse relasjonenes eksistens og hvordan de utarter seg for </w:t>
      </w:r>
      <w:proofErr w:type="spellStart"/>
      <w:r>
        <w:rPr>
          <w:lang w:eastAsia="nb-NO"/>
        </w:rPr>
        <w:t>Safetec</w:t>
      </w:r>
      <w:proofErr w:type="spellEnd"/>
      <w:r>
        <w:rPr>
          <w:lang w:eastAsia="nb-NO"/>
        </w:rPr>
        <w:t xml:space="preserve"> i en industri med mange relasjoner mellom de ulike aktørene.</w:t>
      </w:r>
      <w:r w:rsidRPr="00E655ED">
        <w:rPr>
          <w:noProof/>
        </w:rPr>
        <w:t xml:space="preserve"> </w:t>
      </w:r>
    </w:p>
    <w:p w14:paraId="14648756" w14:textId="74E7523C" w:rsidR="00E655ED" w:rsidRDefault="00E655ED" w:rsidP="00E655ED">
      <w:pPr>
        <w:rPr>
          <w:lang w:eastAsia="nb-NO"/>
        </w:rPr>
      </w:pPr>
      <w:r>
        <w:rPr>
          <w:lang w:eastAsia="nb-NO"/>
        </w:rPr>
        <w:t xml:space="preserve">For </w:t>
      </w:r>
      <w:proofErr w:type="spellStart"/>
      <w:r>
        <w:rPr>
          <w:lang w:eastAsia="nb-NO"/>
        </w:rPr>
        <w:t>Safetec</w:t>
      </w:r>
      <w:proofErr w:type="spellEnd"/>
      <w:r>
        <w:rPr>
          <w:lang w:eastAsia="nb-NO"/>
        </w:rPr>
        <w:t xml:space="preserve"> som opererer tett på kunden vil kundens relasjoner, aktørene som påvirker oljeselskapene, </w:t>
      </w:r>
      <w:r w:rsidR="00E8273A">
        <w:rPr>
          <w:lang w:eastAsia="nb-NO"/>
        </w:rPr>
        <w:t xml:space="preserve">potensielt </w:t>
      </w:r>
      <w:r>
        <w:rPr>
          <w:lang w:eastAsia="nb-NO"/>
        </w:rPr>
        <w:t>ha mye å si f</w:t>
      </w:r>
      <w:r w:rsidR="00E8273A">
        <w:rPr>
          <w:lang w:eastAsia="nb-NO"/>
        </w:rPr>
        <w:t xml:space="preserve">or de tjenester selskapet leverer. </w:t>
      </w:r>
      <w:r w:rsidR="006D43AA">
        <w:rPr>
          <w:lang w:eastAsia="nb-NO"/>
        </w:rPr>
        <w:t xml:space="preserve">Relasjonene </w:t>
      </w:r>
      <w:proofErr w:type="spellStart"/>
      <w:r w:rsidR="006D43AA">
        <w:rPr>
          <w:lang w:eastAsia="nb-NO"/>
        </w:rPr>
        <w:t>Safetec</w:t>
      </w:r>
      <w:proofErr w:type="spellEnd"/>
      <w:r w:rsidR="006D43AA">
        <w:rPr>
          <w:lang w:eastAsia="nb-NO"/>
        </w:rPr>
        <w:t xml:space="preserve"> har til </w:t>
      </w:r>
      <w:r>
        <w:rPr>
          <w:lang w:eastAsia="nb-NO"/>
        </w:rPr>
        <w:t>eksempel</w:t>
      </w:r>
      <w:r w:rsidR="006D43AA">
        <w:rPr>
          <w:lang w:eastAsia="nb-NO"/>
        </w:rPr>
        <w:t>vis</w:t>
      </w:r>
      <w:r>
        <w:rPr>
          <w:lang w:eastAsia="nb-NO"/>
        </w:rPr>
        <w:t xml:space="preserve"> Oljedirektoratet og Petroleumstilsynet vil i stor grad være på vegne av kunden, når de ikke selv er kunder. Beslutninger tatt av disse aktørene vil ikke påvirke </w:t>
      </w:r>
      <w:proofErr w:type="spellStart"/>
      <w:r>
        <w:rPr>
          <w:lang w:eastAsia="nb-NO"/>
        </w:rPr>
        <w:t>Safetec</w:t>
      </w:r>
      <w:proofErr w:type="spellEnd"/>
      <w:r>
        <w:rPr>
          <w:lang w:eastAsia="nb-NO"/>
        </w:rPr>
        <w:t xml:space="preserve"> direkte, men påvirke operatørene, som igjen vil påvirke hvilke tjenester disse etterspør fra </w:t>
      </w:r>
      <w:proofErr w:type="spellStart"/>
      <w:r>
        <w:rPr>
          <w:lang w:eastAsia="nb-NO"/>
        </w:rPr>
        <w:t>Safetec</w:t>
      </w:r>
      <w:proofErr w:type="spellEnd"/>
      <w:r>
        <w:rPr>
          <w:lang w:eastAsia="nb-NO"/>
        </w:rPr>
        <w:t>.</w:t>
      </w:r>
    </w:p>
    <w:p w14:paraId="7554B4D4" w14:textId="0528C7F0" w:rsidR="00E8273A" w:rsidRDefault="00E655ED" w:rsidP="00E655ED">
      <w:pPr>
        <w:rPr>
          <w:lang w:eastAsia="nb-NO"/>
        </w:rPr>
      </w:pPr>
      <w:r w:rsidRPr="00563D11">
        <w:rPr>
          <w:lang w:eastAsia="nb-NO"/>
        </w:rPr>
        <w:t xml:space="preserve">Hvis man derimot utvider modellen </w:t>
      </w:r>
      <w:r>
        <w:rPr>
          <w:lang w:eastAsia="nb-NO"/>
        </w:rPr>
        <w:t xml:space="preserve">og viser </w:t>
      </w:r>
      <w:proofErr w:type="spellStart"/>
      <w:r>
        <w:rPr>
          <w:lang w:eastAsia="nb-NO"/>
        </w:rPr>
        <w:t>Safetecs</w:t>
      </w:r>
      <w:proofErr w:type="spellEnd"/>
      <w:r>
        <w:rPr>
          <w:lang w:eastAsia="nb-NO"/>
        </w:rPr>
        <w:t xml:space="preserve"> </w:t>
      </w:r>
      <w:r>
        <w:rPr>
          <w:i/>
          <w:lang w:eastAsia="nb-NO"/>
        </w:rPr>
        <w:t xml:space="preserve">indirekte relasjoner </w:t>
      </w:r>
      <w:r>
        <w:rPr>
          <w:lang w:eastAsia="nb-NO"/>
        </w:rPr>
        <w:t>gir</w:t>
      </w:r>
      <w:r w:rsidRPr="00563D11">
        <w:rPr>
          <w:lang w:eastAsia="nb-NO"/>
        </w:rPr>
        <w:t xml:space="preserve"> den derimot betydelig mer informasjon. </w:t>
      </w:r>
      <w:r>
        <w:rPr>
          <w:i/>
          <w:lang w:eastAsia="nb-NO"/>
        </w:rPr>
        <w:t xml:space="preserve">Indirekte relasjoner </w:t>
      </w:r>
      <w:r>
        <w:rPr>
          <w:lang w:eastAsia="nb-NO"/>
        </w:rPr>
        <w:t xml:space="preserve">som vist i </w:t>
      </w:r>
      <w:r w:rsidR="00E8273A">
        <w:rPr>
          <w:lang w:eastAsia="nb-NO"/>
        </w:rPr>
        <w:t>figur 9</w:t>
      </w:r>
      <w:r>
        <w:rPr>
          <w:lang w:eastAsia="nb-NO"/>
        </w:rPr>
        <w:t xml:space="preserve"> viser relasjoner </w:t>
      </w:r>
      <w:proofErr w:type="spellStart"/>
      <w:r>
        <w:rPr>
          <w:lang w:eastAsia="nb-NO"/>
        </w:rPr>
        <w:t>Safetec</w:t>
      </w:r>
      <w:proofErr w:type="spellEnd"/>
      <w:r>
        <w:rPr>
          <w:lang w:eastAsia="nb-NO"/>
        </w:rPr>
        <w:t xml:space="preserve"> ha</w:t>
      </w:r>
      <w:r w:rsidR="00E8273A">
        <w:rPr>
          <w:lang w:eastAsia="nb-NO"/>
        </w:rPr>
        <w:t xml:space="preserve">r gjennom sine kundeforhold </w:t>
      </w:r>
      <w:r>
        <w:rPr>
          <w:lang w:eastAsia="nb-NO"/>
        </w:rPr>
        <w:t>når de utfører tjenester på vegne av oljeselskapene.</w:t>
      </w:r>
    </w:p>
    <w:p w14:paraId="6FA8B13A" w14:textId="571B4B1F" w:rsidR="00E655ED" w:rsidRDefault="00913B0D" w:rsidP="00E655ED">
      <w:pPr>
        <w:rPr>
          <w:lang w:eastAsia="nb-NO"/>
        </w:rPr>
      </w:pPr>
      <w:r>
        <w:rPr>
          <w:lang w:eastAsia="nb-NO"/>
        </w:rPr>
        <w:t>Kundens</w:t>
      </w:r>
      <w:r w:rsidR="00E655ED" w:rsidRPr="00563D11">
        <w:rPr>
          <w:lang w:eastAsia="nb-NO"/>
        </w:rPr>
        <w:t xml:space="preserve"> relas</w:t>
      </w:r>
      <w:r>
        <w:rPr>
          <w:lang w:eastAsia="nb-NO"/>
        </w:rPr>
        <w:t>joner</w:t>
      </w:r>
      <w:r w:rsidR="00E655ED">
        <w:rPr>
          <w:lang w:eastAsia="nb-NO"/>
        </w:rPr>
        <w:t xml:space="preserve"> </w:t>
      </w:r>
      <w:r>
        <w:rPr>
          <w:lang w:eastAsia="nb-NO"/>
        </w:rPr>
        <w:t xml:space="preserve">har vesentlig betydning for </w:t>
      </w:r>
      <w:proofErr w:type="spellStart"/>
      <w:r w:rsidR="00E655ED" w:rsidRPr="00563D11">
        <w:rPr>
          <w:lang w:eastAsia="nb-NO"/>
        </w:rPr>
        <w:t>Safetec</w:t>
      </w:r>
      <w:proofErr w:type="spellEnd"/>
      <w:r w:rsidR="00E8273A">
        <w:rPr>
          <w:lang w:eastAsia="nb-NO"/>
        </w:rPr>
        <w:t>,</w:t>
      </w:r>
      <w:r w:rsidR="00E655ED" w:rsidRPr="00563D11">
        <w:rPr>
          <w:lang w:eastAsia="nb-NO"/>
        </w:rPr>
        <w:t xml:space="preserve"> siden </w:t>
      </w:r>
      <w:r>
        <w:rPr>
          <w:lang w:eastAsia="nb-NO"/>
        </w:rPr>
        <w:t>selskapet utfører</w:t>
      </w:r>
      <w:r w:rsidR="00E655ED" w:rsidRPr="00563D11">
        <w:rPr>
          <w:lang w:eastAsia="nb-NO"/>
        </w:rPr>
        <w:t xml:space="preserve"> risikovurde</w:t>
      </w:r>
      <w:r>
        <w:rPr>
          <w:lang w:eastAsia="nb-NO"/>
        </w:rPr>
        <w:t>ringer for kunden hvor relasjoner i kundens verdikjede kan</w:t>
      </w:r>
      <w:r w:rsidR="00E655ED" w:rsidRPr="00563D11">
        <w:rPr>
          <w:lang w:eastAsia="nb-NO"/>
        </w:rPr>
        <w:t xml:space="preserve"> påvirke risikobildet. Dette vil være mulig å gjøre denne analysen for alle </w:t>
      </w:r>
      <w:r w:rsidR="00E8273A" w:rsidRPr="00913B0D">
        <w:rPr>
          <w:i/>
          <w:lang w:eastAsia="nb-NO"/>
        </w:rPr>
        <w:t>forretningsområdene</w:t>
      </w:r>
      <w:r w:rsidR="00E655ED" w:rsidRPr="00563D11">
        <w:rPr>
          <w:lang w:eastAsia="nb-NO"/>
        </w:rPr>
        <w:t xml:space="preserve"> </w:t>
      </w:r>
      <w:proofErr w:type="spellStart"/>
      <w:r w:rsidR="00E655ED" w:rsidRPr="00563D11">
        <w:rPr>
          <w:lang w:eastAsia="nb-NO"/>
        </w:rPr>
        <w:t>Saf</w:t>
      </w:r>
      <w:r w:rsidR="00E8273A">
        <w:rPr>
          <w:lang w:eastAsia="nb-NO"/>
        </w:rPr>
        <w:t>etec</w:t>
      </w:r>
      <w:proofErr w:type="spellEnd"/>
      <w:r w:rsidR="00E8273A">
        <w:rPr>
          <w:lang w:eastAsia="nb-NO"/>
        </w:rPr>
        <w:t xml:space="preserve"> opererer i, men siden aktører i olje- og gassindustrien</w:t>
      </w:r>
      <w:r w:rsidR="00E655ED">
        <w:rPr>
          <w:lang w:eastAsia="nb-NO"/>
        </w:rPr>
        <w:t xml:space="preserve"> utgjør den største kundegruppen er det </w:t>
      </w:r>
      <w:r w:rsidR="00E655ED" w:rsidRPr="00563D11">
        <w:rPr>
          <w:lang w:eastAsia="nb-NO"/>
        </w:rPr>
        <w:t xml:space="preserve">naturlig å ta utgangspunkt i denne. Avhengig av hvem som er kunde vil andre aktører kunne ha flere forskjellige roller. Slik vil </w:t>
      </w:r>
      <w:proofErr w:type="spellStart"/>
      <w:r w:rsidR="00E655ED" w:rsidRPr="00563D11">
        <w:rPr>
          <w:lang w:eastAsia="nb-NO"/>
        </w:rPr>
        <w:t>Safetec</w:t>
      </w:r>
      <w:proofErr w:type="spellEnd"/>
      <w:r w:rsidR="00E655ED" w:rsidRPr="00563D11">
        <w:rPr>
          <w:lang w:eastAsia="nb-NO"/>
        </w:rPr>
        <w:t xml:space="preserve"> måtte forholde seg til dem på forskjellig måte avhengig av hvilket prosjekt de jobber på.</w:t>
      </w:r>
      <w:r w:rsidR="00E655ED">
        <w:rPr>
          <w:lang w:eastAsia="nb-NO"/>
        </w:rPr>
        <w:t xml:space="preserve"> </w:t>
      </w:r>
    </w:p>
    <w:p w14:paraId="34213A1D" w14:textId="77777777" w:rsidR="00E655ED" w:rsidRDefault="00E655ED" w:rsidP="00326154">
      <w:pPr>
        <w:pStyle w:val="Caption"/>
        <w:keepNext/>
        <w:jc w:val="center"/>
      </w:pPr>
      <w:r>
        <w:rPr>
          <w:noProof/>
          <w:lang w:val="nb-NO" w:eastAsia="nb-NO"/>
        </w:rPr>
        <w:drawing>
          <wp:inline distT="0" distB="0" distL="0" distR="0" wp14:anchorId="34540F6B" wp14:editId="621B3141">
            <wp:extent cx="4374107" cy="318835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verkshorisont.png"/>
                    <pic:cNvPicPr/>
                  </pic:nvPicPr>
                  <pic:blipFill>
                    <a:blip r:embed="rId46">
                      <a:extLst>
                        <a:ext uri="{28A0092B-C50C-407E-A947-70E740481C1C}">
                          <a14:useLocalDpi xmlns:a14="http://schemas.microsoft.com/office/drawing/2010/main" val="0"/>
                        </a:ext>
                      </a:extLst>
                    </a:blip>
                    <a:stretch>
                      <a:fillRect/>
                    </a:stretch>
                  </pic:blipFill>
                  <pic:spPr>
                    <a:xfrm>
                      <a:off x="0" y="0"/>
                      <a:ext cx="4376153" cy="3189846"/>
                    </a:xfrm>
                    <a:prstGeom prst="rect">
                      <a:avLst/>
                    </a:prstGeom>
                  </pic:spPr>
                </pic:pic>
              </a:graphicData>
            </a:graphic>
          </wp:inline>
        </w:drawing>
      </w:r>
    </w:p>
    <w:p w14:paraId="79BF2E6B" w14:textId="2005C797" w:rsidR="00E655ED" w:rsidRPr="00E655ED" w:rsidRDefault="00E655ED" w:rsidP="00E655ED">
      <w:pPr>
        <w:pStyle w:val="Caption"/>
        <w:jc w:val="left"/>
        <w:rPr>
          <w:lang w:val="nb-NO"/>
        </w:rPr>
      </w:pPr>
      <w:bookmarkStart w:id="103" w:name="_Ref341007797"/>
      <w:bookmarkStart w:id="104" w:name="_Toc341456023"/>
      <w:r w:rsidRPr="00E655ED">
        <w:rPr>
          <w:lang w:val="nb-NO"/>
        </w:rPr>
        <w:t xml:space="preserve">Figur </w:t>
      </w:r>
      <w:bookmarkEnd w:id="103"/>
      <w:r w:rsidR="00520E7A" w:rsidRPr="002B2C6D">
        <w:rPr>
          <w:lang w:val="nb-NO"/>
        </w:rPr>
        <w:t>9</w:t>
      </w:r>
      <w:r w:rsidRPr="00E655ED">
        <w:rPr>
          <w:lang w:val="nb-NO"/>
        </w:rPr>
        <w:t xml:space="preserve">: </w:t>
      </w:r>
      <w:proofErr w:type="spellStart"/>
      <w:r w:rsidRPr="00E655ED">
        <w:rPr>
          <w:lang w:val="nb-NO"/>
        </w:rPr>
        <w:t>Safetecs</w:t>
      </w:r>
      <w:proofErr w:type="spellEnd"/>
      <w:r w:rsidRPr="00E655ED">
        <w:rPr>
          <w:lang w:val="nb-NO"/>
        </w:rPr>
        <w:t xml:space="preserve"> nettverkshorisont</w:t>
      </w:r>
      <w:bookmarkEnd w:id="104"/>
    </w:p>
    <w:p w14:paraId="301BC15E" w14:textId="0C0F5AB8" w:rsidR="00DE1DE0" w:rsidRDefault="00E655ED" w:rsidP="00913B0D">
      <w:pPr>
        <w:rPr>
          <w:lang w:eastAsia="nb-NO"/>
        </w:rPr>
      </w:pPr>
      <w:r>
        <w:rPr>
          <w:lang w:eastAsia="nb-NO"/>
        </w:rPr>
        <w:lastRenderedPageBreak/>
        <w:t xml:space="preserve">Det fremgår også av figuren at de ulike aktørene kan plasseres i ulike roller, og har forhold til hverandre så vel som </w:t>
      </w:r>
      <w:proofErr w:type="spellStart"/>
      <w:r>
        <w:rPr>
          <w:lang w:eastAsia="nb-NO"/>
        </w:rPr>
        <w:t>Safetec</w:t>
      </w:r>
      <w:proofErr w:type="spellEnd"/>
      <w:r>
        <w:rPr>
          <w:lang w:eastAsia="nb-NO"/>
        </w:rPr>
        <w:t xml:space="preserve"> og operatørselskapene. Dette viser at </w:t>
      </w:r>
      <w:proofErr w:type="spellStart"/>
      <w:r>
        <w:rPr>
          <w:lang w:eastAsia="nb-NO"/>
        </w:rPr>
        <w:t>Safetec</w:t>
      </w:r>
      <w:proofErr w:type="spellEnd"/>
      <w:r>
        <w:rPr>
          <w:lang w:eastAsia="nb-NO"/>
        </w:rPr>
        <w:t xml:space="preserve"> opere</w:t>
      </w:r>
      <w:r w:rsidR="00913B0D">
        <w:rPr>
          <w:lang w:eastAsia="nb-NO"/>
        </w:rPr>
        <w:t xml:space="preserve">r i et svært integrert marked. </w:t>
      </w:r>
    </w:p>
    <w:p w14:paraId="7D490896" w14:textId="470B0DE6" w:rsidR="0061577E" w:rsidRDefault="00CA2386" w:rsidP="00266D4E">
      <w:pPr>
        <w:pStyle w:val="Heading2"/>
      </w:pPr>
      <w:bookmarkStart w:id="105" w:name="_Toc341589937"/>
      <w:r>
        <w:t xml:space="preserve">Diskret organisasjonsperspektiv </w:t>
      </w:r>
      <w:r w:rsidR="0040720A">
        <w:t>vs.</w:t>
      </w:r>
      <w:r>
        <w:t xml:space="preserve"> integrert organisasjonsperspektiv</w:t>
      </w:r>
      <w:bookmarkEnd w:id="105"/>
    </w:p>
    <w:p w14:paraId="14DCC38C" w14:textId="7B9A5E05" w:rsidR="0034709A" w:rsidRDefault="00932E72" w:rsidP="00CA2386">
      <w:r>
        <w:t>Strategien f</w:t>
      </w:r>
      <w:r w:rsidR="0034709A">
        <w:t>ra et nettverkssynspunkt har to ytterpunkter</w:t>
      </w:r>
      <w:r>
        <w:t xml:space="preserve"> for et selskap.</w:t>
      </w:r>
      <w:r w:rsidR="0034709A">
        <w:t xml:space="preserve"> </w:t>
      </w:r>
      <w:r>
        <w:t>E</w:t>
      </w:r>
      <w:r w:rsidR="0034709A">
        <w:t xml:space="preserve">t </w:t>
      </w:r>
      <w:r w:rsidR="0034709A" w:rsidRPr="00932E72">
        <w:rPr>
          <w:i/>
        </w:rPr>
        <w:t>diskret organisasjonsperspektiv</w:t>
      </w:r>
      <w:r w:rsidR="0034709A">
        <w:t xml:space="preserve"> har klart definerte organisasjonsgrenser</w:t>
      </w:r>
      <w:r>
        <w:t>,</w:t>
      </w:r>
      <w:r w:rsidR="0034709A">
        <w:t xml:space="preserve"> og holder konkurrenter og kunder på avstand. Eventuelle midlertidige samarbeid er kontraktsbundet.</w:t>
      </w:r>
      <w:sdt>
        <w:sdtPr>
          <w:id w:val="488366062"/>
          <w:citation/>
        </w:sdtPr>
        <w:sdtContent>
          <w:r>
            <w:fldChar w:fldCharType="begin"/>
          </w:r>
          <w:r>
            <w:instrText xml:space="preserve"> CITATION DeW10 \l 1044 </w:instrText>
          </w:r>
          <w:r>
            <w:fldChar w:fldCharType="separate"/>
          </w:r>
          <w:r w:rsidR="00957876">
            <w:rPr>
              <w:noProof/>
            </w:rPr>
            <w:t xml:space="preserve"> </w:t>
          </w:r>
          <w:r w:rsidR="00957876" w:rsidRPr="00957876">
            <w:rPr>
              <w:noProof/>
            </w:rPr>
            <w:t>(de Wit &amp; Meyer, 2010)</w:t>
          </w:r>
          <w:r>
            <w:fldChar w:fldCharType="end"/>
          </w:r>
        </w:sdtContent>
      </w:sdt>
      <w:r w:rsidR="0034709A">
        <w:t xml:space="preserve"> </w:t>
      </w:r>
    </w:p>
    <w:p w14:paraId="7E7B81E3" w14:textId="10B8075B" w:rsidR="00CA2386" w:rsidRDefault="0034709A" w:rsidP="00CA2386">
      <w:r>
        <w:t xml:space="preserve">Det andre ytterpunktet er </w:t>
      </w:r>
      <w:r w:rsidR="00932E72">
        <w:t xml:space="preserve">det </w:t>
      </w:r>
      <w:r w:rsidR="00932E72" w:rsidRPr="00932E72">
        <w:rPr>
          <w:i/>
        </w:rPr>
        <w:t>integrerte organisasjonsperspektivet</w:t>
      </w:r>
      <w:r w:rsidR="00932E72">
        <w:t xml:space="preserve">, hvor organisasjoner fokuserer på </w:t>
      </w:r>
      <w:r>
        <w:t>nettverk</w:t>
      </w:r>
      <w:r w:rsidR="00932E72">
        <w:t>sbygging</w:t>
      </w:r>
      <w:r>
        <w:t xml:space="preserve">. En slik organisasjon </w:t>
      </w:r>
      <w:r w:rsidR="00932E72">
        <w:t>bevisstgjør viktigheten av</w:t>
      </w:r>
      <w:r>
        <w:t xml:space="preserve"> tette samarbeid og gode relasjoner med kunder, samarb</w:t>
      </w:r>
      <w:r w:rsidR="00932E72">
        <w:t>eidspartnere og konkurrenter</w:t>
      </w:r>
      <w:r>
        <w:t>. Samarbeidene bygge</w:t>
      </w:r>
      <w:r w:rsidR="00932E72">
        <w:t xml:space="preserve">s på tillit og gjensidighet, og </w:t>
      </w:r>
      <w:r>
        <w:t>avtalene</w:t>
      </w:r>
      <w:r w:rsidR="00932E72">
        <w:t xml:space="preserve"> er</w:t>
      </w:r>
      <w:r>
        <w:t xml:space="preserve"> </w:t>
      </w:r>
      <w:r w:rsidR="00932E72">
        <w:t>vanligvis langvarige</w:t>
      </w:r>
      <w:r>
        <w:t xml:space="preserve">. Organisasjonens </w:t>
      </w:r>
      <w:r w:rsidR="00F50E36">
        <w:t>grenser er utydelige, både til kundene, samarbeidspartnerne og konkurrentene.</w:t>
      </w:r>
      <w:sdt>
        <w:sdtPr>
          <w:id w:val="139014272"/>
          <w:citation/>
        </w:sdtPr>
        <w:sdtContent>
          <w:r w:rsidR="00932E72">
            <w:fldChar w:fldCharType="begin"/>
          </w:r>
          <w:r w:rsidR="00932E72">
            <w:instrText xml:space="preserve"> CITATION DeW10 \l 1044 </w:instrText>
          </w:r>
          <w:r w:rsidR="00932E72">
            <w:fldChar w:fldCharType="separate"/>
          </w:r>
          <w:r w:rsidR="00957876">
            <w:rPr>
              <w:noProof/>
            </w:rPr>
            <w:t xml:space="preserve"> </w:t>
          </w:r>
          <w:r w:rsidR="00957876" w:rsidRPr="00957876">
            <w:rPr>
              <w:noProof/>
            </w:rPr>
            <w:t>(de Wit &amp; Meyer, 2010)</w:t>
          </w:r>
          <w:r w:rsidR="00932E72">
            <w:fldChar w:fldCharType="end"/>
          </w:r>
        </w:sdtContent>
      </w:sdt>
    </w:p>
    <w:p w14:paraId="4F3D3C6D" w14:textId="2961F2D6" w:rsidR="00F50E36" w:rsidRPr="00913B0D" w:rsidRDefault="007F32BC" w:rsidP="00913B0D">
      <w:pPr>
        <w:spacing w:after="0" w:line="240" w:lineRule="auto"/>
        <w:rPr>
          <w:rFonts w:ascii="Times New Roman" w:eastAsia="Calibri" w:hAnsi="Times New Roman" w:cs="Times New Roman"/>
          <w:b/>
          <w:bCs/>
          <w:color w:val="4F81BD"/>
          <w:sz w:val="18"/>
          <w:szCs w:val="18"/>
        </w:rPr>
      </w:pPr>
      <w:r>
        <w:t xml:space="preserve">Tabell 8 </w:t>
      </w:r>
      <w:r w:rsidR="008D1B95">
        <w:t xml:space="preserve">sammenligner den </w:t>
      </w:r>
      <w:r w:rsidR="008D1B95" w:rsidRPr="008D1B95">
        <w:rPr>
          <w:i/>
        </w:rPr>
        <w:t>diskrete</w:t>
      </w:r>
      <w:r w:rsidR="008D1B95">
        <w:t xml:space="preserve"> og den </w:t>
      </w:r>
      <w:r w:rsidR="008D1B95" w:rsidRPr="008D1B95">
        <w:rPr>
          <w:i/>
        </w:rPr>
        <w:t>integrerte organisasjonen</w:t>
      </w:r>
      <w:r w:rsidR="008D1B95">
        <w:t xml:space="preserve"> ut fra ulike kriterier for petroleumsindustrien, og angir hvor </w:t>
      </w:r>
      <w:proofErr w:type="spellStart"/>
      <w:r w:rsidR="008D1B95">
        <w:t>Safetec</w:t>
      </w:r>
      <w:proofErr w:type="spellEnd"/>
      <w:r w:rsidR="008D1B95">
        <w:t xml:space="preserve"> er plassert på skalaen.</w:t>
      </w:r>
      <w:r w:rsidR="00F50E36">
        <w:t xml:space="preserve"> </w:t>
      </w:r>
    </w:p>
    <w:p w14:paraId="356AD5CA" w14:textId="77777777" w:rsidR="00326154" w:rsidRDefault="00326154">
      <w:pPr>
        <w:spacing w:after="0" w:line="240" w:lineRule="auto"/>
        <w:rPr>
          <w:rFonts w:ascii="Times New Roman" w:eastAsia="Calibri" w:hAnsi="Times New Roman" w:cs="Times New Roman"/>
          <w:b/>
          <w:bCs/>
          <w:color w:val="4F81BD"/>
          <w:sz w:val="18"/>
          <w:szCs w:val="18"/>
        </w:rPr>
      </w:pPr>
      <w:bookmarkStart w:id="106" w:name="_Ref214825568"/>
      <w:bookmarkStart w:id="107" w:name="_Toc214826092"/>
      <w:r>
        <w:br w:type="page"/>
      </w:r>
    </w:p>
    <w:p w14:paraId="289465FD" w14:textId="695B213A" w:rsidR="00CA2386" w:rsidRPr="0015032C" w:rsidRDefault="00CA2386" w:rsidP="00CA2386">
      <w:pPr>
        <w:pStyle w:val="Caption"/>
        <w:keepNext/>
        <w:jc w:val="left"/>
        <w:rPr>
          <w:lang w:val="nb-NO"/>
        </w:rPr>
      </w:pPr>
      <w:bookmarkStart w:id="108" w:name="_Toc341477211"/>
      <w:r w:rsidRPr="0015032C">
        <w:rPr>
          <w:lang w:val="nb-NO"/>
        </w:rPr>
        <w:lastRenderedPageBreak/>
        <w:t>Tabell</w:t>
      </w:r>
      <w:bookmarkEnd w:id="106"/>
      <w:r w:rsidR="007F32BC" w:rsidRPr="007F32BC">
        <w:rPr>
          <w:lang w:val="nb-NO"/>
        </w:rPr>
        <w:t xml:space="preserve"> 8</w:t>
      </w:r>
      <w:r w:rsidRPr="0015032C">
        <w:rPr>
          <w:lang w:val="nb-NO"/>
        </w:rPr>
        <w:t xml:space="preserve">: </w:t>
      </w:r>
      <w:proofErr w:type="spellStart"/>
      <w:r w:rsidR="00936B41" w:rsidRPr="0015032C">
        <w:rPr>
          <w:lang w:val="nb-NO"/>
        </w:rPr>
        <w:t>Safetecs</w:t>
      </w:r>
      <w:proofErr w:type="spellEnd"/>
      <w:r w:rsidR="00936B41" w:rsidRPr="0015032C">
        <w:rPr>
          <w:lang w:val="nb-NO"/>
        </w:rPr>
        <w:t xml:space="preserve"> vekting mellom d</w:t>
      </w:r>
      <w:r w:rsidRPr="0015032C">
        <w:rPr>
          <w:lang w:val="nb-NO"/>
        </w:rPr>
        <w:t xml:space="preserve">iskret organisasjonsperspektiv </w:t>
      </w:r>
      <w:r w:rsidR="0040720A" w:rsidRPr="0015032C">
        <w:rPr>
          <w:lang w:val="nb-NO"/>
        </w:rPr>
        <w:t>vs.</w:t>
      </w:r>
      <w:r w:rsidRPr="0015032C">
        <w:rPr>
          <w:lang w:val="nb-NO"/>
        </w:rPr>
        <w:t xml:space="preserve"> integrert organisasjonsperspektiv</w:t>
      </w:r>
      <w:bookmarkEnd w:id="107"/>
      <w:bookmarkEnd w:id="108"/>
    </w:p>
    <w:tbl>
      <w:tblPr>
        <w:tblStyle w:val="MediumShading1-Accent1"/>
        <w:tblW w:w="8421" w:type="dxa"/>
        <w:tblLayout w:type="fixed"/>
        <w:tblLook w:val="04A0" w:firstRow="1" w:lastRow="0" w:firstColumn="1" w:lastColumn="0" w:noHBand="0" w:noVBand="1"/>
      </w:tblPr>
      <w:tblGrid>
        <w:gridCol w:w="1668"/>
        <w:gridCol w:w="1417"/>
        <w:gridCol w:w="1276"/>
        <w:gridCol w:w="1559"/>
        <w:gridCol w:w="2501"/>
      </w:tblGrid>
      <w:tr w:rsidR="0061577E" w:rsidRPr="00CA2386" w14:paraId="661EE577" w14:textId="77777777" w:rsidTr="00265169">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668" w:type="dxa"/>
            <w:shd w:val="clear" w:color="auto" w:fill="1751A2"/>
            <w:noWrap/>
            <w:vAlign w:val="center"/>
          </w:tcPr>
          <w:p w14:paraId="24DBD00F" w14:textId="77777777" w:rsidR="0061577E" w:rsidRPr="00CA2386" w:rsidRDefault="0061577E" w:rsidP="0078088C">
            <w:pPr>
              <w:jc w:val="center"/>
              <w:rPr>
                <w:sz w:val="18"/>
                <w:szCs w:val="18"/>
              </w:rPr>
            </w:pPr>
          </w:p>
          <w:p w14:paraId="1FC98985" w14:textId="77777777" w:rsidR="0061577E" w:rsidRPr="00CA2386" w:rsidRDefault="0061577E" w:rsidP="0078088C">
            <w:pPr>
              <w:jc w:val="center"/>
              <w:rPr>
                <w:sz w:val="18"/>
                <w:szCs w:val="18"/>
              </w:rPr>
            </w:pPr>
          </w:p>
          <w:p w14:paraId="11AD8464" w14:textId="77777777" w:rsidR="0061577E" w:rsidRPr="00CA2386" w:rsidRDefault="0061577E" w:rsidP="0078088C">
            <w:pPr>
              <w:jc w:val="center"/>
              <w:rPr>
                <w:sz w:val="18"/>
                <w:szCs w:val="18"/>
              </w:rPr>
            </w:pPr>
          </w:p>
        </w:tc>
        <w:tc>
          <w:tcPr>
            <w:tcW w:w="1417" w:type="dxa"/>
            <w:shd w:val="clear" w:color="auto" w:fill="1751A2"/>
            <w:vAlign w:val="center"/>
          </w:tcPr>
          <w:p w14:paraId="48BCB856"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Diskret</w:t>
            </w:r>
          </w:p>
          <w:p w14:paraId="0AF88413"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(Blå)</w:t>
            </w:r>
          </w:p>
        </w:tc>
        <w:tc>
          <w:tcPr>
            <w:tcW w:w="1276" w:type="dxa"/>
            <w:shd w:val="clear" w:color="auto" w:fill="1751A2"/>
            <w:vAlign w:val="center"/>
          </w:tcPr>
          <w:p w14:paraId="7AEF95A8" w14:textId="77777777" w:rsidR="0061577E" w:rsidRPr="00CA2386" w:rsidRDefault="0061577E" w:rsidP="0078088C">
            <w:pPr>
              <w:ind w:right="175"/>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Plassering</w:t>
            </w:r>
          </w:p>
        </w:tc>
        <w:tc>
          <w:tcPr>
            <w:tcW w:w="1559" w:type="dxa"/>
            <w:shd w:val="clear" w:color="auto" w:fill="1751A2"/>
            <w:vAlign w:val="center"/>
          </w:tcPr>
          <w:p w14:paraId="544D362E"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Integrert</w:t>
            </w:r>
          </w:p>
          <w:p w14:paraId="31246F22"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(Oransje)</w:t>
            </w:r>
          </w:p>
        </w:tc>
        <w:tc>
          <w:tcPr>
            <w:tcW w:w="2501" w:type="dxa"/>
            <w:shd w:val="clear" w:color="auto" w:fill="1751A2"/>
            <w:vAlign w:val="center"/>
          </w:tcPr>
          <w:p w14:paraId="5DC83ED2" w14:textId="77777777" w:rsidR="0061577E" w:rsidRPr="00CA2386" w:rsidRDefault="0061577E" w:rsidP="0078088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A2386">
              <w:rPr>
                <w:sz w:val="18"/>
                <w:szCs w:val="18"/>
              </w:rPr>
              <w:t>Kommentar</w:t>
            </w:r>
          </w:p>
        </w:tc>
      </w:tr>
      <w:tr w:rsidR="0061577E" w:rsidRPr="00CA2386" w14:paraId="5E038EF6" w14:textId="77777777" w:rsidTr="00265169">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A55E4A4" w14:textId="77777777" w:rsidR="0061577E" w:rsidRPr="00CA2386" w:rsidRDefault="0061577E" w:rsidP="0078088C">
            <w:pPr>
              <w:jc w:val="center"/>
              <w:rPr>
                <w:sz w:val="18"/>
                <w:szCs w:val="18"/>
              </w:rPr>
            </w:pPr>
            <w:r w:rsidRPr="00CA2386">
              <w:rPr>
                <w:sz w:val="18"/>
                <w:szCs w:val="18"/>
              </w:rPr>
              <w:t>Fokus</w:t>
            </w:r>
          </w:p>
        </w:tc>
        <w:tc>
          <w:tcPr>
            <w:tcW w:w="1417" w:type="dxa"/>
            <w:vAlign w:val="center"/>
          </w:tcPr>
          <w:p w14:paraId="5C313C52"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rStyle w:val="SubtleEmphasis"/>
                <w:i w:val="0"/>
                <w:sz w:val="18"/>
                <w:szCs w:val="18"/>
              </w:rPr>
            </w:pPr>
            <w:r w:rsidRPr="00CA2386">
              <w:rPr>
                <w:rStyle w:val="SubtleEmphasis"/>
                <w:i w:val="0"/>
                <w:color w:val="auto"/>
                <w:sz w:val="18"/>
                <w:szCs w:val="18"/>
              </w:rPr>
              <w:t>Konkurranse</w:t>
            </w:r>
          </w:p>
        </w:tc>
        <w:tc>
          <w:tcPr>
            <w:tcW w:w="1276" w:type="dxa"/>
            <w:vAlign w:val="center"/>
          </w:tcPr>
          <w:p w14:paraId="67E40056"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lang w:eastAsia="nb-NO"/>
              </w:rPr>
              <w:drawing>
                <wp:inline distT="0" distB="0" distL="0" distR="0" wp14:anchorId="40BD2E16" wp14:editId="6D31BB06">
                  <wp:extent cx="774000" cy="76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1559" w:type="dxa"/>
            <w:vAlign w:val="center"/>
          </w:tcPr>
          <w:p w14:paraId="30EDC852"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Samarbeid</w:t>
            </w:r>
          </w:p>
        </w:tc>
        <w:tc>
          <w:tcPr>
            <w:tcW w:w="2501" w:type="dxa"/>
            <w:vAlign w:val="center"/>
          </w:tcPr>
          <w:p w14:paraId="2D2ACCE7" w14:textId="1406E1FE" w:rsidR="0061577E" w:rsidRPr="00CA2386" w:rsidRDefault="0061577E" w:rsidP="008D1B95">
            <w:pP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 xml:space="preserve">Samarbeidsorientert, men </w:t>
            </w:r>
            <w:r w:rsidR="008D1B95">
              <w:rPr>
                <w:sz w:val="18"/>
                <w:szCs w:val="18"/>
              </w:rPr>
              <w:t xml:space="preserve">sjelden </w:t>
            </w:r>
            <w:r w:rsidRPr="00CA2386">
              <w:rPr>
                <w:sz w:val="18"/>
                <w:szCs w:val="18"/>
              </w:rPr>
              <w:t>med konkurrenter</w:t>
            </w:r>
            <w:r w:rsidR="008D1B95">
              <w:rPr>
                <w:sz w:val="18"/>
                <w:szCs w:val="18"/>
              </w:rPr>
              <w:t>.</w:t>
            </w:r>
          </w:p>
        </w:tc>
      </w:tr>
      <w:tr w:rsidR="0061577E" w:rsidRPr="00CA2386" w14:paraId="58D40C4E" w14:textId="77777777" w:rsidTr="00265169">
        <w:trPr>
          <w:cnfStyle w:val="000000010000" w:firstRow="0" w:lastRow="0" w:firstColumn="0" w:lastColumn="0" w:oddVBand="0" w:evenVBand="0" w:oddHBand="0" w:evenHBand="1"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990536D" w14:textId="77777777" w:rsidR="0061577E" w:rsidRPr="00CA2386" w:rsidRDefault="0061577E" w:rsidP="0078088C">
            <w:pPr>
              <w:jc w:val="center"/>
              <w:rPr>
                <w:sz w:val="18"/>
                <w:szCs w:val="18"/>
              </w:rPr>
            </w:pPr>
            <w:r w:rsidRPr="00CA2386">
              <w:rPr>
                <w:sz w:val="18"/>
                <w:szCs w:val="18"/>
              </w:rPr>
              <w:t>Ønsket posisjon</w:t>
            </w:r>
          </w:p>
        </w:tc>
        <w:tc>
          <w:tcPr>
            <w:tcW w:w="1417" w:type="dxa"/>
            <w:vAlign w:val="center"/>
          </w:tcPr>
          <w:p w14:paraId="40DD5131"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Uavhengighet</w:t>
            </w:r>
          </w:p>
        </w:tc>
        <w:tc>
          <w:tcPr>
            <w:tcW w:w="1276" w:type="dxa"/>
            <w:vAlign w:val="center"/>
          </w:tcPr>
          <w:p w14:paraId="0580A16B"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noProof/>
                <w:sz w:val="18"/>
                <w:szCs w:val="18"/>
              </w:rPr>
              <w:drawing>
                <wp:inline distT="0" distB="0" distL="0" distR="0" wp14:anchorId="24414BFF" wp14:editId="20881B6B">
                  <wp:extent cx="775219" cy="763200"/>
                  <wp:effectExtent l="0" t="0" r="6350" b="0"/>
                  <wp:docPr id="24" name="Char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1559" w:type="dxa"/>
            <w:vAlign w:val="center"/>
          </w:tcPr>
          <w:p w14:paraId="32BD2677"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Gjensidighet</w:t>
            </w:r>
          </w:p>
        </w:tc>
        <w:tc>
          <w:tcPr>
            <w:tcW w:w="2501" w:type="dxa"/>
            <w:vAlign w:val="center"/>
          </w:tcPr>
          <w:p w14:paraId="1D797D99" w14:textId="6718926E" w:rsidR="0061577E" w:rsidRPr="00CA2386" w:rsidRDefault="0061577E" w:rsidP="0078088C">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Viktige gjensidige avhengighetsforhold med kundene</w:t>
            </w:r>
            <w:r w:rsidR="008D1B95">
              <w:rPr>
                <w:sz w:val="18"/>
                <w:szCs w:val="18"/>
              </w:rPr>
              <w:t>, men ønsker uavhengighet fra teknologiske samarbeidspartnere, eksempelvis SINTEF.</w:t>
            </w:r>
          </w:p>
        </w:tc>
      </w:tr>
      <w:tr w:rsidR="0061577E" w:rsidRPr="00CA2386" w14:paraId="3AEDB858" w14:textId="77777777" w:rsidTr="00265169">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59E8EF3D" w14:textId="7E4258F4" w:rsidR="0061577E" w:rsidRPr="00CA2386" w:rsidRDefault="0061577E" w:rsidP="0078088C">
            <w:pPr>
              <w:jc w:val="center"/>
              <w:rPr>
                <w:sz w:val="18"/>
                <w:szCs w:val="18"/>
              </w:rPr>
            </w:pPr>
            <w:r w:rsidRPr="00CA2386">
              <w:rPr>
                <w:sz w:val="18"/>
                <w:szCs w:val="18"/>
              </w:rPr>
              <w:t>Struktur på omgivelsene</w:t>
            </w:r>
          </w:p>
        </w:tc>
        <w:tc>
          <w:tcPr>
            <w:tcW w:w="1417" w:type="dxa"/>
            <w:vAlign w:val="center"/>
          </w:tcPr>
          <w:p w14:paraId="582EEE5F"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Diskrete organisasjoner</w:t>
            </w:r>
          </w:p>
        </w:tc>
        <w:tc>
          <w:tcPr>
            <w:tcW w:w="1276" w:type="dxa"/>
            <w:vAlign w:val="center"/>
          </w:tcPr>
          <w:p w14:paraId="1B7B8BFB"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rPr>
              <w:drawing>
                <wp:inline distT="0" distB="0" distL="0" distR="0" wp14:anchorId="2EEE8CAE" wp14:editId="25138939">
                  <wp:extent cx="775219" cy="763200"/>
                  <wp:effectExtent l="0" t="0" r="0" b="0"/>
                  <wp:docPr id="25" name="Char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1559" w:type="dxa"/>
            <w:vAlign w:val="center"/>
          </w:tcPr>
          <w:p w14:paraId="6DB5CB03"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Integrerte organisasjoner</w:t>
            </w:r>
          </w:p>
        </w:tc>
        <w:tc>
          <w:tcPr>
            <w:tcW w:w="2501" w:type="dxa"/>
            <w:vAlign w:val="center"/>
          </w:tcPr>
          <w:p w14:paraId="723A2015" w14:textId="29B5654B" w:rsidR="0061577E" w:rsidRPr="00CA2386" w:rsidRDefault="008D1B95" w:rsidP="008D1B95">
            <w:pPr>
              <w:pStyle w:val="DecimalAligne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Petroleums</w:t>
            </w:r>
            <w:r w:rsidR="0065736D">
              <w:rPr>
                <w:sz w:val="18"/>
                <w:szCs w:val="18"/>
              </w:rPr>
              <w:t>industrien</w:t>
            </w:r>
            <w:r>
              <w:rPr>
                <w:sz w:val="18"/>
                <w:szCs w:val="18"/>
              </w:rPr>
              <w:t xml:space="preserve"> preges</w:t>
            </w:r>
            <w:r w:rsidR="0061577E" w:rsidRPr="00CA2386">
              <w:rPr>
                <w:sz w:val="18"/>
                <w:szCs w:val="18"/>
              </w:rPr>
              <w:t xml:space="preserve"> av integrerte organisasjoner fordi olje</w:t>
            </w:r>
            <w:r>
              <w:rPr>
                <w:sz w:val="18"/>
                <w:szCs w:val="18"/>
              </w:rPr>
              <w:t>- og gass</w:t>
            </w:r>
            <w:r w:rsidR="0061577E" w:rsidRPr="00CA2386">
              <w:rPr>
                <w:sz w:val="18"/>
                <w:szCs w:val="18"/>
              </w:rPr>
              <w:t>felt er delt mellom flere selskaper</w:t>
            </w:r>
            <w:r w:rsidR="00C02F4F">
              <w:rPr>
                <w:sz w:val="18"/>
                <w:szCs w:val="18"/>
              </w:rPr>
              <w:t>.</w:t>
            </w:r>
            <w:r w:rsidR="0061577E" w:rsidRPr="00CA2386">
              <w:rPr>
                <w:sz w:val="18"/>
                <w:szCs w:val="18"/>
              </w:rPr>
              <w:t xml:space="preserve"> </w:t>
            </w:r>
          </w:p>
        </w:tc>
      </w:tr>
      <w:tr w:rsidR="0061577E" w:rsidRPr="00CA2386" w14:paraId="00891F2F" w14:textId="77777777" w:rsidTr="00265169">
        <w:trPr>
          <w:cnfStyle w:val="000000010000" w:firstRow="0" w:lastRow="0" w:firstColumn="0" w:lastColumn="0" w:oddVBand="0" w:evenVBand="0" w:oddHBand="0" w:evenHBand="1"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CC5E567" w14:textId="77777777" w:rsidR="0061577E" w:rsidRPr="00CA2386" w:rsidRDefault="0061577E" w:rsidP="0078088C">
            <w:pPr>
              <w:jc w:val="center"/>
              <w:rPr>
                <w:sz w:val="18"/>
                <w:szCs w:val="18"/>
              </w:rPr>
            </w:pPr>
            <w:r w:rsidRPr="00CA2386">
              <w:rPr>
                <w:sz w:val="18"/>
                <w:szCs w:val="18"/>
              </w:rPr>
              <w:t>Firmagrenser</w:t>
            </w:r>
          </w:p>
        </w:tc>
        <w:tc>
          <w:tcPr>
            <w:tcW w:w="1417" w:type="dxa"/>
            <w:vAlign w:val="center"/>
          </w:tcPr>
          <w:p w14:paraId="5EFE8DA9"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Tydelige og forsvarte</w:t>
            </w:r>
          </w:p>
        </w:tc>
        <w:tc>
          <w:tcPr>
            <w:tcW w:w="1276" w:type="dxa"/>
            <w:vAlign w:val="center"/>
          </w:tcPr>
          <w:p w14:paraId="668D8627"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noProof/>
                <w:sz w:val="18"/>
                <w:szCs w:val="18"/>
              </w:rPr>
              <w:drawing>
                <wp:inline distT="0" distB="0" distL="0" distR="0" wp14:anchorId="260F372E" wp14:editId="1FBFD801">
                  <wp:extent cx="775219" cy="763200"/>
                  <wp:effectExtent l="0" t="0" r="6350" b="0"/>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1559" w:type="dxa"/>
            <w:vAlign w:val="center"/>
          </w:tcPr>
          <w:p w14:paraId="5E606660"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Utydelige og åpne</w:t>
            </w:r>
          </w:p>
        </w:tc>
        <w:tc>
          <w:tcPr>
            <w:tcW w:w="2501" w:type="dxa"/>
            <w:vAlign w:val="center"/>
          </w:tcPr>
          <w:p w14:paraId="33445368" w14:textId="77777777" w:rsidR="0061577E" w:rsidRPr="00CA2386" w:rsidRDefault="0061577E" w:rsidP="0078088C">
            <w:pPr>
              <w:pStyle w:val="Default"/>
              <w:cnfStyle w:val="000000010000" w:firstRow="0" w:lastRow="0" w:firstColumn="0" w:lastColumn="0" w:oddVBand="0" w:evenVBand="0" w:oddHBand="0" w:evenHBand="1" w:firstRowFirstColumn="0" w:firstRowLastColumn="0" w:lastRowFirstColumn="0" w:lastRowLastColumn="0"/>
              <w:rPr>
                <w:sz w:val="18"/>
                <w:szCs w:val="18"/>
              </w:rPr>
            </w:pPr>
          </w:p>
          <w:p w14:paraId="77BF4A0F" w14:textId="2EFBA9D1" w:rsidR="0061577E" w:rsidRPr="0078088C" w:rsidRDefault="0061577E" w:rsidP="0078088C">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CA2386">
              <w:rPr>
                <w:rFonts w:asciiTheme="minorHAnsi" w:hAnsiTheme="minorHAnsi"/>
                <w:sz w:val="18"/>
                <w:szCs w:val="18"/>
              </w:rPr>
              <w:t>Åpne grenser mot kunder og samarbeidspartnere, men tydelig avgrensning mot konkurrenter</w:t>
            </w:r>
            <w:r w:rsidR="00C02F4F">
              <w:rPr>
                <w:rFonts w:asciiTheme="minorHAnsi" w:hAnsiTheme="minorHAnsi"/>
                <w:sz w:val="18"/>
                <w:szCs w:val="18"/>
              </w:rPr>
              <w:t>.</w:t>
            </w:r>
          </w:p>
        </w:tc>
      </w:tr>
      <w:tr w:rsidR="0061577E" w:rsidRPr="00CA2386" w14:paraId="21B54955" w14:textId="77777777" w:rsidTr="00265169">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277DF9C2" w14:textId="67EB3D24" w:rsidR="0061577E" w:rsidRPr="00CA2386" w:rsidRDefault="0034709A" w:rsidP="0078088C">
            <w:pPr>
              <w:jc w:val="center"/>
              <w:rPr>
                <w:sz w:val="18"/>
                <w:szCs w:val="18"/>
              </w:rPr>
            </w:pPr>
            <w:r>
              <w:rPr>
                <w:sz w:val="18"/>
                <w:szCs w:val="18"/>
              </w:rPr>
              <w:t>Inter-</w:t>
            </w:r>
            <w:proofErr w:type="spellStart"/>
            <w:r>
              <w:rPr>
                <w:sz w:val="18"/>
                <w:szCs w:val="18"/>
              </w:rPr>
              <w:t>organisasjon</w:t>
            </w:r>
            <w:r w:rsidR="0061577E" w:rsidRPr="00CA2386">
              <w:rPr>
                <w:sz w:val="18"/>
                <w:szCs w:val="18"/>
              </w:rPr>
              <w:t>elle</w:t>
            </w:r>
            <w:proofErr w:type="spellEnd"/>
            <w:r w:rsidR="0061577E" w:rsidRPr="00CA2386">
              <w:rPr>
                <w:sz w:val="18"/>
                <w:szCs w:val="18"/>
              </w:rPr>
              <w:t xml:space="preserve"> relasjoner</w:t>
            </w:r>
          </w:p>
        </w:tc>
        <w:tc>
          <w:tcPr>
            <w:tcW w:w="1417" w:type="dxa"/>
            <w:vAlign w:val="center"/>
          </w:tcPr>
          <w:p w14:paraId="26E35D59"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Armlengdes, tradisjonelle</w:t>
            </w:r>
          </w:p>
        </w:tc>
        <w:tc>
          <w:tcPr>
            <w:tcW w:w="1276" w:type="dxa"/>
            <w:vAlign w:val="center"/>
          </w:tcPr>
          <w:p w14:paraId="7B80E473"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rPr>
              <w:drawing>
                <wp:inline distT="0" distB="0" distL="0" distR="0" wp14:anchorId="00666914" wp14:editId="598367D9">
                  <wp:extent cx="775219" cy="763200"/>
                  <wp:effectExtent l="0" t="0" r="0" b="0"/>
                  <wp:docPr id="28" name="Char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1559" w:type="dxa"/>
            <w:vAlign w:val="center"/>
          </w:tcPr>
          <w:p w14:paraId="1AC9126B"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Nære og strukturerte</w:t>
            </w:r>
          </w:p>
        </w:tc>
        <w:tc>
          <w:tcPr>
            <w:tcW w:w="2501" w:type="dxa"/>
            <w:vAlign w:val="center"/>
          </w:tcPr>
          <w:p w14:paraId="2ED44DB1" w14:textId="07AE79EA" w:rsidR="0061577E" w:rsidRPr="0078088C" w:rsidRDefault="008D1B95" w:rsidP="0078088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Gjensidig avhengighet med kunder og samarbeidspartnere, lite interaksjon med konkurrenter</w:t>
            </w:r>
            <w:r w:rsidR="00C02F4F">
              <w:rPr>
                <w:rFonts w:asciiTheme="minorHAnsi" w:hAnsiTheme="minorHAnsi"/>
                <w:sz w:val="18"/>
                <w:szCs w:val="18"/>
              </w:rPr>
              <w:t>.</w:t>
            </w:r>
          </w:p>
        </w:tc>
      </w:tr>
      <w:tr w:rsidR="0061577E" w:rsidRPr="00CA2386" w14:paraId="60021477" w14:textId="77777777" w:rsidTr="00265169">
        <w:trPr>
          <w:cnfStyle w:val="000000010000" w:firstRow="0" w:lastRow="0" w:firstColumn="0" w:lastColumn="0" w:oddVBand="0" w:evenVBand="0" w:oddHBand="0" w:evenHBand="1"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2CB070A" w14:textId="77777777" w:rsidR="0061577E" w:rsidRPr="00CA2386" w:rsidRDefault="0061577E" w:rsidP="0078088C">
            <w:pPr>
              <w:jc w:val="center"/>
              <w:rPr>
                <w:sz w:val="18"/>
                <w:szCs w:val="18"/>
              </w:rPr>
            </w:pPr>
            <w:r w:rsidRPr="00CA2386">
              <w:rPr>
                <w:sz w:val="18"/>
                <w:szCs w:val="18"/>
              </w:rPr>
              <w:t>Interaksjons-resultat</w:t>
            </w:r>
          </w:p>
        </w:tc>
        <w:tc>
          <w:tcPr>
            <w:tcW w:w="1417" w:type="dxa"/>
            <w:vAlign w:val="center"/>
          </w:tcPr>
          <w:p w14:paraId="01D9D737"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Vinn/tap</w:t>
            </w:r>
          </w:p>
        </w:tc>
        <w:tc>
          <w:tcPr>
            <w:tcW w:w="1276" w:type="dxa"/>
            <w:vAlign w:val="center"/>
          </w:tcPr>
          <w:p w14:paraId="1D21FE86"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noProof/>
                <w:sz w:val="18"/>
                <w:szCs w:val="18"/>
              </w:rPr>
              <w:drawing>
                <wp:inline distT="0" distB="0" distL="0" distR="0" wp14:anchorId="07F41D2A" wp14:editId="745B3905">
                  <wp:extent cx="775219" cy="763200"/>
                  <wp:effectExtent l="0" t="0" r="6350" b="0"/>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1559" w:type="dxa"/>
            <w:vAlign w:val="center"/>
          </w:tcPr>
          <w:p w14:paraId="3C2E0E3C"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Vinn/vinn</w:t>
            </w:r>
          </w:p>
        </w:tc>
        <w:tc>
          <w:tcPr>
            <w:tcW w:w="2501" w:type="dxa"/>
            <w:vAlign w:val="center"/>
          </w:tcPr>
          <w:p w14:paraId="4DE4DD14" w14:textId="12D9AC5B" w:rsidR="0061577E" w:rsidRPr="00CA2386" w:rsidRDefault="00C02F4F" w:rsidP="0078088C">
            <w:pPr>
              <w:pStyle w:val="DecimalAligned"/>
              <w:cnfStyle w:val="000000010000" w:firstRow="0" w:lastRow="0" w:firstColumn="0" w:lastColumn="0" w:oddVBand="0" w:evenVBand="0" w:oddHBand="0" w:evenHBand="1" w:firstRowFirstColumn="0" w:firstRowLastColumn="0" w:lastRowFirstColumn="0" w:lastRowLastColumn="0"/>
              <w:rPr>
                <w:sz w:val="18"/>
                <w:szCs w:val="18"/>
              </w:rPr>
            </w:pPr>
            <w:r>
              <w:rPr>
                <w:rFonts w:cs="Cambria"/>
                <w:sz w:val="18"/>
                <w:szCs w:val="18"/>
              </w:rPr>
              <w:t>Synergieffekter og gjensidig organisasjonslæring.</w:t>
            </w:r>
            <w:r w:rsidR="0061577E" w:rsidRPr="00CA2386">
              <w:rPr>
                <w:rFonts w:cs="Cambria"/>
                <w:sz w:val="18"/>
                <w:szCs w:val="18"/>
              </w:rPr>
              <w:t xml:space="preserve"> </w:t>
            </w:r>
          </w:p>
        </w:tc>
      </w:tr>
      <w:tr w:rsidR="0061577E" w:rsidRPr="00CA2386" w14:paraId="0304B0C7" w14:textId="77777777" w:rsidTr="00265169">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4AD80F04" w14:textId="77777777" w:rsidR="0061577E" w:rsidRPr="00CA2386" w:rsidRDefault="0061577E" w:rsidP="0078088C">
            <w:pPr>
              <w:jc w:val="center"/>
              <w:rPr>
                <w:sz w:val="18"/>
                <w:szCs w:val="18"/>
              </w:rPr>
            </w:pPr>
            <w:r w:rsidRPr="00CA2386">
              <w:rPr>
                <w:sz w:val="18"/>
                <w:szCs w:val="18"/>
              </w:rPr>
              <w:t>Interaksjon basert på</w:t>
            </w:r>
          </w:p>
        </w:tc>
        <w:tc>
          <w:tcPr>
            <w:tcW w:w="1417" w:type="dxa"/>
            <w:vAlign w:val="center"/>
          </w:tcPr>
          <w:p w14:paraId="5DC4FAF9"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rStyle w:val="SubtleEmphasis"/>
                <w:i w:val="0"/>
                <w:sz w:val="18"/>
                <w:szCs w:val="18"/>
              </w:rPr>
            </w:pPr>
            <w:r w:rsidRPr="00CA2386">
              <w:rPr>
                <w:rStyle w:val="SubtleEmphasis"/>
                <w:i w:val="0"/>
                <w:color w:val="auto"/>
                <w:sz w:val="18"/>
                <w:szCs w:val="18"/>
              </w:rPr>
              <w:t>Forhandlings-makt og kalkulasjoner</w:t>
            </w:r>
          </w:p>
        </w:tc>
        <w:tc>
          <w:tcPr>
            <w:tcW w:w="1276" w:type="dxa"/>
            <w:vAlign w:val="center"/>
          </w:tcPr>
          <w:p w14:paraId="68DCF939"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lang w:eastAsia="nb-NO"/>
              </w:rPr>
              <w:drawing>
                <wp:inline distT="0" distB="0" distL="0" distR="0" wp14:anchorId="5F6976DD" wp14:editId="5B67D62C">
                  <wp:extent cx="775219" cy="763200"/>
                  <wp:effectExtent l="0" t="0" r="0" b="0"/>
                  <wp:docPr id="32"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1559" w:type="dxa"/>
            <w:vAlign w:val="center"/>
          </w:tcPr>
          <w:p w14:paraId="0051E696" w14:textId="77777777" w:rsidR="0061577E" w:rsidRPr="00CA2386" w:rsidRDefault="0061577E" w:rsidP="007808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Tillit og gjensidighet</w:t>
            </w:r>
          </w:p>
        </w:tc>
        <w:tc>
          <w:tcPr>
            <w:tcW w:w="2501" w:type="dxa"/>
            <w:vAlign w:val="center"/>
          </w:tcPr>
          <w:p w14:paraId="6107CB07" w14:textId="43B5E9E9" w:rsidR="0061577E" w:rsidRPr="00CA2386" w:rsidRDefault="0078088C" w:rsidP="0078088C">
            <w:pPr>
              <w:cnfStyle w:val="000000100000" w:firstRow="0" w:lastRow="0" w:firstColumn="0" w:lastColumn="0" w:oddVBand="0" w:evenVBand="0" w:oddHBand="1" w:evenHBand="0" w:firstRowFirstColumn="0" w:firstRowLastColumn="0" w:lastRowFirstColumn="0" w:lastRowLastColumn="0"/>
              <w:rPr>
                <w:sz w:val="18"/>
                <w:szCs w:val="18"/>
              </w:rPr>
            </w:pPr>
            <w:r w:rsidRPr="00CA2386">
              <w:rPr>
                <w:rFonts w:cs="Cambria"/>
                <w:sz w:val="18"/>
                <w:szCs w:val="18"/>
              </w:rPr>
              <w:t>Tillitsbasert samarbeid med kundene for kunnskapsutveksling</w:t>
            </w:r>
            <w:r w:rsidR="00C02F4F">
              <w:rPr>
                <w:rFonts w:cs="Cambria"/>
                <w:sz w:val="18"/>
                <w:szCs w:val="18"/>
              </w:rPr>
              <w:t>.</w:t>
            </w:r>
          </w:p>
        </w:tc>
      </w:tr>
      <w:tr w:rsidR="0061577E" w:rsidRPr="00CA2386" w14:paraId="154D80FE" w14:textId="77777777" w:rsidTr="00265169">
        <w:trPr>
          <w:cnfStyle w:val="000000010000" w:firstRow="0" w:lastRow="0" w:firstColumn="0" w:lastColumn="0" w:oddVBand="0" w:evenVBand="0" w:oddHBand="0" w:evenHBand="1"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65FE6D00" w14:textId="77777777" w:rsidR="0061577E" w:rsidRPr="00CA2386" w:rsidRDefault="0061577E" w:rsidP="0078088C">
            <w:pPr>
              <w:jc w:val="center"/>
              <w:rPr>
                <w:sz w:val="18"/>
                <w:szCs w:val="18"/>
              </w:rPr>
            </w:pPr>
            <w:r w:rsidRPr="00CA2386">
              <w:rPr>
                <w:sz w:val="18"/>
                <w:szCs w:val="18"/>
              </w:rPr>
              <w:t>Strategi på nettverksnivå</w:t>
            </w:r>
          </w:p>
        </w:tc>
        <w:tc>
          <w:tcPr>
            <w:tcW w:w="1417" w:type="dxa"/>
            <w:vAlign w:val="center"/>
          </w:tcPr>
          <w:p w14:paraId="6CA8875F"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Nei</w:t>
            </w:r>
          </w:p>
        </w:tc>
        <w:tc>
          <w:tcPr>
            <w:tcW w:w="1276" w:type="dxa"/>
            <w:vAlign w:val="center"/>
          </w:tcPr>
          <w:p w14:paraId="185E2759"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noProof/>
                <w:sz w:val="18"/>
                <w:szCs w:val="18"/>
              </w:rPr>
              <w:drawing>
                <wp:inline distT="0" distB="0" distL="0" distR="0" wp14:anchorId="1D359EA9" wp14:editId="58A9165B">
                  <wp:extent cx="775219" cy="763200"/>
                  <wp:effectExtent l="0" t="0" r="6350" b="0"/>
                  <wp:docPr id="35" name="Char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1559" w:type="dxa"/>
            <w:vAlign w:val="center"/>
          </w:tcPr>
          <w:p w14:paraId="6F184118" w14:textId="77777777" w:rsidR="0061577E" w:rsidRPr="00CA2386"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CA2386">
              <w:rPr>
                <w:sz w:val="18"/>
                <w:szCs w:val="18"/>
              </w:rPr>
              <w:t>Ja</w:t>
            </w:r>
          </w:p>
        </w:tc>
        <w:tc>
          <w:tcPr>
            <w:tcW w:w="2501" w:type="dxa"/>
            <w:vAlign w:val="center"/>
          </w:tcPr>
          <w:p w14:paraId="426E1CA3" w14:textId="6FFB29F1" w:rsidR="0061577E" w:rsidRPr="00F71E5E" w:rsidRDefault="0061577E" w:rsidP="0078088C">
            <w:pPr>
              <w:cnfStyle w:val="000000010000" w:firstRow="0" w:lastRow="0" w:firstColumn="0" w:lastColumn="0" w:oddVBand="0" w:evenVBand="0" w:oddHBand="0" w:evenHBand="1" w:firstRowFirstColumn="0" w:firstRowLastColumn="0" w:lastRowFirstColumn="0" w:lastRowLastColumn="0"/>
              <w:rPr>
                <w:rFonts w:cs="Cambria"/>
                <w:sz w:val="18"/>
                <w:szCs w:val="18"/>
              </w:rPr>
            </w:pPr>
            <w:r w:rsidRPr="00CA2386">
              <w:rPr>
                <w:rFonts w:cs="Cambria"/>
                <w:sz w:val="18"/>
                <w:szCs w:val="18"/>
              </w:rPr>
              <w:t xml:space="preserve">Bevisst forhold til </w:t>
            </w:r>
            <w:r w:rsidR="00F71E5E">
              <w:rPr>
                <w:rFonts w:cs="Cambria"/>
                <w:sz w:val="18"/>
                <w:szCs w:val="18"/>
              </w:rPr>
              <w:t>valg og utvikling av relasjoner</w:t>
            </w:r>
            <w:r w:rsidR="00C02F4F">
              <w:rPr>
                <w:rFonts w:cs="Cambria"/>
                <w:sz w:val="18"/>
                <w:szCs w:val="18"/>
              </w:rPr>
              <w:t>, men ingen formulert nettverksstrategi.</w:t>
            </w:r>
          </w:p>
        </w:tc>
      </w:tr>
      <w:tr w:rsidR="0061577E" w:rsidRPr="00CA2386" w14:paraId="1F72955E" w14:textId="77777777" w:rsidTr="00265169">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595A59B4" w14:textId="77777777" w:rsidR="0061577E" w:rsidRPr="00CA2386" w:rsidRDefault="0061577E" w:rsidP="0078088C">
            <w:pPr>
              <w:jc w:val="center"/>
              <w:rPr>
                <w:sz w:val="18"/>
                <w:szCs w:val="18"/>
              </w:rPr>
            </w:pPr>
            <w:r w:rsidRPr="00CA2386">
              <w:rPr>
                <w:sz w:val="18"/>
                <w:szCs w:val="18"/>
              </w:rPr>
              <w:lastRenderedPageBreak/>
              <w:t>Bruk av samarbeid</w:t>
            </w:r>
          </w:p>
        </w:tc>
        <w:tc>
          <w:tcPr>
            <w:tcW w:w="1417" w:type="dxa"/>
            <w:vAlign w:val="center"/>
          </w:tcPr>
          <w:p w14:paraId="7A302887"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Midlertidig samarbeid (taktisk allianse)</w:t>
            </w:r>
          </w:p>
        </w:tc>
        <w:tc>
          <w:tcPr>
            <w:tcW w:w="1276" w:type="dxa"/>
            <w:vAlign w:val="center"/>
          </w:tcPr>
          <w:p w14:paraId="248FB097"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noProof/>
                <w:sz w:val="18"/>
                <w:szCs w:val="18"/>
              </w:rPr>
              <w:drawing>
                <wp:inline distT="0" distB="0" distL="0" distR="0" wp14:anchorId="081F44F5" wp14:editId="6C9B76E8">
                  <wp:extent cx="775219" cy="763200"/>
                  <wp:effectExtent l="0" t="0" r="0" b="0"/>
                  <wp:docPr id="36" name="Char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1559" w:type="dxa"/>
            <w:vAlign w:val="center"/>
          </w:tcPr>
          <w:p w14:paraId="377659E9" w14:textId="77777777" w:rsidR="0061577E" w:rsidRPr="00CA2386" w:rsidRDefault="0061577E" w:rsidP="0078088C">
            <w:pPr>
              <w:pStyle w:val="DecimalAligned"/>
              <w:jc w:val="center"/>
              <w:cnfStyle w:val="000000100000" w:firstRow="0" w:lastRow="0" w:firstColumn="0" w:lastColumn="0" w:oddVBand="0" w:evenVBand="0" w:oddHBand="1" w:evenHBand="0" w:firstRowFirstColumn="0" w:firstRowLastColumn="0" w:lastRowFirstColumn="0" w:lastRowLastColumn="0"/>
              <w:rPr>
                <w:sz w:val="18"/>
                <w:szCs w:val="18"/>
              </w:rPr>
            </w:pPr>
            <w:r w:rsidRPr="00CA2386">
              <w:rPr>
                <w:sz w:val="18"/>
                <w:szCs w:val="18"/>
              </w:rPr>
              <w:t>Varige partnerskap (strategisk allianse)</w:t>
            </w:r>
          </w:p>
        </w:tc>
        <w:tc>
          <w:tcPr>
            <w:tcW w:w="2501" w:type="dxa"/>
            <w:vAlign w:val="center"/>
          </w:tcPr>
          <w:p w14:paraId="54C833A8" w14:textId="4ADCC761" w:rsidR="0061577E" w:rsidRPr="00F71E5E" w:rsidRDefault="0061577E" w:rsidP="00C02F4F">
            <w:pPr>
              <w:cnfStyle w:val="000000100000" w:firstRow="0" w:lastRow="0" w:firstColumn="0" w:lastColumn="0" w:oddVBand="0" w:evenVBand="0" w:oddHBand="1" w:evenHBand="0" w:firstRowFirstColumn="0" w:firstRowLastColumn="0" w:lastRowFirstColumn="0" w:lastRowLastColumn="0"/>
              <w:rPr>
                <w:rFonts w:cs="Cambria"/>
                <w:sz w:val="18"/>
                <w:szCs w:val="18"/>
              </w:rPr>
            </w:pPr>
            <w:r w:rsidRPr="00CA2386">
              <w:rPr>
                <w:rFonts w:cs="Cambria"/>
                <w:sz w:val="18"/>
                <w:szCs w:val="18"/>
              </w:rPr>
              <w:t>Varige samarbeid med kunder, relasjoner til samarbeidspartnere virker i større grad å være kortsiktige for å forbedre ressursbasen</w:t>
            </w:r>
            <w:r w:rsidR="00F71E5E">
              <w:rPr>
                <w:rFonts w:cs="Cambria"/>
                <w:sz w:val="18"/>
                <w:szCs w:val="18"/>
              </w:rPr>
              <w:t xml:space="preserve">. </w:t>
            </w:r>
          </w:p>
        </w:tc>
      </w:tr>
      <w:tr w:rsidR="0061577E" w:rsidRPr="00CA2386" w14:paraId="4E3E2278" w14:textId="77777777" w:rsidTr="00265169">
        <w:trPr>
          <w:cnfStyle w:val="000000010000" w:firstRow="0" w:lastRow="0" w:firstColumn="0" w:lastColumn="0" w:oddVBand="0" w:evenVBand="0" w:oddHBand="0" w:evenHBand="1"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668" w:type="dxa"/>
            <w:noWrap/>
            <w:vAlign w:val="center"/>
          </w:tcPr>
          <w:p w14:paraId="09D8E8C1" w14:textId="77777777" w:rsidR="0061577E" w:rsidRPr="00CA2386" w:rsidRDefault="0061577E" w:rsidP="0078088C">
            <w:pPr>
              <w:jc w:val="center"/>
              <w:rPr>
                <w:sz w:val="18"/>
                <w:szCs w:val="18"/>
              </w:rPr>
            </w:pPr>
            <w:r w:rsidRPr="00CA2386">
              <w:rPr>
                <w:sz w:val="18"/>
                <w:szCs w:val="18"/>
              </w:rPr>
              <w:t>Samarbeids-ordninger</w:t>
            </w:r>
          </w:p>
        </w:tc>
        <w:tc>
          <w:tcPr>
            <w:tcW w:w="1417" w:type="dxa"/>
            <w:vAlign w:val="center"/>
          </w:tcPr>
          <w:p w14:paraId="6165F107" w14:textId="35C80C92" w:rsidR="0061577E" w:rsidRPr="0078088C"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78088C">
              <w:rPr>
                <w:sz w:val="18"/>
                <w:szCs w:val="18"/>
              </w:rPr>
              <w:t>Begrensede, definerte og kontrakts</w:t>
            </w:r>
            <w:r w:rsidR="00CA2386" w:rsidRPr="0078088C">
              <w:rPr>
                <w:sz w:val="18"/>
                <w:szCs w:val="18"/>
              </w:rPr>
              <w:t>-</w:t>
            </w:r>
            <w:r w:rsidRPr="0078088C">
              <w:rPr>
                <w:sz w:val="18"/>
                <w:szCs w:val="18"/>
              </w:rPr>
              <w:t>baserte</w:t>
            </w:r>
          </w:p>
        </w:tc>
        <w:tc>
          <w:tcPr>
            <w:tcW w:w="1276" w:type="dxa"/>
            <w:vAlign w:val="center"/>
          </w:tcPr>
          <w:p w14:paraId="1EDC8D3C" w14:textId="77777777" w:rsidR="0061577E" w:rsidRPr="0078088C" w:rsidRDefault="0061577E"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sidRPr="0078088C">
              <w:rPr>
                <w:noProof/>
                <w:sz w:val="18"/>
                <w:szCs w:val="18"/>
              </w:rPr>
              <w:drawing>
                <wp:inline distT="0" distB="0" distL="0" distR="0" wp14:anchorId="03ABE511" wp14:editId="7995AE6A">
                  <wp:extent cx="775219" cy="763200"/>
                  <wp:effectExtent l="0" t="0" r="6350" b="0"/>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1559" w:type="dxa"/>
            <w:vAlign w:val="center"/>
          </w:tcPr>
          <w:p w14:paraId="0E22FBA9" w14:textId="2D221F8A" w:rsidR="0061577E" w:rsidRPr="0078088C" w:rsidRDefault="00C02F4F" w:rsidP="0078088C">
            <w:pPr>
              <w:pStyle w:val="DecimalAligned"/>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Brede, åpne og relasjons</w:t>
            </w:r>
            <w:r w:rsidR="0061577E" w:rsidRPr="0078088C">
              <w:rPr>
                <w:sz w:val="18"/>
                <w:szCs w:val="18"/>
              </w:rPr>
              <w:t>baserte</w:t>
            </w:r>
          </w:p>
        </w:tc>
        <w:tc>
          <w:tcPr>
            <w:tcW w:w="2501" w:type="dxa"/>
            <w:vAlign w:val="center"/>
          </w:tcPr>
          <w:p w14:paraId="6F1D3318" w14:textId="525C4FDA" w:rsidR="0061577E" w:rsidRPr="0078088C" w:rsidRDefault="00C02F4F" w:rsidP="00C02F4F">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Relasjonsbasert s</w:t>
            </w:r>
            <w:r w:rsidR="0061577E" w:rsidRPr="0078088C">
              <w:rPr>
                <w:sz w:val="18"/>
                <w:szCs w:val="18"/>
              </w:rPr>
              <w:t>amarbeid</w:t>
            </w:r>
            <w:r>
              <w:rPr>
                <w:sz w:val="18"/>
                <w:szCs w:val="18"/>
              </w:rPr>
              <w:t>. G</w:t>
            </w:r>
            <w:r w:rsidR="0061577E" w:rsidRPr="0078088C">
              <w:rPr>
                <w:sz w:val="18"/>
                <w:szCs w:val="18"/>
              </w:rPr>
              <w:t>rad</w:t>
            </w:r>
            <w:r>
              <w:rPr>
                <w:sz w:val="18"/>
                <w:szCs w:val="18"/>
              </w:rPr>
              <w:t xml:space="preserve">en av kontraktbruk er ukjent, </w:t>
            </w:r>
            <w:r w:rsidR="0061577E" w:rsidRPr="0078088C">
              <w:rPr>
                <w:sz w:val="18"/>
                <w:szCs w:val="18"/>
              </w:rPr>
              <w:t xml:space="preserve">med unntak av faktiske oppdrag. </w:t>
            </w:r>
            <w:r>
              <w:rPr>
                <w:sz w:val="18"/>
                <w:szCs w:val="18"/>
              </w:rPr>
              <w:t>Oppfatningen av</w:t>
            </w:r>
            <w:r w:rsidR="0061577E" w:rsidRPr="0078088C">
              <w:rPr>
                <w:sz w:val="18"/>
                <w:szCs w:val="18"/>
              </w:rPr>
              <w:t xml:space="preserve"> seg selv som et lite og ydmykt selskap </w:t>
            </w:r>
            <w:sdt>
              <w:sdtPr>
                <w:rPr>
                  <w:sz w:val="18"/>
                  <w:szCs w:val="18"/>
                </w:rPr>
                <w:id w:val="969412311"/>
                <w:citation/>
              </w:sdtPr>
              <w:sdtContent>
                <w:r w:rsidR="0061577E" w:rsidRPr="0078088C">
                  <w:rPr>
                    <w:sz w:val="18"/>
                    <w:szCs w:val="18"/>
                  </w:rPr>
                  <w:fldChar w:fldCharType="begin"/>
                </w:r>
                <w:r w:rsidR="0061577E" w:rsidRPr="0078088C">
                  <w:rPr>
                    <w:sz w:val="18"/>
                    <w:szCs w:val="18"/>
                  </w:rPr>
                  <w:instrText xml:space="preserve"> CITATION Ert12 \l 1044 </w:instrText>
                </w:r>
                <w:r w:rsidR="0061577E" w:rsidRPr="0078088C">
                  <w:rPr>
                    <w:sz w:val="18"/>
                    <w:szCs w:val="18"/>
                  </w:rPr>
                  <w:fldChar w:fldCharType="separate"/>
                </w:r>
                <w:r w:rsidR="00957876" w:rsidRPr="00957876">
                  <w:rPr>
                    <w:noProof/>
                    <w:sz w:val="18"/>
                    <w:szCs w:val="18"/>
                  </w:rPr>
                  <w:t>(Ertsaas &amp; Gilje, 2012)</w:t>
                </w:r>
                <w:r w:rsidR="0061577E" w:rsidRPr="0078088C">
                  <w:rPr>
                    <w:sz w:val="18"/>
                    <w:szCs w:val="18"/>
                  </w:rPr>
                  <w:fldChar w:fldCharType="end"/>
                </w:r>
              </w:sdtContent>
            </w:sdt>
            <w:r w:rsidR="0061577E" w:rsidRPr="0078088C">
              <w:rPr>
                <w:sz w:val="18"/>
                <w:szCs w:val="18"/>
              </w:rPr>
              <w:t xml:space="preserve"> kan være en medvirkende faktor til at </w:t>
            </w:r>
            <w:proofErr w:type="spellStart"/>
            <w:r w:rsidR="0061577E" w:rsidRPr="0078088C">
              <w:rPr>
                <w:sz w:val="18"/>
                <w:szCs w:val="18"/>
              </w:rPr>
              <w:t>Safetec</w:t>
            </w:r>
            <w:proofErr w:type="spellEnd"/>
            <w:r w:rsidR="0061577E" w:rsidRPr="0078088C">
              <w:rPr>
                <w:sz w:val="18"/>
                <w:szCs w:val="18"/>
              </w:rPr>
              <w:t xml:space="preserve"> heller mot relasjonsbaserte ordninger.</w:t>
            </w:r>
          </w:p>
        </w:tc>
      </w:tr>
    </w:tbl>
    <w:p w14:paraId="47886FF9" w14:textId="77777777" w:rsidR="0061577E" w:rsidRDefault="0061577E" w:rsidP="0061577E"/>
    <w:p w14:paraId="5D9FE544" w14:textId="6F5CCE8A" w:rsidR="00BB6210" w:rsidRDefault="00C02F4F" w:rsidP="0061577E">
      <w:r>
        <w:t>Tabellen</w:t>
      </w:r>
      <w:r w:rsidR="00265169">
        <w:t xml:space="preserve"> </w:t>
      </w:r>
      <w:r w:rsidR="00BB6210">
        <w:t>plasserer</w:t>
      </w:r>
      <w:r w:rsidR="00265169">
        <w:t xml:space="preserve"> </w:t>
      </w:r>
      <w:proofErr w:type="spellStart"/>
      <w:r w:rsidR="00265169">
        <w:t>Safetec</w:t>
      </w:r>
      <w:proofErr w:type="spellEnd"/>
      <w:r w:rsidR="00265169">
        <w:t xml:space="preserve"> </w:t>
      </w:r>
      <w:r w:rsidR="00BB6210">
        <w:t>nærmest</w:t>
      </w:r>
      <w:r w:rsidR="00265169">
        <w:t xml:space="preserve"> det </w:t>
      </w:r>
      <w:r w:rsidR="00265169" w:rsidRPr="00BB6210">
        <w:rPr>
          <w:i/>
        </w:rPr>
        <w:t>integrerte perspektivet</w:t>
      </w:r>
      <w:r w:rsidR="00BB6210">
        <w:t xml:space="preserve">. Selskapet baserer </w:t>
      </w:r>
      <w:r w:rsidR="00265169">
        <w:t xml:space="preserve">samarbeidene sine på gode relasjoner </w:t>
      </w:r>
      <w:r w:rsidR="00BB6210">
        <w:t>med kunder og partnere for å dra nytte av synergieffekter</w:t>
      </w:r>
      <w:r w:rsidR="00265169">
        <w:t>.</w:t>
      </w:r>
      <w:r w:rsidR="00BB6210">
        <w:t xml:space="preserve"> Konkurrenter holdes på avstand, og selskapet forsøker å unngå avhengighet av partnere og leverandører.</w:t>
      </w:r>
      <w:r w:rsidR="00265169">
        <w:t xml:space="preserve"> I oljesektoren kan det være vanskelig å holde klart definerte grenser da </w:t>
      </w:r>
      <w:r w:rsidR="00BB6210">
        <w:t xml:space="preserve">industriens </w:t>
      </w:r>
      <w:r w:rsidR="00140215">
        <w:t xml:space="preserve">struktur krever samarbeid, med tanke på at de ikke er uvanlig med flere operatører på samme utvinningsfelt. </w:t>
      </w:r>
      <w:r w:rsidR="00265169">
        <w:t xml:space="preserve"> </w:t>
      </w:r>
    </w:p>
    <w:p w14:paraId="134B1951" w14:textId="4AF05DF5" w:rsidR="00265169" w:rsidRDefault="00265169" w:rsidP="0061577E"/>
    <w:p w14:paraId="2C34B8A6" w14:textId="77777777" w:rsidR="0069034F" w:rsidRPr="0061577E" w:rsidRDefault="0069034F" w:rsidP="0061577E">
      <w:pPr>
        <w:sectPr w:rsidR="0069034F" w:rsidRPr="0061577E" w:rsidSect="00C65F21">
          <w:type w:val="continuous"/>
          <w:pgSz w:w="11900" w:h="16840"/>
          <w:pgMar w:top="1440" w:right="1800" w:bottom="1440" w:left="1800" w:header="708" w:footer="708" w:gutter="0"/>
          <w:cols w:space="708"/>
          <w:docGrid w:linePitch="360"/>
        </w:sectPr>
      </w:pPr>
    </w:p>
    <w:p w14:paraId="484AB56C" w14:textId="77777777" w:rsidR="0069034F" w:rsidRDefault="0069034F" w:rsidP="00D423BC">
      <w:pPr>
        <w:rPr>
          <w:rStyle w:val="Heading1Char"/>
        </w:rPr>
      </w:pPr>
      <w:bookmarkStart w:id="109" w:name="_Toc341015507"/>
      <w:bookmarkStart w:id="110" w:name="_Toc214826492"/>
    </w:p>
    <w:p w14:paraId="3B68B37C" w14:textId="60F3C935" w:rsidR="0069034F" w:rsidRDefault="0069034F">
      <w:pPr>
        <w:spacing w:after="0" w:line="240" w:lineRule="auto"/>
        <w:rPr>
          <w:rStyle w:val="Heading1Char"/>
        </w:rPr>
      </w:pPr>
      <w:r>
        <w:rPr>
          <w:rFonts w:asciiTheme="majorHAnsi" w:eastAsiaTheme="majorEastAsia" w:hAnsiTheme="majorHAnsi" w:cstheme="majorBidi"/>
          <w:b/>
          <w:bCs/>
          <w:noProof/>
          <w:color w:val="1751A2"/>
          <w:sz w:val="32"/>
          <w:szCs w:val="32"/>
          <w:lang w:eastAsia="nb-NO"/>
        </w:rPr>
        <mc:AlternateContent>
          <mc:Choice Requires="wps">
            <w:drawing>
              <wp:anchor distT="0" distB="0" distL="114300" distR="114300" simplePos="0" relativeHeight="251740160" behindDoc="0" locked="0" layoutInCell="1" allowOverlap="1" wp14:anchorId="037AEE38" wp14:editId="4B2355E2">
                <wp:simplePos x="0" y="0"/>
                <wp:positionH relativeFrom="column">
                  <wp:posOffset>467360</wp:posOffset>
                </wp:positionH>
                <wp:positionV relativeFrom="paragraph">
                  <wp:posOffset>2426250</wp:posOffset>
                </wp:positionV>
                <wp:extent cx="3480179" cy="1924334"/>
                <wp:effectExtent l="0" t="0" r="25400" b="19050"/>
                <wp:wrapNone/>
                <wp:docPr id="37" name="Text Box 37"/>
                <wp:cNvGraphicFramePr/>
                <a:graphic xmlns:a="http://schemas.openxmlformats.org/drawingml/2006/main">
                  <a:graphicData uri="http://schemas.microsoft.com/office/word/2010/wordprocessingShape">
                    <wps:wsp>
                      <wps:cNvSpPr txBox="1"/>
                      <wps:spPr>
                        <a:xfrm>
                          <a:off x="0" y="0"/>
                          <a:ext cx="3480179" cy="1924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BC3FD95" w14:textId="4EF298AE" w:rsidR="00C1064B" w:rsidRPr="0069034F" w:rsidRDefault="00C1064B" w:rsidP="0069034F">
                            <w:pPr>
                              <w:spacing w:before="240"/>
                              <w:jc w:val="center"/>
                              <w:rPr>
                                <w:sz w:val="144"/>
                                <w:szCs w:val="144"/>
                              </w:rPr>
                            </w:pPr>
                            <w:r w:rsidRPr="0069034F">
                              <w:rPr>
                                <w:sz w:val="144"/>
                                <w:szCs w:val="144"/>
                              </w:rPr>
                              <w:t>Del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4" type="#_x0000_t202" style="position:absolute;margin-left:36.8pt;margin-top:191.05pt;width:274.05pt;height:15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" fillcolor="white [3201]" strokecolor="#4f81bd [3204]" strokeweight="2pt">
                <v:textbox>
                  <w:txbxContent>
                    <w:p w14:paraId="2BC3FD95" w14:textId="4EF298AE" w:rsidR="00C1064B" w:rsidRPr="0069034F" w:rsidRDefault="00C1064B" w:rsidP="0069034F">
                      <w:pPr>
                        <w:spacing w:before="240"/>
                        <w:jc w:val="center"/>
                        <w:rPr>
                          <w:sz w:val="144"/>
                          <w:szCs w:val="144"/>
                        </w:rPr>
                      </w:pPr>
                      <w:r w:rsidRPr="0069034F">
                        <w:rPr>
                          <w:sz w:val="144"/>
                          <w:szCs w:val="144"/>
                        </w:rPr>
                        <w:t>Del 2</w:t>
                      </w:r>
                    </w:p>
                  </w:txbxContent>
                </v:textbox>
              </v:shape>
            </w:pict>
          </mc:Fallback>
        </mc:AlternateContent>
      </w:r>
      <w:r>
        <w:rPr>
          <w:rStyle w:val="Heading1Char"/>
        </w:rPr>
        <w:br w:type="page"/>
      </w:r>
    </w:p>
    <w:p w14:paraId="451C5CCE" w14:textId="751ED89B" w:rsidR="00D423BC" w:rsidRDefault="0069034F" w:rsidP="00D423BC">
      <w:pPr>
        <w:rPr>
          <w:rStyle w:val="Heading1Char"/>
        </w:rPr>
      </w:pPr>
      <w:bookmarkStart w:id="111" w:name="_Toc341589938"/>
      <w:r w:rsidRPr="0069034F">
        <w:rPr>
          <w:rStyle w:val="Heading1Char"/>
        </w:rPr>
        <w:lastRenderedPageBreak/>
        <w:t>Anbefalt s</w:t>
      </w:r>
      <w:r w:rsidR="00D423BC" w:rsidRPr="0069034F">
        <w:rPr>
          <w:rStyle w:val="Heading1Char"/>
        </w:rPr>
        <w:t xml:space="preserve">trategi for </w:t>
      </w:r>
      <w:proofErr w:type="spellStart"/>
      <w:r w:rsidR="00D423BC" w:rsidRPr="0069034F">
        <w:rPr>
          <w:rStyle w:val="Heading1Char"/>
        </w:rPr>
        <w:t>Safetec</w:t>
      </w:r>
      <w:bookmarkEnd w:id="109"/>
      <w:bookmarkEnd w:id="110"/>
      <w:bookmarkEnd w:id="111"/>
      <w:proofErr w:type="spellEnd"/>
    </w:p>
    <w:p w14:paraId="64BD0C3C" w14:textId="200DEEF2" w:rsidR="00DB35AB" w:rsidRPr="00DB35AB" w:rsidRDefault="00DB35AB" w:rsidP="00DB35AB">
      <w:pPr>
        <w:rPr>
          <w:bCs/>
        </w:rPr>
      </w:pPr>
      <w:r>
        <w:rPr>
          <w:bCs/>
        </w:rPr>
        <w:t>I del 2 vil det</w:t>
      </w:r>
      <w:r w:rsidRPr="00DB35AB">
        <w:rPr>
          <w:bCs/>
        </w:rPr>
        <w:t xml:space="preserve"> gjøre</w:t>
      </w:r>
      <w:r>
        <w:rPr>
          <w:bCs/>
        </w:rPr>
        <w:t>s</w:t>
      </w:r>
      <w:r w:rsidRPr="00DB35AB">
        <w:rPr>
          <w:bCs/>
        </w:rPr>
        <w:t xml:space="preserve"> rede for</w:t>
      </w:r>
      <w:r>
        <w:rPr>
          <w:bCs/>
        </w:rPr>
        <w:t xml:space="preserve"> anbefalte strategier for </w:t>
      </w:r>
      <w:proofErr w:type="spellStart"/>
      <w:r>
        <w:rPr>
          <w:bCs/>
        </w:rPr>
        <w:t>Safetec</w:t>
      </w:r>
      <w:proofErr w:type="spellEnd"/>
      <w:r>
        <w:rPr>
          <w:bCs/>
        </w:rPr>
        <w:t xml:space="preserve"> basert på</w:t>
      </w:r>
      <w:r w:rsidR="000B3B29">
        <w:rPr>
          <w:bCs/>
        </w:rPr>
        <w:t xml:space="preserve"> funn gjort i del 1. Til slutt beskrives en generell metode for implementering av strategi for selskapet.</w:t>
      </w:r>
      <w:r>
        <w:rPr>
          <w:bCs/>
        </w:rPr>
        <w:t xml:space="preserve"> </w:t>
      </w:r>
      <w:r w:rsidRPr="00DB35AB">
        <w:rPr>
          <w:bCs/>
        </w:rPr>
        <w:t xml:space="preserve"> </w:t>
      </w:r>
    </w:p>
    <w:p w14:paraId="6C212D5D" w14:textId="77777777" w:rsidR="00D423BC" w:rsidRDefault="00D423BC" w:rsidP="00D423BC">
      <w:pPr>
        <w:pStyle w:val="Heading2"/>
      </w:pPr>
      <w:bookmarkStart w:id="112" w:name="_Toc214826493"/>
      <w:bookmarkStart w:id="113" w:name="_Toc341015508"/>
      <w:bookmarkStart w:id="114" w:name="_Toc341589939"/>
      <w:r>
        <w:t>Misjon, visjon og målsetning</w:t>
      </w:r>
      <w:bookmarkEnd w:id="112"/>
      <w:bookmarkEnd w:id="113"/>
      <w:bookmarkEnd w:id="114"/>
    </w:p>
    <w:p w14:paraId="38845A59" w14:textId="53814500" w:rsidR="00157EDA" w:rsidRPr="00157EDA" w:rsidRDefault="00157EDA" w:rsidP="00157EDA">
      <w:r w:rsidRPr="00157EDA">
        <w:t xml:space="preserve">Det fremgår av del 1 at </w:t>
      </w:r>
      <w:proofErr w:type="spellStart"/>
      <w:r w:rsidRPr="00157EDA">
        <w:t>Safetecs</w:t>
      </w:r>
      <w:proofErr w:type="spellEnd"/>
      <w:r w:rsidRPr="00157EDA">
        <w:t xml:space="preserve"> strategiske tidshorisont er på fem år, noe som i et teoretisk perspektiv ansees som kortsiktig. </w:t>
      </w:r>
      <w:r>
        <w:t xml:space="preserve">En forklaring på dette kan være </w:t>
      </w:r>
      <w:r w:rsidRPr="00157EDA">
        <w:t xml:space="preserve">at </w:t>
      </w:r>
      <w:proofErr w:type="spellStart"/>
      <w:r w:rsidRPr="00157EDA">
        <w:t>Safetecs</w:t>
      </w:r>
      <w:proofErr w:type="spellEnd"/>
      <w:r w:rsidRPr="00157EDA">
        <w:t xml:space="preserve"> rammeavtaler med kundene normalt ikke overstiger fem år.</w:t>
      </w:r>
    </w:p>
    <w:p w14:paraId="26E0D145" w14:textId="6CDDBB3D" w:rsidR="00157EDA" w:rsidRDefault="0040552F" w:rsidP="00157EDA">
      <w:r>
        <w:t>En annen årsak til en, teoretisk sett, snever tidshorisont, kan være m</w:t>
      </w:r>
      <w:r w:rsidR="00157EDA" w:rsidRPr="00157EDA">
        <w:t xml:space="preserve">angelen på en eksplisitt definert </w:t>
      </w:r>
      <w:r w:rsidR="00157EDA" w:rsidRPr="0038645F">
        <w:rPr>
          <w:i/>
        </w:rPr>
        <w:t>visjon</w:t>
      </w:r>
      <w:r w:rsidR="00157EDA" w:rsidRPr="00157EDA">
        <w:t xml:space="preserve"> for s</w:t>
      </w:r>
      <w:r>
        <w:t>elskapet</w:t>
      </w:r>
      <w:r w:rsidR="00157EDA">
        <w:t xml:space="preserve">. </w:t>
      </w:r>
      <w:r w:rsidR="00157EDA" w:rsidRPr="00157EDA">
        <w:t xml:space="preserve">Ifølge Collins og </w:t>
      </w:r>
      <w:proofErr w:type="spellStart"/>
      <w:r w:rsidR="00157EDA" w:rsidRPr="00157EDA">
        <w:t>Porras</w:t>
      </w:r>
      <w:proofErr w:type="spellEnd"/>
      <w:r w:rsidR="00157EDA" w:rsidRPr="00157EDA">
        <w:t xml:space="preserve"> (1996) er et selskaps </w:t>
      </w:r>
      <w:r w:rsidR="00157EDA" w:rsidRPr="0038645F">
        <w:rPr>
          <w:i/>
        </w:rPr>
        <w:t>visjon</w:t>
      </w:r>
      <w:r w:rsidR="00157EDA" w:rsidRPr="00157EDA">
        <w:t xml:space="preserve"> eller «hårete mål» en levende beskrivelse av et stort og dristig mål for hva selskapet skal oppnå i løpet av 10-30 år inn i fremtiden. En slik </w:t>
      </w:r>
      <w:r w:rsidR="00157EDA" w:rsidRPr="0038645F">
        <w:rPr>
          <w:i/>
        </w:rPr>
        <w:t>visjon</w:t>
      </w:r>
      <w:r w:rsidR="00157EDA" w:rsidRPr="00157EDA">
        <w:t xml:space="preserve"> bidrar både til å holde fast på selskapets formål, stimuler</w:t>
      </w:r>
      <w:r w:rsidR="00157EDA">
        <w:t>er</w:t>
      </w:r>
      <w:r>
        <w:t xml:space="preserve"> fremgang</w:t>
      </w:r>
      <w:r w:rsidR="00157EDA">
        <w:t xml:space="preserve"> og gir retning for langsiktige mål.</w:t>
      </w:r>
    </w:p>
    <w:p w14:paraId="19C91C1C" w14:textId="761D4076" w:rsidR="00157EDA" w:rsidRPr="00157EDA" w:rsidRDefault="00157EDA" w:rsidP="00157EDA">
      <w:proofErr w:type="spellStart"/>
      <w:r w:rsidRPr="00157EDA">
        <w:t>Safetec</w:t>
      </w:r>
      <w:proofErr w:type="spellEnd"/>
      <w:r w:rsidRPr="00157EDA">
        <w:t xml:space="preserve"> bygger strategien sin på </w:t>
      </w:r>
      <w:proofErr w:type="gramStart"/>
      <w:r w:rsidRPr="00157EDA">
        <w:t>å</w:t>
      </w:r>
      <w:proofErr w:type="gramEnd"/>
      <w:r w:rsidRPr="00157EDA">
        <w:t xml:space="preserve"> «være der kundene er» og ved å være tilpasningsdyktige. I Del 1</w:t>
      </w:r>
      <w:r w:rsidR="0040552F">
        <w:t xml:space="preserve"> identifiseres lover og reguleringer som markedsdrivere for </w:t>
      </w:r>
      <w:r w:rsidRPr="00157EDA">
        <w:t xml:space="preserve">selskapets </w:t>
      </w:r>
      <w:r w:rsidR="0040552F">
        <w:t>viktigste</w:t>
      </w:r>
      <w:r w:rsidRPr="00157EDA">
        <w:t xml:space="preserve"> </w:t>
      </w:r>
      <w:r w:rsidR="0040552F" w:rsidRPr="0038645F">
        <w:rPr>
          <w:i/>
        </w:rPr>
        <w:t>forretningsområder</w:t>
      </w:r>
      <w:r w:rsidR="002F64D8">
        <w:t>, noe som gjør det mulig å forutse</w:t>
      </w:r>
      <w:r w:rsidR="0040552F">
        <w:t xml:space="preserve"> </w:t>
      </w:r>
      <w:r w:rsidRPr="00157EDA">
        <w:t xml:space="preserve">endringer i markedet, og </w:t>
      </w:r>
      <w:r w:rsidR="002F64D8">
        <w:t xml:space="preserve">ut fra endringene </w:t>
      </w:r>
      <w:r w:rsidRPr="00157EDA">
        <w:t xml:space="preserve">sette langsiktige mål for selskapet. Ved å innføre mer langsiktig planlegging kan </w:t>
      </w:r>
      <w:proofErr w:type="spellStart"/>
      <w:r w:rsidRPr="00157EDA">
        <w:t>Safetec</w:t>
      </w:r>
      <w:proofErr w:type="spellEnd"/>
      <w:r w:rsidRPr="00157EDA">
        <w:t xml:space="preserve"> bevege seg i ønsket retning definert </w:t>
      </w:r>
      <w:r w:rsidR="002F64D8">
        <w:t>av</w:t>
      </w:r>
      <w:r w:rsidRPr="00157EDA">
        <w:t xml:space="preserve"> </w:t>
      </w:r>
      <w:r w:rsidRPr="00E56145">
        <w:rPr>
          <w:i/>
        </w:rPr>
        <w:t>visjonen</w:t>
      </w:r>
      <w:r w:rsidRPr="00157EDA">
        <w:t>.</w:t>
      </w:r>
    </w:p>
    <w:p w14:paraId="69E90D2C" w14:textId="619FE258" w:rsidR="00D423BC" w:rsidRDefault="0038645F" w:rsidP="00D423BC">
      <w:r w:rsidRPr="0038645F">
        <w:t xml:space="preserve">I Figur 10 er det presentert et forslag til en </w:t>
      </w:r>
      <w:r w:rsidRPr="0038645F">
        <w:rPr>
          <w:i/>
        </w:rPr>
        <w:t>visjon</w:t>
      </w:r>
      <w:r w:rsidRPr="0038645F">
        <w:t xml:space="preserve"> og mål, som kan legges til grunn for strategiprosessen</w:t>
      </w:r>
      <w:r w:rsidR="00E56145">
        <w:t xml:space="preserve"> på de tre strategiske nivåene. Målsetningene</w:t>
      </w:r>
      <w:r w:rsidRPr="0038645F">
        <w:t xml:space="preserve"> bygger opp under </w:t>
      </w:r>
      <w:r w:rsidRPr="0038645F">
        <w:rPr>
          <w:i/>
        </w:rPr>
        <w:t>visjonen</w:t>
      </w:r>
      <w:r w:rsidRPr="0038645F">
        <w:t xml:space="preserve"> og er forsøkt utformet i tråd med </w:t>
      </w:r>
      <w:proofErr w:type="spellStart"/>
      <w:r w:rsidRPr="0038645F">
        <w:t>Safetecs</w:t>
      </w:r>
      <w:proofErr w:type="spellEnd"/>
      <w:r w:rsidRPr="0038645F">
        <w:t xml:space="preserve"> erklærte mål om internasjonal vekst og vekst </w:t>
      </w:r>
      <w:r>
        <w:t xml:space="preserve">i </w:t>
      </w:r>
      <w:r w:rsidRPr="0038645F">
        <w:t>andre forretningsområder enn olje og gass. Kortsiktig og langsiktig målsetning er delt inn i mål på nasjonalt</w:t>
      </w:r>
      <w:r>
        <w:rPr>
          <w:rStyle w:val="FootnoteReference"/>
        </w:rPr>
        <w:footnoteReference w:id="3"/>
      </w:r>
      <w:r w:rsidRPr="0038645F">
        <w:t xml:space="preserve"> og internasjonalt plan</w:t>
      </w:r>
      <w:r w:rsidR="00E56145">
        <w:t xml:space="preserve"> i figuren</w:t>
      </w:r>
      <w:r w:rsidRPr="0038645F">
        <w:t>.</w:t>
      </w:r>
      <w:r w:rsidR="00D423BC">
        <w:t xml:space="preserve"> </w:t>
      </w:r>
    </w:p>
    <w:p w14:paraId="2CAB323E" w14:textId="77777777" w:rsidR="00D423BC" w:rsidRDefault="00D423BC" w:rsidP="00D423BC">
      <w:pPr>
        <w:rPr>
          <w:lang w:eastAsia="nb-NO"/>
        </w:rPr>
      </w:pPr>
    </w:p>
    <w:p w14:paraId="3EB34585" w14:textId="7CB6E8BD" w:rsidR="00D423BC" w:rsidRDefault="00D423BC" w:rsidP="00D423BC">
      <w:pPr>
        <w:keepNext/>
      </w:pPr>
      <w:r>
        <w:rPr>
          <w:noProof/>
          <w:lang w:eastAsia="nb-NO"/>
        </w:rPr>
        <w:lastRenderedPageBreak/>
        <w:drawing>
          <wp:inline distT="0" distB="0" distL="0" distR="0" wp14:anchorId="2684D4E9" wp14:editId="100B8D4E">
            <wp:extent cx="4801659" cy="32973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bwMode="auto">
                    <a:xfrm>
                      <a:off x="0" y="0"/>
                      <a:ext cx="4801659" cy="3297379"/>
                    </a:xfrm>
                    <a:prstGeom prst="rect">
                      <a:avLst/>
                    </a:prstGeom>
                    <a:ln>
                      <a:noFill/>
                    </a:ln>
                    <a:extLst>
                      <a:ext uri="{53640926-AAD7-44D8-BBD7-CCE9431645EC}">
                        <a14:shadowObscured xmlns:a14="http://schemas.microsoft.com/office/drawing/2010/main"/>
                      </a:ext>
                    </a:extLst>
                  </pic:spPr>
                </pic:pic>
              </a:graphicData>
            </a:graphic>
          </wp:inline>
        </w:drawing>
      </w:r>
    </w:p>
    <w:p w14:paraId="7E7EE6B7" w14:textId="77777777" w:rsidR="00D423BC" w:rsidRPr="00265169" w:rsidRDefault="00D423BC" w:rsidP="00D423BC">
      <w:pPr>
        <w:pStyle w:val="Caption"/>
        <w:jc w:val="left"/>
        <w:rPr>
          <w:lang w:val="nb-NO" w:eastAsia="nb-NO"/>
        </w:rPr>
      </w:pPr>
      <w:bookmarkStart w:id="115" w:name="_Ref341012826"/>
      <w:bookmarkStart w:id="116" w:name="_Toc341015538"/>
      <w:bookmarkStart w:id="117" w:name="_Toc341456025"/>
      <w:r w:rsidRPr="00265169">
        <w:rPr>
          <w:lang w:val="nb-NO"/>
        </w:rPr>
        <w:t xml:space="preserve">Figur </w:t>
      </w:r>
      <w:r>
        <w:fldChar w:fldCharType="begin"/>
      </w:r>
      <w:r w:rsidRPr="00265169">
        <w:rPr>
          <w:lang w:val="nb-NO"/>
        </w:rPr>
        <w:instrText xml:space="preserve"> SEQ Figur \* ARABIC </w:instrText>
      </w:r>
      <w:r>
        <w:fldChar w:fldCharType="separate"/>
      </w:r>
      <w:r w:rsidR="002416B7">
        <w:rPr>
          <w:noProof/>
          <w:lang w:val="nb-NO"/>
        </w:rPr>
        <w:t>8</w:t>
      </w:r>
      <w:r>
        <w:fldChar w:fldCharType="end"/>
      </w:r>
      <w:bookmarkEnd w:id="115"/>
      <w:r w:rsidRPr="00265169">
        <w:rPr>
          <w:lang w:val="nb-NO"/>
        </w:rPr>
        <w:t xml:space="preserve">: </w:t>
      </w:r>
      <w:proofErr w:type="spellStart"/>
      <w:r w:rsidRPr="00265169">
        <w:rPr>
          <w:lang w:val="nb-NO"/>
        </w:rPr>
        <w:t>Safetecs</w:t>
      </w:r>
      <w:proofErr w:type="spellEnd"/>
      <w:r w:rsidRPr="00265169">
        <w:rPr>
          <w:lang w:val="nb-NO"/>
        </w:rPr>
        <w:t xml:space="preserve"> mål, visjon og misjon</w:t>
      </w:r>
      <w:bookmarkEnd w:id="116"/>
      <w:bookmarkEnd w:id="117"/>
    </w:p>
    <w:p w14:paraId="150DFD4F" w14:textId="77777777" w:rsidR="00D423BC" w:rsidRPr="00F37AC4" w:rsidRDefault="00D423BC" w:rsidP="00D423BC">
      <w:pPr>
        <w:rPr>
          <w:lang w:eastAsia="nb-NO"/>
        </w:rPr>
      </w:pPr>
    </w:p>
    <w:p w14:paraId="54BB707A" w14:textId="113C66C9" w:rsidR="00D423BC" w:rsidRDefault="00FB6C84" w:rsidP="00D423BC">
      <w:pPr>
        <w:pStyle w:val="Heading2"/>
      </w:pPr>
      <w:bookmarkStart w:id="118" w:name="_Toc214826497"/>
      <w:bookmarkStart w:id="119" w:name="_Toc341015509"/>
      <w:bookmarkStart w:id="120" w:name="_Toc341589940"/>
      <w:r>
        <w:t>Mulige s</w:t>
      </w:r>
      <w:r w:rsidR="00D423BC">
        <w:t>trategier</w:t>
      </w:r>
      <w:bookmarkEnd w:id="118"/>
      <w:bookmarkEnd w:id="119"/>
      <w:r>
        <w:t xml:space="preserve"> for </w:t>
      </w:r>
      <w:proofErr w:type="spellStart"/>
      <w:r>
        <w:t>Safetec</w:t>
      </w:r>
      <w:bookmarkEnd w:id="120"/>
      <w:proofErr w:type="spellEnd"/>
    </w:p>
    <w:p w14:paraId="352001EB" w14:textId="31795B9D" w:rsidR="00EE1AD4" w:rsidRDefault="00D423BC" w:rsidP="00D423BC">
      <w:r w:rsidRPr="006807A2">
        <w:rPr>
          <w:i/>
        </w:rPr>
        <w:t>SWOT</w:t>
      </w:r>
      <w:r w:rsidRPr="00BE6105">
        <w:t xml:space="preserve">-analysen </w:t>
      </w:r>
      <w:r w:rsidR="00BE6105" w:rsidRPr="00BE6105">
        <w:t>identifiserte muligheter</w:t>
      </w:r>
      <w:r w:rsidR="00BE6105">
        <w:t xml:space="preserve"> for </w:t>
      </w:r>
      <w:proofErr w:type="spellStart"/>
      <w:r w:rsidR="00BE6105">
        <w:t>Safetec</w:t>
      </w:r>
      <w:proofErr w:type="spellEnd"/>
      <w:r w:rsidR="00BE6105">
        <w:t>,</w:t>
      </w:r>
      <w:r w:rsidR="00BE6105" w:rsidRPr="00BE6105">
        <w:t xml:space="preserve"> basert på endringer i omgivelsene og </w:t>
      </w:r>
      <w:r w:rsidR="00BE6105">
        <w:t xml:space="preserve">selskapets </w:t>
      </w:r>
      <w:r w:rsidR="00BE6105" w:rsidRPr="00BE6105">
        <w:t>styrker</w:t>
      </w:r>
      <w:r w:rsidRPr="00BE6105">
        <w:t xml:space="preserve">. </w:t>
      </w:r>
      <w:r w:rsidR="00BE6105">
        <w:t xml:space="preserve">Et økt fokus på risikohåndtering er et eksempel på førstnevnte. </w:t>
      </w:r>
      <w:proofErr w:type="spellStart"/>
      <w:r w:rsidR="00BE6105">
        <w:t>Safetec</w:t>
      </w:r>
      <w:proofErr w:type="spellEnd"/>
      <w:r w:rsidR="00BE6105">
        <w:t xml:space="preserve"> besitter kunnskaper og ressurser som kan utnyttes i nye </w:t>
      </w:r>
      <w:r w:rsidR="00BE6105" w:rsidRPr="006807A2">
        <w:rPr>
          <w:i/>
        </w:rPr>
        <w:t>forretningsområder</w:t>
      </w:r>
      <w:r w:rsidR="00BE6105">
        <w:t xml:space="preserve">, uten store etableringskostnader </w:t>
      </w:r>
      <w:sdt>
        <w:sdtPr>
          <w:id w:val="-637492573"/>
          <w:citation/>
        </w:sdtPr>
        <w:sdtContent>
          <w:r w:rsidR="00BE6105" w:rsidRPr="00BE6105">
            <w:fldChar w:fldCharType="begin"/>
          </w:r>
          <w:r w:rsidR="00BE6105" w:rsidRPr="00BE6105">
            <w:instrText xml:space="preserve"> CITATION Hel03 \l 1044 </w:instrText>
          </w:r>
          <w:r w:rsidR="00BE6105" w:rsidRPr="00BE6105">
            <w:fldChar w:fldCharType="separate"/>
          </w:r>
          <w:r w:rsidR="00957876" w:rsidRPr="00957876">
            <w:rPr>
              <w:noProof/>
            </w:rPr>
            <w:t>(Peteraf, 2003)</w:t>
          </w:r>
          <w:r w:rsidR="00BE6105" w:rsidRPr="00BE6105">
            <w:fldChar w:fldCharType="end"/>
          </w:r>
        </w:sdtContent>
      </w:sdt>
      <w:r w:rsidR="00EE1AD4">
        <w:t xml:space="preserve">. </w:t>
      </w:r>
    </w:p>
    <w:p w14:paraId="35D6DBAD" w14:textId="27998144" w:rsidR="00D423BC" w:rsidRDefault="00FB6C84" w:rsidP="00D423BC">
      <w:r>
        <w:t xml:space="preserve">Med utgangspunkt i </w:t>
      </w:r>
      <w:proofErr w:type="spellStart"/>
      <w:r>
        <w:t>Safetecs</w:t>
      </w:r>
      <w:proofErr w:type="spellEnd"/>
      <w:r>
        <w:t xml:space="preserve"> erklærte mål og </w:t>
      </w:r>
      <w:r w:rsidRPr="006807A2">
        <w:rPr>
          <w:i/>
        </w:rPr>
        <w:t>SWOT</w:t>
      </w:r>
      <w:r>
        <w:t xml:space="preserve">-analysen </w:t>
      </w:r>
      <w:r w:rsidR="00D423BC">
        <w:t>identifiseres fire mu</w:t>
      </w:r>
      <w:r>
        <w:t>lige satsingsområder for selskapet</w:t>
      </w:r>
      <w:r w:rsidR="00D423BC">
        <w:t>:</w:t>
      </w:r>
    </w:p>
    <w:p w14:paraId="0EB65025" w14:textId="64DA52D7" w:rsidR="00D423BC" w:rsidRDefault="00D423BC" w:rsidP="00D423BC">
      <w:pPr>
        <w:pStyle w:val="ListParagraph"/>
        <w:numPr>
          <w:ilvl w:val="0"/>
          <w:numId w:val="22"/>
        </w:numPr>
      </w:pPr>
      <w:r w:rsidRPr="001F10E6">
        <w:t>vekst</w:t>
      </w:r>
      <w:r>
        <w:t xml:space="preserve"> gjennom </w:t>
      </w:r>
      <w:r w:rsidRPr="00FB6C84">
        <w:t>å etablere s</w:t>
      </w:r>
      <w:r w:rsidR="00FB6C84" w:rsidRPr="00FB6C84">
        <w:t>eg ved nye lokasjoner</w:t>
      </w:r>
    </w:p>
    <w:p w14:paraId="032D5C2F" w14:textId="77777777" w:rsidR="00D423BC" w:rsidRDefault="00D423BC" w:rsidP="00D423BC">
      <w:pPr>
        <w:pStyle w:val="ListParagraph"/>
        <w:numPr>
          <w:ilvl w:val="0"/>
          <w:numId w:val="22"/>
        </w:numPr>
      </w:pPr>
      <w:r>
        <w:t xml:space="preserve">vekst gjennom å øke markedsandelen i eksisterende </w:t>
      </w:r>
      <w:r w:rsidRPr="006807A2">
        <w:rPr>
          <w:i/>
        </w:rPr>
        <w:t>forretningsområder</w:t>
      </w:r>
    </w:p>
    <w:p w14:paraId="7E362826" w14:textId="77777777" w:rsidR="00D423BC" w:rsidRDefault="00D423BC" w:rsidP="00D423BC">
      <w:pPr>
        <w:pStyle w:val="ListParagraph"/>
        <w:numPr>
          <w:ilvl w:val="0"/>
          <w:numId w:val="22"/>
        </w:numPr>
      </w:pPr>
      <w:r>
        <w:t xml:space="preserve">vekst gjennom å etablere seg i nye </w:t>
      </w:r>
      <w:r w:rsidRPr="006807A2">
        <w:rPr>
          <w:i/>
        </w:rPr>
        <w:t>forretningsområder</w:t>
      </w:r>
    </w:p>
    <w:p w14:paraId="7EAF3908" w14:textId="77777777" w:rsidR="00D423BC" w:rsidRDefault="00D423BC" w:rsidP="00D423BC">
      <w:pPr>
        <w:pStyle w:val="ListParagraph"/>
        <w:numPr>
          <w:ilvl w:val="0"/>
          <w:numId w:val="22"/>
        </w:numPr>
      </w:pPr>
      <w:r>
        <w:t xml:space="preserve">vekst ved å øke sin produktportefølje </w:t>
      </w:r>
    </w:p>
    <w:p w14:paraId="669C8A1B" w14:textId="43B533D7" w:rsidR="00D423BC" w:rsidRDefault="00D423BC" w:rsidP="00D423BC">
      <w:pPr>
        <w:pStyle w:val="Heading3"/>
        <w:ind w:left="504" w:hanging="504"/>
      </w:pPr>
      <w:bookmarkStart w:id="121" w:name="_Toc214826498"/>
      <w:bookmarkStart w:id="122" w:name="_Toc341015510"/>
      <w:bookmarkStart w:id="123" w:name="_Toc341589941"/>
      <w:r>
        <w:t>Vekst gjennom å etablere seg ved nye lokasjoner</w:t>
      </w:r>
      <w:bookmarkEnd w:id="121"/>
      <w:bookmarkEnd w:id="122"/>
      <w:bookmarkEnd w:id="123"/>
    </w:p>
    <w:p w14:paraId="1E6B2133" w14:textId="425A7F12" w:rsidR="00D423BC" w:rsidRDefault="00D423BC" w:rsidP="00D423BC">
      <w:r>
        <w:t xml:space="preserve">Internasjonalt kan </w:t>
      </w:r>
      <w:proofErr w:type="spellStart"/>
      <w:r>
        <w:t>Safetec</w:t>
      </w:r>
      <w:proofErr w:type="spellEnd"/>
      <w:r>
        <w:t xml:space="preserve"> vokse gjennom å etablere seg i geografiske områder som er betydn</w:t>
      </w:r>
      <w:r w:rsidR="00EE1AD4">
        <w:t>ingsfulle for petroleumsindustrien</w:t>
      </w:r>
      <w:r>
        <w:t xml:space="preserve">. </w:t>
      </w:r>
      <w:r w:rsidR="00EE1AD4">
        <w:t>Ved internasjonal vekst</w:t>
      </w:r>
      <w:r>
        <w:t xml:space="preserve"> vil organisasjonen bli mer kompleks og </w:t>
      </w:r>
      <w:r w:rsidR="00EE1AD4">
        <w:t xml:space="preserve">kan </w:t>
      </w:r>
      <w:r>
        <w:t>møte utfordringer</w:t>
      </w:r>
      <w:r w:rsidR="00EE1AD4">
        <w:t xml:space="preserve"> i form av kunde</w:t>
      </w:r>
      <w:r>
        <w:t>atferd, språk, juridiske system, teknologisk infrastrukt</w:t>
      </w:r>
      <w:r w:rsidR="00EE1AD4">
        <w:t>ur, organisasjons</w:t>
      </w:r>
      <w:r>
        <w:t xml:space="preserve">kultur, arbeidsforhold og politikk. </w:t>
      </w:r>
      <w:sdt>
        <w:sdtPr>
          <w:id w:val="1506711562"/>
          <w:citation/>
        </w:sdtPr>
        <w:sdtContent>
          <w:r>
            <w:fldChar w:fldCharType="begin"/>
          </w:r>
          <w:r>
            <w:instrText xml:space="preserve"> CITATION DeW10 \l 1044 </w:instrText>
          </w:r>
          <w:r>
            <w:fldChar w:fldCharType="separate"/>
          </w:r>
          <w:r w:rsidR="00957876" w:rsidRPr="00957876">
            <w:rPr>
              <w:noProof/>
            </w:rPr>
            <w:t>(de Wit &amp; Meyer, 2010)</w:t>
          </w:r>
          <w:r>
            <w:fldChar w:fldCharType="end"/>
          </w:r>
        </w:sdtContent>
      </w:sdt>
      <w:r>
        <w:t xml:space="preserve"> Ved å skape sterkere synergier med ABS </w:t>
      </w:r>
      <w:proofErr w:type="spellStart"/>
      <w:r>
        <w:t>Consulting</w:t>
      </w:r>
      <w:proofErr w:type="spellEnd"/>
      <w:r>
        <w:t xml:space="preserve"> kan </w:t>
      </w:r>
      <w:proofErr w:type="spellStart"/>
      <w:r>
        <w:t>Safetec</w:t>
      </w:r>
      <w:proofErr w:type="spellEnd"/>
      <w:r>
        <w:t xml:space="preserve"> utnytte </w:t>
      </w:r>
      <w:r w:rsidR="00EE1AD4">
        <w:t>moderselskapets tilstedeværelse</w:t>
      </w:r>
      <w:r>
        <w:t xml:space="preserve"> i 30 ulike land, og dermed enklere tilrett</w:t>
      </w:r>
      <w:r w:rsidR="00EE1AD4">
        <w:t xml:space="preserve">elegge for internasjonal vekst </w:t>
      </w:r>
      <w:sdt>
        <w:sdtPr>
          <w:id w:val="-353575131"/>
          <w:citation/>
        </w:sdtPr>
        <w:sdtContent>
          <w:r>
            <w:fldChar w:fldCharType="begin"/>
          </w:r>
          <w:r>
            <w:instrText xml:space="preserve"> CITATION ABS12 \l 1044 </w:instrText>
          </w:r>
          <w:r>
            <w:fldChar w:fldCharType="separate"/>
          </w:r>
          <w:r w:rsidR="00957876" w:rsidRPr="00957876">
            <w:rPr>
              <w:noProof/>
            </w:rPr>
            <w:t>(ABS Consulting, 2012)</w:t>
          </w:r>
          <w:r>
            <w:fldChar w:fldCharType="end"/>
          </w:r>
        </w:sdtContent>
      </w:sdt>
      <w:r w:rsidR="00EE1AD4">
        <w:t>.</w:t>
      </w:r>
    </w:p>
    <w:p w14:paraId="11F0F812" w14:textId="77777777" w:rsidR="006807A2" w:rsidRDefault="006807A2" w:rsidP="00D423BC"/>
    <w:p w14:paraId="0EE570E1" w14:textId="77777777" w:rsidR="00D423BC" w:rsidRDefault="00D423BC" w:rsidP="00D423BC">
      <w:pPr>
        <w:pStyle w:val="Heading3"/>
        <w:ind w:left="504" w:hanging="504"/>
      </w:pPr>
      <w:bookmarkStart w:id="124" w:name="_Toc214826499"/>
      <w:bookmarkStart w:id="125" w:name="_Toc341015511"/>
      <w:bookmarkStart w:id="126" w:name="_Toc341589942"/>
      <w:r>
        <w:lastRenderedPageBreak/>
        <w:t>Vekst ved å øke markedsandelen i eksisterende forretningsområde</w:t>
      </w:r>
      <w:bookmarkEnd w:id="124"/>
      <w:bookmarkEnd w:id="125"/>
      <w:bookmarkEnd w:id="126"/>
    </w:p>
    <w:p w14:paraId="19725257" w14:textId="5D1ECA07" w:rsidR="006807A2" w:rsidRDefault="00D423BC" w:rsidP="00D423BC">
      <w:r>
        <w:t xml:space="preserve">Transport er et område i vekst og et nevnt satsningsområde for </w:t>
      </w:r>
      <w:proofErr w:type="spellStart"/>
      <w:r>
        <w:t>Safetec</w:t>
      </w:r>
      <w:proofErr w:type="spellEnd"/>
      <w:r>
        <w:t xml:space="preserve"> </w:t>
      </w:r>
      <w:sdt>
        <w:sdtPr>
          <w:id w:val="2098898660"/>
          <w:citation/>
        </w:sdtPr>
        <w:sdtContent>
          <w:r>
            <w:fldChar w:fldCharType="begin"/>
          </w:r>
          <w:r>
            <w:instrText xml:space="preserve"> CITATION Nav12 \l 1044 </w:instrText>
          </w:r>
          <w:r>
            <w:fldChar w:fldCharType="separate"/>
          </w:r>
          <w:r w:rsidR="00957876" w:rsidRPr="00957876">
            <w:rPr>
              <w:noProof/>
            </w:rPr>
            <w:t>(Gilje, 2012)</w:t>
          </w:r>
          <w:r>
            <w:fldChar w:fldCharType="end"/>
          </w:r>
        </w:sdtContent>
      </w:sdt>
      <w:r>
        <w:t>. Jernbaneverkets forslag til Nasjonal</w:t>
      </w:r>
      <w:r w:rsidR="006807A2">
        <w:t xml:space="preserve"> transportplan for 2014-2023 fokuserer i høy grad </w:t>
      </w:r>
      <w:r>
        <w:t>på tiltak for å sikre et</w:t>
      </w:r>
      <w:r w:rsidR="006807A2">
        <w:t xml:space="preserve"> pålitelig jernbanenett i Norge. U</w:t>
      </w:r>
      <w:r>
        <w:t xml:space="preserve">avhengig av hvilken kostnadsramme politikerne legger opp til, vil det være behov for store forbedringer på eksisterende tekniske anlegg og utvidelse av eksisterende jernbanenett. </w:t>
      </w:r>
      <w:sdt>
        <w:sdtPr>
          <w:id w:val="-2089766684"/>
          <w:citation/>
        </w:sdtPr>
        <w:sdtContent>
          <w:r>
            <w:fldChar w:fldCharType="begin"/>
          </w:r>
          <w:r>
            <w:instrText xml:space="preserve"> CITATION Jer12 \l 1044 </w:instrText>
          </w:r>
          <w:r>
            <w:fldChar w:fldCharType="separate"/>
          </w:r>
          <w:r w:rsidR="00957876" w:rsidRPr="00957876">
            <w:rPr>
              <w:noProof/>
            </w:rPr>
            <w:t>(Jernbaneverket, 2012)</w:t>
          </w:r>
          <w:r>
            <w:fldChar w:fldCharType="end"/>
          </w:r>
        </w:sdtContent>
      </w:sdt>
      <w:r>
        <w:t xml:space="preserve"> </w:t>
      </w:r>
    </w:p>
    <w:p w14:paraId="132828EE" w14:textId="51CD8C07" w:rsidR="00D423BC" w:rsidRDefault="00D423BC" w:rsidP="00D423BC">
      <w:r>
        <w:t xml:space="preserve">Økt aktivitet innenfor denne sektoren vil medføre økt behov for risiko- og sikkerhetsanalyser, hvor det vil være store muligheter for </w:t>
      </w:r>
      <w:proofErr w:type="spellStart"/>
      <w:r>
        <w:t>Safetec</w:t>
      </w:r>
      <w:proofErr w:type="spellEnd"/>
      <w:r>
        <w:t xml:space="preserve"> å utnytte sin eksisterende </w:t>
      </w:r>
      <w:r w:rsidRPr="00390FDF">
        <w:rPr>
          <w:i/>
        </w:rPr>
        <w:t>kjernekompetanse</w:t>
      </w:r>
      <w:r w:rsidRPr="00390FDF">
        <w:rPr>
          <w:i/>
          <w:iCs/>
        </w:rPr>
        <w:t>.</w:t>
      </w:r>
    </w:p>
    <w:p w14:paraId="06B6E6FD" w14:textId="77777777" w:rsidR="00D423BC" w:rsidRDefault="00D423BC" w:rsidP="00D423BC">
      <w:pPr>
        <w:pStyle w:val="Heading3"/>
        <w:ind w:left="504" w:hanging="504"/>
      </w:pPr>
      <w:bookmarkStart w:id="127" w:name="_Toc214826500"/>
      <w:bookmarkStart w:id="128" w:name="_Toc341015512"/>
      <w:bookmarkStart w:id="129" w:name="_Toc341589943"/>
      <w:r>
        <w:t>Vekst ved å etablere seg i nye forretningsområder</w:t>
      </w:r>
      <w:bookmarkEnd w:id="127"/>
      <w:bookmarkEnd w:id="128"/>
      <w:bookmarkEnd w:id="129"/>
    </w:p>
    <w:p w14:paraId="31C8380D" w14:textId="3C23769E" w:rsidR="00D423BC" w:rsidRDefault="00D423BC" w:rsidP="00D423BC">
      <w:r>
        <w:t xml:space="preserve">En mulighet for </w:t>
      </w:r>
      <w:proofErr w:type="spellStart"/>
      <w:r>
        <w:t>Safetec</w:t>
      </w:r>
      <w:proofErr w:type="spellEnd"/>
      <w:r>
        <w:t xml:space="preserve"> er å gå inn i nye </w:t>
      </w:r>
      <w:r w:rsidRPr="00390FDF">
        <w:rPr>
          <w:i/>
        </w:rPr>
        <w:t>forretningsområder</w:t>
      </w:r>
      <w:r>
        <w:t xml:space="preserve">, </w:t>
      </w:r>
      <w:r w:rsidR="00390FDF" w:rsidRPr="00390FDF">
        <w:t xml:space="preserve">hvor selskapet </w:t>
      </w:r>
      <w:r w:rsidRPr="00390FDF">
        <w:t>kan</w:t>
      </w:r>
      <w:r>
        <w:t xml:space="preserve"> </w:t>
      </w:r>
      <w:r w:rsidR="00390FDF">
        <w:t>anvende</w:t>
      </w:r>
      <w:r>
        <w:t xml:space="preserve"> eksisterende </w:t>
      </w:r>
      <w:r w:rsidRPr="00390FDF">
        <w:rPr>
          <w:i/>
        </w:rPr>
        <w:t>kompetanse</w:t>
      </w:r>
      <w:r w:rsidR="00390FDF" w:rsidRPr="00390FDF">
        <w:rPr>
          <w:i/>
        </w:rPr>
        <w:t>ressurser</w:t>
      </w:r>
      <w:r>
        <w:t xml:space="preserve">. </w:t>
      </w:r>
      <w:r w:rsidRPr="00390FDF">
        <w:t>De nye markedene må velges på bakgrunn av markedets attraktivitet eller markedets mulighet til å bli gjort attraktivt.</w:t>
      </w:r>
      <w:r>
        <w:t xml:space="preserve"> </w:t>
      </w:r>
      <w:r w:rsidR="00390FDF">
        <w:t xml:space="preserve">Ifølge </w:t>
      </w:r>
      <w:r>
        <w:t xml:space="preserve">De </w:t>
      </w:r>
      <w:proofErr w:type="spellStart"/>
      <w:r>
        <w:t>Wit</w:t>
      </w:r>
      <w:proofErr w:type="spellEnd"/>
      <w:r>
        <w:t xml:space="preserve"> og Meyer </w:t>
      </w:r>
      <w:sdt>
        <w:sdtPr>
          <w:id w:val="-291450576"/>
          <w:citation/>
        </w:sdtPr>
        <w:sdtContent>
          <w:r>
            <w:fldChar w:fldCharType="begin"/>
          </w:r>
          <w:r>
            <w:instrText xml:space="preserve">CITATION DeW10 \n  \t  \l 1044 </w:instrText>
          </w:r>
          <w:r>
            <w:fldChar w:fldCharType="separate"/>
          </w:r>
          <w:r w:rsidR="00957876" w:rsidRPr="00957876">
            <w:rPr>
              <w:noProof/>
            </w:rPr>
            <w:t>(2010)</w:t>
          </w:r>
          <w:r>
            <w:fldChar w:fldCharType="end"/>
          </w:r>
        </w:sdtContent>
      </w:sdt>
      <w:r>
        <w:t xml:space="preserve"> </w:t>
      </w:r>
      <w:r w:rsidR="00390FDF">
        <w:t xml:space="preserve">bør selskaper gå inn i markeder der det er </w:t>
      </w:r>
      <w:r>
        <w:t>mulighet</w:t>
      </w:r>
      <w:r w:rsidR="00390FDF">
        <w:t xml:space="preserve"> for</w:t>
      </w:r>
      <w:r>
        <w:t xml:space="preserve"> å bygge opp lønnsom konkurranseposisjon. </w:t>
      </w:r>
      <w:r w:rsidRPr="00390FDF">
        <w:t xml:space="preserve">I tillegg er det avgjørende at </w:t>
      </w:r>
      <w:r w:rsidR="00141A39">
        <w:t xml:space="preserve">inntektene </w:t>
      </w:r>
      <w:proofErr w:type="spellStart"/>
      <w:r w:rsidRPr="00390FDF">
        <w:t>Safetec</w:t>
      </w:r>
      <w:proofErr w:type="spellEnd"/>
      <w:r w:rsidR="00141A39">
        <w:t xml:space="preserve"> skaffer </w:t>
      </w:r>
      <w:r w:rsidRPr="00390FDF">
        <w:t xml:space="preserve">ved å gå inn i et nytt </w:t>
      </w:r>
      <w:r w:rsidRPr="00072BAD">
        <w:rPr>
          <w:i/>
        </w:rPr>
        <w:t>forretningsområde</w:t>
      </w:r>
      <w:r w:rsidR="00141A39">
        <w:t>, er større enn</w:t>
      </w:r>
      <w:r w:rsidRPr="00390FDF">
        <w:t xml:space="preserve"> kostnaden </w:t>
      </w:r>
      <w:r w:rsidR="00141A39">
        <w:t>det medfører</w:t>
      </w:r>
      <w:r w:rsidRPr="00390FDF">
        <w:t xml:space="preserve"> å lede en mer kompleks organisasjon.</w:t>
      </w:r>
      <w:r>
        <w:t xml:space="preserve"> </w:t>
      </w:r>
    </w:p>
    <w:p w14:paraId="3117152B" w14:textId="54F768D4" w:rsidR="00141A39" w:rsidRDefault="001E4BD5" w:rsidP="00D423BC">
      <w:r>
        <w:t xml:space="preserve">Lindøe </w:t>
      </w:r>
      <w:proofErr w:type="spellStart"/>
      <w:r>
        <w:t>m.fl</w:t>
      </w:r>
      <w:proofErr w:type="spellEnd"/>
      <w:r>
        <w:t xml:space="preserve"> </w:t>
      </w:r>
      <w:sdt>
        <w:sdtPr>
          <w:id w:val="701598253"/>
          <w:citation/>
        </w:sdtPr>
        <w:sdtContent>
          <w:r>
            <w:fldChar w:fldCharType="begin"/>
          </w:r>
          <w:r>
            <w:instrText xml:space="preserve"> CITATION Lin11 \l 1044 </w:instrText>
          </w:r>
          <w:r>
            <w:fldChar w:fldCharType="separate"/>
          </w:r>
          <w:r w:rsidR="00957876" w:rsidRPr="00957876">
            <w:rPr>
              <w:noProof/>
            </w:rPr>
            <w:t>(Lindøe, et al., 2011)</w:t>
          </w:r>
          <w:r>
            <w:fldChar w:fldCharType="end"/>
          </w:r>
        </w:sdtContent>
      </w:sdt>
      <w:r>
        <w:t xml:space="preserve"> belyser de store forskjellene i sikkerhetsarbeidet mellom petroleu</w:t>
      </w:r>
      <w:r w:rsidR="00072BAD">
        <w:t xml:space="preserve">msindustrien og fiskerinæringen. De </w:t>
      </w:r>
      <w:r>
        <w:t>påpeker at ulykkestallene i fiskerinæri</w:t>
      </w:r>
      <w:r w:rsidR="00072BAD">
        <w:t>ngen har vært høye i mange tiår, og a</w:t>
      </w:r>
      <w:r>
        <w:t>ntall skipsulykker</w:t>
      </w:r>
      <w:r w:rsidR="00072BAD">
        <w:t xml:space="preserve"> har økt siden årtusenskiftet. </w:t>
      </w:r>
      <w:r w:rsidR="0043282F" w:rsidRPr="00072BAD">
        <w:t>Sjøfartsdirektoratet har oppnevnt et utvalg for å forebygge</w:t>
      </w:r>
      <w:r w:rsidR="00072BAD">
        <w:t xml:space="preserve"> fiskerirelaterte ulykker</w:t>
      </w:r>
      <w:r w:rsidR="0043282F" w:rsidRPr="00072BAD">
        <w:t xml:space="preserve">, og jobber aktivt med problemstillinger relatert til sikkerhet og risiko innenfor næringen </w:t>
      </w:r>
      <w:sdt>
        <w:sdtPr>
          <w:id w:val="1429846362"/>
          <w:citation/>
        </w:sdtPr>
        <w:sdtContent>
          <w:r w:rsidR="0043282F" w:rsidRPr="00072BAD">
            <w:fldChar w:fldCharType="begin"/>
          </w:r>
          <w:r w:rsidR="0043282F" w:rsidRPr="00072BAD">
            <w:instrText xml:space="preserve"> CITATION Sjø11 \l 1044 </w:instrText>
          </w:r>
          <w:r w:rsidR="0043282F" w:rsidRPr="00072BAD">
            <w:fldChar w:fldCharType="separate"/>
          </w:r>
          <w:r w:rsidR="00957876" w:rsidRPr="00957876">
            <w:rPr>
              <w:noProof/>
            </w:rPr>
            <w:t>(Sjøfartsdirektoratet, 2011)</w:t>
          </w:r>
          <w:r w:rsidR="0043282F" w:rsidRPr="00072BAD">
            <w:fldChar w:fldCharType="end"/>
          </w:r>
        </w:sdtContent>
      </w:sdt>
      <w:r w:rsidR="00072BAD">
        <w:t>.</w:t>
      </w:r>
    </w:p>
    <w:p w14:paraId="691B10C7" w14:textId="616C2AF5" w:rsidR="00D423BC" w:rsidRDefault="003161CA" w:rsidP="00D423BC">
      <w:r>
        <w:t>Økende fokus på r</w:t>
      </w:r>
      <w:r w:rsidR="00D423BC">
        <w:t>isik</w:t>
      </w:r>
      <w:r w:rsidR="00141A39">
        <w:t xml:space="preserve">o og </w:t>
      </w:r>
      <w:r w:rsidR="00072BAD">
        <w:t>sikkerhet i fiskeri</w:t>
      </w:r>
      <w:r w:rsidR="00141A39">
        <w:t>næringen</w:t>
      </w:r>
      <w:r>
        <w:t xml:space="preserve"> kan gi muligheter for </w:t>
      </w:r>
      <w:proofErr w:type="spellStart"/>
      <w:r>
        <w:t>Safetec</w:t>
      </w:r>
      <w:proofErr w:type="spellEnd"/>
      <w:r>
        <w:t xml:space="preserve"> til å anvende sin kunnskap og erfaring fra petroleumsindustrien på et nytt </w:t>
      </w:r>
      <w:r w:rsidRPr="00464090">
        <w:rPr>
          <w:i/>
        </w:rPr>
        <w:t>forretningsområde</w:t>
      </w:r>
      <w:r>
        <w:t xml:space="preserve">. </w:t>
      </w:r>
      <w:r w:rsidR="00D423BC">
        <w:t xml:space="preserve">Eksisterende </w:t>
      </w:r>
      <w:r w:rsidR="00D423BC" w:rsidRPr="003161CA">
        <w:rPr>
          <w:i/>
        </w:rPr>
        <w:t>materielle</w:t>
      </w:r>
      <w:r w:rsidR="00D423BC" w:rsidRPr="003161CA">
        <w:t xml:space="preserve"> og </w:t>
      </w:r>
      <w:r w:rsidR="00D423BC" w:rsidRPr="003161CA">
        <w:rPr>
          <w:i/>
        </w:rPr>
        <w:t>immaterielle</w:t>
      </w:r>
      <w:r w:rsidR="00D423BC">
        <w:t xml:space="preserve"> ressurser kan utnytt</w:t>
      </w:r>
      <w:r>
        <w:t xml:space="preserve">es i det nye </w:t>
      </w:r>
      <w:r w:rsidRPr="003161CA">
        <w:rPr>
          <w:i/>
        </w:rPr>
        <w:t>forretningsområdet</w:t>
      </w:r>
      <w:r>
        <w:t>, og medfører en lav etableringskostnad i dette markedet.</w:t>
      </w:r>
      <w:r w:rsidR="00F55500">
        <w:t xml:space="preserve"> Eksempelvis vil </w:t>
      </w:r>
      <w:proofErr w:type="spellStart"/>
      <w:r w:rsidR="00F55500">
        <w:t>Safetecs</w:t>
      </w:r>
      <w:proofErr w:type="spellEnd"/>
      <w:r w:rsidR="00F55500">
        <w:t xml:space="preserve"> ekspertise innenfor skipskollisjonsstudier og ulykker til havs være mulige ressurser som kan utnyttes i fiskerinæringen.</w:t>
      </w:r>
      <w:r>
        <w:t xml:space="preserve"> </w:t>
      </w:r>
      <w:r w:rsidR="00F55500">
        <w:t>Selskapet bør</w:t>
      </w:r>
      <w:r w:rsidR="00D423BC">
        <w:t xml:space="preserve"> </w:t>
      </w:r>
      <w:r w:rsidR="00464090">
        <w:t xml:space="preserve">videreføre </w:t>
      </w:r>
      <w:r w:rsidR="00D423BC" w:rsidRPr="00F55500">
        <w:t>kjernekompetansen</w:t>
      </w:r>
      <w:r w:rsidR="00464090">
        <w:t xml:space="preserve"> </w:t>
      </w:r>
      <w:r w:rsidR="00464090">
        <w:rPr>
          <w:i/>
        </w:rPr>
        <w:t>håndtere kunderelasjoner</w:t>
      </w:r>
      <w:r w:rsidR="00D423BC">
        <w:t xml:space="preserve"> </w:t>
      </w:r>
      <w:r w:rsidR="00F55500">
        <w:t>for</w:t>
      </w:r>
      <w:r w:rsidR="00D423BC">
        <w:t xml:space="preserve"> å etablere nye kundeforhold innenfor dette </w:t>
      </w:r>
      <w:r w:rsidR="00D423BC" w:rsidRPr="00F55500">
        <w:rPr>
          <w:i/>
        </w:rPr>
        <w:t>forretningsområdet</w:t>
      </w:r>
      <w:r w:rsidR="00D423BC">
        <w:t xml:space="preserve"> for å </w:t>
      </w:r>
      <w:r w:rsidR="00F55500">
        <w:t xml:space="preserve">få </w:t>
      </w:r>
      <w:r w:rsidR="00D423BC">
        <w:t>markedsa</w:t>
      </w:r>
      <w:r w:rsidR="00F55500">
        <w:t>dgang</w:t>
      </w:r>
      <w:r w:rsidR="00D423BC">
        <w:t>.</w:t>
      </w:r>
    </w:p>
    <w:p w14:paraId="4E5F9C20" w14:textId="77777777" w:rsidR="00D423BC" w:rsidRPr="00DE41FA" w:rsidRDefault="00D423BC" w:rsidP="00D423BC">
      <w:pPr>
        <w:pStyle w:val="Heading3"/>
        <w:ind w:left="504" w:hanging="504"/>
      </w:pPr>
      <w:bookmarkStart w:id="130" w:name="_Toc214826501"/>
      <w:bookmarkStart w:id="131" w:name="_Toc341015513"/>
      <w:bookmarkStart w:id="132" w:name="_Toc341589944"/>
      <w:r>
        <w:t>Vekst ved å øke sin produktportefølje</w:t>
      </w:r>
      <w:bookmarkEnd w:id="130"/>
      <w:bookmarkEnd w:id="131"/>
      <w:bookmarkEnd w:id="132"/>
    </w:p>
    <w:p w14:paraId="6CD9FB48" w14:textId="661FF2FC" w:rsidR="00F07283" w:rsidRDefault="00F07283" w:rsidP="00D423BC">
      <w:r>
        <w:t>En</w:t>
      </w:r>
      <w:r w:rsidR="00D423BC">
        <w:t xml:space="preserve"> mulighet er å styrke posisjonen og tilstedeværelsen i nåværende </w:t>
      </w:r>
      <w:r w:rsidR="00D423BC" w:rsidRPr="00F07283">
        <w:rPr>
          <w:i/>
        </w:rPr>
        <w:t>forretningsområder</w:t>
      </w:r>
      <w:r w:rsidR="00D423BC">
        <w:t xml:space="preserve"> ved å øke produktporteføljen.</w:t>
      </w:r>
      <w:r>
        <w:t xml:space="preserve"> Dette kan gjøres enten ved oppkjøp eller læring av eksisterende samarbeidspartnere for å utvide </w:t>
      </w:r>
      <w:proofErr w:type="spellStart"/>
      <w:r>
        <w:t>Safetecs</w:t>
      </w:r>
      <w:proofErr w:type="spellEnd"/>
      <w:r>
        <w:t xml:space="preserve"> </w:t>
      </w:r>
      <w:r w:rsidRPr="00F07283">
        <w:rPr>
          <w:i/>
        </w:rPr>
        <w:t>sikkerhets- og risikokunnskap</w:t>
      </w:r>
      <w:r>
        <w:t xml:space="preserve">, alternativt ved å skape synergier mellom </w:t>
      </w:r>
      <w:proofErr w:type="spellStart"/>
      <w:r>
        <w:t>Safetec</w:t>
      </w:r>
      <w:proofErr w:type="spellEnd"/>
      <w:r>
        <w:t xml:space="preserve"> og ABS </w:t>
      </w:r>
      <w:proofErr w:type="spellStart"/>
      <w:r>
        <w:t>Consulting</w:t>
      </w:r>
      <w:proofErr w:type="spellEnd"/>
      <w:r>
        <w:t>.</w:t>
      </w:r>
      <w:r w:rsidR="00D423BC">
        <w:t xml:space="preserve"> </w:t>
      </w:r>
    </w:p>
    <w:p w14:paraId="72B98B94" w14:textId="77777777" w:rsidR="00F07283" w:rsidRDefault="00F07283" w:rsidP="00D423BC"/>
    <w:p w14:paraId="532CAB65" w14:textId="77777777" w:rsidR="00F07283" w:rsidRDefault="00F07283" w:rsidP="00D423BC"/>
    <w:p w14:paraId="1442BCE3" w14:textId="77777777" w:rsidR="00D423BC" w:rsidRDefault="00D423BC" w:rsidP="00D423BC">
      <w:pPr>
        <w:pStyle w:val="Heading2"/>
      </w:pPr>
      <w:bookmarkStart w:id="133" w:name="_Toc214826502"/>
      <w:bookmarkStart w:id="134" w:name="_Toc341015514"/>
      <w:bookmarkStart w:id="135" w:name="_Toc341589945"/>
      <w:r>
        <w:lastRenderedPageBreak/>
        <w:t>Valg av strategi</w:t>
      </w:r>
      <w:bookmarkEnd w:id="133"/>
      <w:bookmarkEnd w:id="134"/>
      <w:bookmarkEnd w:id="135"/>
    </w:p>
    <w:p w14:paraId="5F54FED8" w14:textId="20B33BEA" w:rsidR="00D423BC" w:rsidRPr="00D21341" w:rsidRDefault="00D423BC" w:rsidP="00D423BC">
      <w:pPr>
        <w:rPr>
          <w:color w:val="FF0000"/>
        </w:rPr>
      </w:pPr>
      <w:r w:rsidRPr="00D21341">
        <w:t xml:space="preserve">Den valgte vekststrategien bør baseres på å beholde og videreutvikle </w:t>
      </w:r>
      <w:r w:rsidR="00D21341">
        <w:t xml:space="preserve">selskapets </w:t>
      </w:r>
      <w:r w:rsidRPr="00D21341">
        <w:rPr>
          <w:i/>
        </w:rPr>
        <w:t>kjernek</w:t>
      </w:r>
      <w:r w:rsidR="00D21341" w:rsidRPr="00D21341">
        <w:rPr>
          <w:i/>
        </w:rPr>
        <w:t>ompetanse</w:t>
      </w:r>
      <w:r w:rsidRPr="00D21341">
        <w:t xml:space="preserve">. </w:t>
      </w:r>
      <w:r w:rsidR="00D21341">
        <w:t xml:space="preserve">Å bygge opp ny kompetanse er ressurskrevende, </w:t>
      </w:r>
      <w:r w:rsidRPr="00D21341">
        <w:t xml:space="preserve">og </w:t>
      </w:r>
      <w:r w:rsidR="00D21341">
        <w:t xml:space="preserve">det vurderes </w:t>
      </w:r>
      <w:r w:rsidRPr="00D21341">
        <w:t xml:space="preserve">derfor som ugunstig å satse på å utvide produktporteføljen ved å tilby nye produkter som ikke utnytter dagens </w:t>
      </w:r>
      <w:r w:rsidRPr="00D21341">
        <w:rPr>
          <w:i/>
        </w:rPr>
        <w:t>kjernekompetanse</w:t>
      </w:r>
      <w:r w:rsidRPr="00D21341">
        <w:t xml:space="preserve">. </w:t>
      </w:r>
    </w:p>
    <w:p w14:paraId="5AC18F04" w14:textId="1C1EF5FE" w:rsidR="00D423BC" w:rsidRDefault="00D21341" w:rsidP="00D423BC">
      <w:r w:rsidRPr="00D21341">
        <w:t>For</w:t>
      </w:r>
      <w:r>
        <w:t xml:space="preserve"> å utnytte eksisterende </w:t>
      </w:r>
      <w:r w:rsidRPr="00CE4045">
        <w:rPr>
          <w:i/>
        </w:rPr>
        <w:t>kjernekompetanse</w:t>
      </w:r>
      <w:r>
        <w:t xml:space="preserve">, anbefales det at selskapet fortsetter satsningen på petroleumsindustrien. I Norge kan </w:t>
      </w:r>
      <w:proofErr w:type="spellStart"/>
      <w:r>
        <w:t>Safetecs</w:t>
      </w:r>
      <w:proofErr w:type="spellEnd"/>
      <w:r>
        <w:t xml:space="preserve"> omdømme og kundekrets legge grunnlaget for å satse på nye </w:t>
      </w:r>
      <w:r w:rsidRPr="00CE4045">
        <w:rPr>
          <w:i/>
        </w:rPr>
        <w:t>forretningsområder</w:t>
      </w:r>
      <w:r>
        <w:t xml:space="preserve">, i tillegg til å øke markedsandelene innen eksisterende </w:t>
      </w:r>
      <w:r w:rsidRPr="00CE4045">
        <w:rPr>
          <w:i/>
        </w:rPr>
        <w:t>forretningsområder</w:t>
      </w:r>
      <w:r>
        <w:t xml:space="preserve">. </w:t>
      </w:r>
      <w:r w:rsidR="00D423BC" w:rsidRPr="00D21341">
        <w:t xml:space="preserve">Internasjonalt anbefales </w:t>
      </w:r>
      <w:proofErr w:type="spellStart"/>
      <w:r w:rsidR="00D423BC" w:rsidRPr="00D21341">
        <w:t>Safetec</w:t>
      </w:r>
      <w:proofErr w:type="spellEnd"/>
      <w:r w:rsidR="00D423BC" w:rsidRPr="00D21341">
        <w:t xml:space="preserve"> å satse på offshore olje- og gass ved å etablere seg i lønnsomme petroleumsnasjoner.</w:t>
      </w:r>
      <w:r w:rsidR="00D423BC">
        <w:t xml:space="preserve"> </w:t>
      </w:r>
    </w:p>
    <w:p w14:paraId="4E987188" w14:textId="77777777" w:rsidR="00D423BC" w:rsidRDefault="00D423BC" w:rsidP="00D423BC">
      <w:r>
        <w:t xml:space="preserve">Videre presenteres tiltak som må gjøres på </w:t>
      </w:r>
      <w:r w:rsidRPr="00D21341">
        <w:rPr>
          <w:i/>
        </w:rPr>
        <w:t>forretnings</w:t>
      </w:r>
      <w:r>
        <w:t xml:space="preserve">-, </w:t>
      </w:r>
      <w:r w:rsidRPr="00D21341">
        <w:rPr>
          <w:i/>
        </w:rPr>
        <w:t>konsern</w:t>
      </w:r>
      <w:r>
        <w:t xml:space="preserve">- og </w:t>
      </w:r>
      <w:r w:rsidRPr="00D21341">
        <w:rPr>
          <w:i/>
        </w:rPr>
        <w:t>nettverksnivået</w:t>
      </w:r>
      <w:r>
        <w:t xml:space="preserve"> i </w:t>
      </w:r>
      <w:proofErr w:type="spellStart"/>
      <w:r>
        <w:t>Safetec</w:t>
      </w:r>
      <w:proofErr w:type="spellEnd"/>
      <w:r>
        <w:t xml:space="preserve"> for å lykkes med denne strategien.</w:t>
      </w:r>
    </w:p>
    <w:p w14:paraId="49484985" w14:textId="77777777" w:rsidR="00D423BC" w:rsidRDefault="00D423BC" w:rsidP="00D423BC">
      <w:pPr>
        <w:pStyle w:val="Heading3"/>
        <w:ind w:left="504" w:hanging="504"/>
      </w:pPr>
      <w:bookmarkStart w:id="136" w:name="_Toc214826503"/>
      <w:bookmarkStart w:id="137" w:name="_Toc341015515"/>
      <w:bookmarkStart w:id="138" w:name="_Toc341589946"/>
      <w:r>
        <w:t>Tiltak på forretningsnivå</w:t>
      </w:r>
      <w:bookmarkEnd w:id="136"/>
      <w:bookmarkEnd w:id="137"/>
      <w:bookmarkEnd w:id="138"/>
    </w:p>
    <w:p w14:paraId="7539485B" w14:textId="77777777" w:rsidR="00D423BC" w:rsidRPr="00A94B7C" w:rsidRDefault="00D423BC" w:rsidP="00D423BC">
      <w:pPr>
        <w:rPr>
          <w:lang w:eastAsia="nb-NO"/>
        </w:rPr>
      </w:pPr>
      <w:r>
        <w:rPr>
          <w:lang w:eastAsia="nb-NO"/>
        </w:rPr>
        <w:t xml:space="preserve">Med utgangspunkt i analysen gitt på </w:t>
      </w:r>
      <w:r w:rsidRPr="008C6BE6">
        <w:rPr>
          <w:i/>
          <w:lang w:eastAsia="nb-NO"/>
        </w:rPr>
        <w:t>forretningsnivå</w:t>
      </w:r>
      <w:r>
        <w:rPr>
          <w:lang w:eastAsia="nb-NO"/>
        </w:rPr>
        <w:t xml:space="preserve"> er følgende tiltak identifisert som en del av den nye strategien til </w:t>
      </w:r>
      <w:proofErr w:type="spellStart"/>
      <w:r>
        <w:rPr>
          <w:lang w:eastAsia="nb-NO"/>
        </w:rPr>
        <w:t>Safetec</w:t>
      </w:r>
      <w:proofErr w:type="spellEnd"/>
      <w:r>
        <w:rPr>
          <w:lang w:eastAsia="nb-NO"/>
        </w:rPr>
        <w:t xml:space="preserve">. </w:t>
      </w:r>
    </w:p>
    <w:p w14:paraId="3199D17B" w14:textId="77777777" w:rsidR="00D423BC" w:rsidRDefault="00D423BC" w:rsidP="00D423BC">
      <w:pPr>
        <w:pStyle w:val="Heading4"/>
        <w:ind w:left="648" w:hanging="648"/>
      </w:pPr>
      <w:r>
        <w:t>Etablere kontorer der kundene er lokalisert</w:t>
      </w:r>
    </w:p>
    <w:p w14:paraId="0BBC6B1C" w14:textId="13D08C8E" w:rsidR="00CE4045" w:rsidRDefault="00D423BC" w:rsidP="00D423BC">
      <w:pPr>
        <w:rPr>
          <w:highlight w:val="yellow"/>
        </w:rPr>
      </w:pPr>
      <w:proofErr w:type="spellStart"/>
      <w:r w:rsidRPr="00CE4045">
        <w:t>Safetec</w:t>
      </w:r>
      <w:proofErr w:type="spellEnd"/>
      <w:r w:rsidRPr="00CE4045">
        <w:t xml:space="preserve"> anbefales å videreføre dagens strategi om å være der kundene opererer.</w:t>
      </w:r>
      <w:r w:rsidRPr="00CE4045">
        <w:br/>
        <w:t>I nasjonal sammenheng anbefales det å åpne et kontor i Nord-Norge, for eksempel i Harstad hvor Statoil er lokalise</w:t>
      </w:r>
      <w:r w:rsidR="00CE4045">
        <w:t>rt. Det vil være hensiktsmessig for å opprette relasjoner til</w:t>
      </w:r>
      <w:r w:rsidR="00CE4045" w:rsidRPr="00CE4045">
        <w:t xml:space="preserve"> fiskeri</w:t>
      </w:r>
      <w:r w:rsidRPr="00CE4045">
        <w:t>næringen, samtidig som bedriften posisjonerer seg med tanke på</w:t>
      </w:r>
      <w:r w:rsidR="00CE4045">
        <w:t xml:space="preserve"> muligheten for</w:t>
      </w:r>
      <w:r w:rsidRPr="00CE4045">
        <w:t xml:space="preserve"> økt petroleumsaktivitet i Nord-Norge.</w:t>
      </w:r>
      <w:r>
        <w:br/>
      </w:r>
      <w:r>
        <w:br/>
      </w:r>
      <w:r w:rsidRPr="00CE4045">
        <w:t xml:space="preserve">På internasjonalt plan anbefales </w:t>
      </w:r>
      <w:proofErr w:type="spellStart"/>
      <w:r w:rsidRPr="00CE4045">
        <w:t>Safetec</w:t>
      </w:r>
      <w:proofErr w:type="spellEnd"/>
      <w:r w:rsidRPr="00CE4045">
        <w:t xml:space="preserve"> å </w:t>
      </w:r>
      <w:r w:rsidR="00126A54">
        <w:t>opprette</w:t>
      </w:r>
      <w:r w:rsidRPr="00CE4045">
        <w:t xml:space="preserve"> kontor i Brasil</w:t>
      </w:r>
      <w:r w:rsidR="00126A54">
        <w:t xml:space="preserve">, noe de også tidligere har uttrykt ønske om. Tilstedeværelsen til ABS </w:t>
      </w:r>
      <w:proofErr w:type="spellStart"/>
      <w:r w:rsidR="00126A54">
        <w:t>Consulting</w:t>
      </w:r>
      <w:proofErr w:type="spellEnd"/>
      <w:r w:rsidR="00126A54">
        <w:t xml:space="preserve"> i Brasil bør nyttiggjøres for å minske de </w:t>
      </w:r>
      <w:r w:rsidR="00126A54" w:rsidRPr="00126A54">
        <w:t>ikke-økonomiske barrierene</w:t>
      </w:r>
      <w:r w:rsidR="00126A54">
        <w:t xml:space="preserve"> for nyetablering, relatert til kulturforskjeller og nasjonale reguleringer. </w:t>
      </w:r>
    </w:p>
    <w:p w14:paraId="7506306D" w14:textId="67425229" w:rsidR="00D423BC" w:rsidRDefault="00D423BC" w:rsidP="00D423BC">
      <w:r w:rsidRPr="00126A54">
        <w:t xml:space="preserve">Generelt sett bør </w:t>
      </w:r>
      <w:proofErr w:type="spellStart"/>
      <w:r w:rsidR="00126A54" w:rsidRPr="00126A54">
        <w:t>Safetec</w:t>
      </w:r>
      <w:proofErr w:type="spellEnd"/>
      <w:r w:rsidRPr="00126A54">
        <w:t xml:space="preserve"> etablere seg </w:t>
      </w:r>
      <w:r w:rsidR="00126A54" w:rsidRPr="00126A54">
        <w:t>i store petroleumsmarkeder og ta utgangspunkt i markeder hvor</w:t>
      </w:r>
      <w:r w:rsidRPr="00126A54">
        <w:t xml:space="preserve"> ABS </w:t>
      </w:r>
      <w:proofErr w:type="spellStart"/>
      <w:r w:rsidRPr="00126A54">
        <w:t>Consulti</w:t>
      </w:r>
      <w:r w:rsidR="00126A54" w:rsidRPr="00126A54">
        <w:t>ng</w:t>
      </w:r>
      <w:proofErr w:type="spellEnd"/>
      <w:r w:rsidR="00126A54" w:rsidRPr="00126A54">
        <w:t xml:space="preserve"> har kontorer og kundekretser. D</w:t>
      </w:r>
      <w:r w:rsidRPr="00126A54">
        <w:t xml:space="preserve">ette </w:t>
      </w:r>
      <w:r w:rsidR="00126A54" w:rsidRPr="00126A54">
        <w:t>kan forenkle</w:t>
      </w:r>
      <w:r w:rsidRPr="00126A54">
        <w:t xml:space="preserve"> og fo</w:t>
      </w:r>
      <w:r w:rsidR="00126A54" w:rsidRPr="00126A54">
        <w:t>rkorte</w:t>
      </w:r>
      <w:r w:rsidRPr="00126A54">
        <w:t xml:space="preserve"> etableringsfasen betraktelig</w:t>
      </w:r>
      <w:r w:rsidR="00126A54" w:rsidRPr="00126A54">
        <w:t xml:space="preserve">, og </w:t>
      </w:r>
      <w:proofErr w:type="spellStart"/>
      <w:r w:rsidRPr="00126A54">
        <w:t>Safetec</w:t>
      </w:r>
      <w:proofErr w:type="spellEnd"/>
      <w:r w:rsidRPr="00126A54">
        <w:t xml:space="preserve"> </w:t>
      </w:r>
      <w:r w:rsidR="00126A54" w:rsidRPr="00126A54">
        <w:t>drar da nytte av ABS’ omdømme internasjonalt.</w:t>
      </w:r>
      <w:r>
        <w:t xml:space="preserve"> </w:t>
      </w:r>
    </w:p>
    <w:p w14:paraId="7656CB5A" w14:textId="69C07B67" w:rsidR="00126A54" w:rsidRPr="000C0384" w:rsidRDefault="000C0384" w:rsidP="00D423BC">
      <w:pPr>
        <w:pStyle w:val="Heading4"/>
        <w:ind w:left="648" w:hanging="648"/>
      </w:pPr>
      <w:r w:rsidRPr="000C0384">
        <w:t xml:space="preserve">Etablere etterlevde </w:t>
      </w:r>
      <w:r w:rsidR="00D423BC" w:rsidRPr="000C0384">
        <w:t>kjerneverdier</w:t>
      </w:r>
    </w:p>
    <w:p w14:paraId="398810A5" w14:textId="08466ED2" w:rsidR="00D4632B" w:rsidRDefault="00D4632B" w:rsidP="00D423BC">
      <w:r w:rsidRPr="00D4632B">
        <w:t xml:space="preserve">For å kunne utnytte og utvikle selskapets organisasjonskultur på en best mulig måte, kan det være </w:t>
      </w:r>
      <w:r>
        <w:t>hensiktsmessig</w:t>
      </w:r>
      <w:r w:rsidRPr="00D4632B">
        <w:t xml:space="preserve"> å snevre inn antallet </w:t>
      </w:r>
      <w:r w:rsidRPr="008C6BE6">
        <w:rPr>
          <w:i/>
        </w:rPr>
        <w:t>kjerneverdier</w:t>
      </w:r>
      <w:r w:rsidRPr="00D4632B">
        <w:t>, da det som vist kan være et avvik mellom uttalt</w:t>
      </w:r>
      <w:r>
        <w:t>e</w:t>
      </w:r>
      <w:r w:rsidRPr="00D4632B">
        <w:t xml:space="preserve"> </w:t>
      </w:r>
      <w:r>
        <w:t xml:space="preserve">og etterlevde </w:t>
      </w:r>
      <w:r w:rsidRPr="008C6BE6">
        <w:rPr>
          <w:i/>
        </w:rPr>
        <w:t>kjerneverdier</w:t>
      </w:r>
      <w:r w:rsidRPr="00D4632B">
        <w:t>. Ved å skille normer og praksis fra de varige verdiene kan disse benyttes mer aktivt i rekruttering og strategi.</w:t>
      </w:r>
    </w:p>
    <w:p w14:paraId="0F7E60AC" w14:textId="4BC707F1" w:rsidR="00D423BC" w:rsidRDefault="000C0384" w:rsidP="00D423BC">
      <w:r>
        <w:t xml:space="preserve">Bevisstgjøring av verdiene bak </w:t>
      </w:r>
      <w:proofErr w:type="spellStart"/>
      <w:r>
        <w:t>Safetecs</w:t>
      </w:r>
      <w:proofErr w:type="spellEnd"/>
      <w:r>
        <w:t xml:space="preserve"> organisasjonskultur kan benyttes til å </w:t>
      </w:r>
      <w:r w:rsidR="000523ED">
        <w:t>videreføre</w:t>
      </w:r>
      <w:r>
        <w:t xml:space="preserve"> denne ved etablering av nye kontorer.</w:t>
      </w:r>
      <w:r w:rsidR="000523ED">
        <w:t xml:space="preserve"> </w:t>
      </w:r>
      <w:r w:rsidR="00D423BC" w:rsidRPr="008C6BE6">
        <w:rPr>
          <w:i/>
        </w:rPr>
        <w:t>Kjerneverdiene</w:t>
      </w:r>
      <w:r w:rsidR="000523ED" w:rsidRPr="000523ED">
        <w:t xml:space="preserve"> kan legges til grunn for formuleringen av en </w:t>
      </w:r>
      <w:proofErr w:type="spellStart"/>
      <w:r w:rsidR="000523ED" w:rsidRPr="000523ED">
        <w:rPr>
          <w:i/>
        </w:rPr>
        <w:t>code</w:t>
      </w:r>
      <w:proofErr w:type="spellEnd"/>
      <w:r w:rsidR="000523ED" w:rsidRPr="000523ED">
        <w:rPr>
          <w:i/>
        </w:rPr>
        <w:t xml:space="preserve"> </w:t>
      </w:r>
      <w:proofErr w:type="spellStart"/>
      <w:r w:rsidR="000523ED" w:rsidRPr="000523ED">
        <w:rPr>
          <w:i/>
        </w:rPr>
        <w:t>of</w:t>
      </w:r>
      <w:proofErr w:type="spellEnd"/>
      <w:r w:rsidR="000523ED" w:rsidRPr="000523ED">
        <w:rPr>
          <w:i/>
        </w:rPr>
        <w:t xml:space="preserve"> </w:t>
      </w:r>
      <w:proofErr w:type="spellStart"/>
      <w:r w:rsidR="000523ED" w:rsidRPr="000523ED">
        <w:rPr>
          <w:i/>
        </w:rPr>
        <w:t>conduct</w:t>
      </w:r>
      <w:proofErr w:type="spellEnd"/>
      <w:r w:rsidR="000523ED" w:rsidRPr="000523ED">
        <w:t>, for</w:t>
      </w:r>
      <w:r w:rsidR="00AA391E">
        <w:t xml:space="preserve"> å tydelig</w:t>
      </w:r>
      <w:r w:rsidR="00D423BC" w:rsidRPr="000523ED">
        <w:t xml:space="preserve">gjøre etisk oppførsel og moralsk ansvar overfor ansatte. Dette </w:t>
      </w:r>
      <w:r w:rsidR="000523ED" w:rsidRPr="000523ED">
        <w:t>kan være</w:t>
      </w:r>
      <w:r w:rsidR="00D423BC" w:rsidRPr="000523ED">
        <w:t xml:space="preserve"> aktuelt </w:t>
      </w:r>
      <w:r w:rsidR="000523ED" w:rsidRPr="000523ED">
        <w:t>da</w:t>
      </w:r>
      <w:r w:rsidR="00D423BC" w:rsidRPr="000523ED">
        <w:t xml:space="preserve"> </w:t>
      </w:r>
      <w:proofErr w:type="spellStart"/>
      <w:r w:rsidR="00D423BC" w:rsidRPr="000523ED">
        <w:t>Safet</w:t>
      </w:r>
      <w:r w:rsidR="000523ED" w:rsidRPr="000523ED">
        <w:t>ec</w:t>
      </w:r>
      <w:proofErr w:type="spellEnd"/>
      <w:r w:rsidR="000523ED" w:rsidRPr="000523ED">
        <w:t xml:space="preserve"> ønsker å etablere seg i land hvor k</w:t>
      </w:r>
      <w:r w:rsidR="00AA391E">
        <w:t>orrupsjon er en del av selskapene</w:t>
      </w:r>
      <w:r w:rsidR="000523ED" w:rsidRPr="000523ED">
        <w:t>s hverdag</w:t>
      </w:r>
      <w:r w:rsidR="00D423BC" w:rsidRPr="000523ED">
        <w:t>.</w:t>
      </w:r>
      <w:r w:rsidR="00D423BC">
        <w:br/>
      </w:r>
      <w:r w:rsidR="00D423BC" w:rsidRPr="00D4632B">
        <w:lastRenderedPageBreak/>
        <w:t xml:space="preserve">For å finne </w:t>
      </w:r>
      <w:r w:rsidR="00D423BC" w:rsidRPr="008C6BE6">
        <w:rPr>
          <w:i/>
        </w:rPr>
        <w:t xml:space="preserve">kjerneverdiene </w:t>
      </w:r>
      <w:r w:rsidR="00D423BC" w:rsidRPr="00D4632B">
        <w:t xml:space="preserve">bør det settes ned en gruppe som kjenner selskapet godt for å redusere antall </w:t>
      </w:r>
      <w:r w:rsidR="00D423BC" w:rsidRPr="008C6BE6">
        <w:rPr>
          <w:i/>
        </w:rPr>
        <w:t xml:space="preserve">kjerneverdier </w:t>
      </w:r>
      <w:r w:rsidR="00D423BC" w:rsidRPr="00D4632B">
        <w:t>til de tre-fire som reflekterer det man omtaler som “</w:t>
      </w:r>
      <w:proofErr w:type="spellStart"/>
      <w:r w:rsidR="00D423BC" w:rsidRPr="00D4632B">
        <w:t>Safetec</w:t>
      </w:r>
      <w:proofErr w:type="spellEnd"/>
      <w:r w:rsidR="00D423BC" w:rsidRPr="00D4632B">
        <w:t xml:space="preserve">-kulturen”. </w:t>
      </w:r>
      <w:sdt>
        <w:sdtPr>
          <w:id w:val="-2029632177"/>
          <w:citation/>
        </w:sdtPr>
        <w:sdtContent>
          <w:r w:rsidR="00D423BC" w:rsidRPr="00D4632B">
            <w:fldChar w:fldCharType="begin"/>
          </w:r>
          <w:r w:rsidR="00D423BC" w:rsidRPr="00D4632B">
            <w:instrText xml:space="preserve"> CITATION Col10 \l 1044 </w:instrText>
          </w:r>
          <w:r w:rsidR="00D423BC" w:rsidRPr="00D4632B">
            <w:fldChar w:fldCharType="separate"/>
          </w:r>
          <w:r w:rsidR="00957876" w:rsidRPr="00957876">
            <w:rPr>
              <w:noProof/>
            </w:rPr>
            <w:t>(Collins &amp; Porras, 1996)</w:t>
          </w:r>
          <w:r w:rsidR="00D423BC" w:rsidRPr="00D4632B">
            <w:fldChar w:fldCharType="end"/>
          </w:r>
        </w:sdtContent>
      </w:sdt>
    </w:p>
    <w:p w14:paraId="7E4F692B" w14:textId="0E2D06E3" w:rsidR="00D423BC" w:rsidRPr="000D1AC6" w:rsidRDefault="00333D0B" w:rsidP="00D423BC">
      <w:pPr>
        <w:pStyle w:val="Heading4"/>
        <w:ind w:left="648" w:hanging="648"/>
      </w:pPr>
      <w:r>
        <w:t>K</w:t>
      </w:r>
      <w:r w:rsidR="00D423BC">
        <w:t>unnskap</w:t>
      </w:r>
      <w:r>
        <w:t>sutvikling</w:t>
      </w:r>
    </w:p>
    <w:p w14:paraId="478289C9" w14:textId="46B8ADEB" w:rsidR="00D423BC" w:rsidRDefault="00D423BC" w:rsidP="00D423BC">
      <w:proofErr w:type="spellStart"/>
      <w:r w:rsidRPr="00333D0B">
        <w:t>Safetec</w:t>
      </w:r>
      <w:proofErr w:type="spellEnd"/>
      <w:r w:rsidRPr="00333D0B">
        <w:t xml:space="preserve"> anbefales å utnytt</w:t>
      </w:r>
      <w:r w:rsidR="00AA391E" w:rsidRPr="00333D0B">
        <w:t xml:space="preserve">e eksisterende </w:t>
      </w:r>
      <w:r w:rsidR="00333D0B" w:rsidRPr="00333D0B">
        <w:t xml:space="preserve">kunnskap for å </w:t>
      </w:r>
      <w:r w:rsidRPr="00333D0B">
        <w:t>posisjon</w:t>
      </w:r>
      <w:r w:rsidR="00333D0B" w:rsidRPr="00333D0B">
        <w:t>ere seg</w:t>
      </w:r>
      <w:r w:rsidRPr="00333D0B">
        <w:t xml:space="preserve"> innenfor andre </w:t>
      </w:r>
      <w:r w:rsidRPr="008C6BE6">
        <w:rPr>
          <w:i/>
        </w:rPr>
        <w:t>forretningsområder</w:t>
      </w:r>
      <w:r w:rsidRPr="00333D0B">
        <w:t xml:space="preserve"> enn </w:t>
      </w:r>
      <w:r w:rsidR="00333D0B" w:rsidRPr="00333D0B">
        <w:t>olje og gass</w:t>
      </w:r>
      <w:r w:rsidRPr="00333D0B">
        <w:t>. Kunnskap innenfor nye områder bør erverves for å kunne levere gode tjenester.</w:t>
      </w:r>
    </w:p>
    <w:p w14:paraId="10F53FB4" w14:textId="77777777" w:rsidR="00F52783" w:rsidRDefault="00F019FA" w:rsidP="00D423BC">
      <w:r>
        <w:t xml:space="preserve">Avhengigheten av enkeltansattes kompetanse er en trussel mot selskapet. </w:t>
      </w:r>
      <w:r w:rsidR="00E258CD">
        <w:t>Dersom</w:t>
      </w:r>
      <w:r>
        <w:t xml:space="preserve"> kunnskapsrike ansatte velger å forlate </w:t>
      </w:r>
      <w:proofErr w:type="spellStart"/>
      <w:r>
        <w:t>Safetec</w:t>
      </w:r>
      <w:proofErr w:type="spellEnd"/>
      <w:r>
        <w:t xml:space="preserve"> til fordel for konkurrenter</w:t>
      </w:r>
      <w:r w:rsidR="00E258CD">
        <w:t>,</w:t>
      </w:r>
      <w:r>
        <w:t xml:space="preserve"> eller for å starte konkurrerende virksomhet,</w:t>
      </w:r>
      <w:r w:rsidR="00E258CD">
        <w:t xml:space="preserve"> kan dette kunnskapshullet vanskelig fylles. </w:t>
      </w:r>
    </w:p>
    <w:p w14:paraId="017ECCEF" w14:textId="4092D203" w:rsidR="00F52783" w:rsidRPr="00F52783" w:rsidRDefault="00D423BC" w:rsidP="00D423BC">
      <w:r w:rsidRPr="00AA391E">
        <w:t>En anbefaling for å imøtekomme denne utfordringen vil være å utvikle systemer for bevaring og videreformidling av kunnskap.</w:t>
      </w:r>
      <w:r w:rsidR="00F52783">
        <w:t xml:space="preserve"> </w:t>
      </w:r>
      <w:proofErr w:type="spellStart"/>
      <w:r w:rsidRPr="00F52783">
        <w:t>Safetec</w:t>
      </w:r>
      <w:proofErr w:type="spellEnd"/>
      <w:r w:rsidRPr="00F52783">
        <w:t xml:space="preserve"> bør fokusere på å beh</w:t>
      </w:r>
      <w:r w:rsidR="00F52783" w:rsidRPr="00F52783">
        <w:t>olde kunnskapsrike ansatte, og sørge</w:t>
      </w:r>
      <w:r w:rsidRPr="00F52783">
        <w:t xml:space="preserve"> for at nyansatte læres opp </w:t>
      </w:r>
      <w:r w:rsidR="00F52783">
        <w:t>i selskapets metoder. I tillegg bør</w:t>
      </w:r>
      <w:r w:rsidRPr="00F52783">
        <w:t xml:space="preserve"> eksisterende kun</w:t>
      </w:r>
      <w:r w:rsidR="00F52783" w:rsidRPr="00F52783">
        <w:t>nskap dokumenteres</w:t>
      </w:r>
      <w:r w:rsidRPr="00F52783">
        <w:t xml:space="preserve">, slik at </w:t>
      </w:r>
      <w:proofErr w:type="spellStart"/>
      <w:r w:rsidRPr="00F52783">
        <w:t>Safetec</w:t>
      </w:r>
      <w:proofErr w:type="spellEnd"/>
      <w:r w:rsidRPr="00F52783">
        <w:t xml:space="preserve"> er mindre sårbare ved enkeltpersoners avgang og kunnskapen lettere overføres til nye </w:t>
      </w:r>
      <w:r w:rsidRPr="008C6BE6">
        <w:rPr>
          <w:i/>
        </w:rPr>
        <w:t>forretningsområder</w:t>
      </w:r>
      <w:r w:rsidRPr="00F52783">
        <w:t xml:space="preserve"> og lokasjoner. </w:t>
      </w:r>
    </w:p>
    <w:p w14:paraId="55DF74DA" w14:textId="458E36E9" w:rsidR="00CD335E" w:rsidRDefault="00D423BC" w:rsidP="00D423BC">
      <w:proofErr w:type="spellStart"/>
      <w:r w:rsidRPr="00F52783">
        <w:t>Safetec</w:t>
      </w:r>
      <w:proofErr w:type="spellEnd"/>
      <w:r w:rsidRPr="00F52783">
        <w:t xml:space="preserve"> kan også beskytte seg mot opportunisme ved å inkludere klausuler</w:t>
      </w:r>
      <w:r w:rsidR="00F52783" w:rsidRPr="00F52783">
        <w:t xml:space="preserve"> i arbeidskontrakten mot at ansatte</w:t>
      </w:r>
      <w:r w:rsidRPr="00F52783">
        <w:t xml:space="preserve"> ta</w:t>
      </w:r>
      <w:r w:rsidR="00F52783" w:rsidRPr="00F52783">
        <w:t>r</w:t>
      </w:r>
      <w:r w:rsidRPr="00F52783">
        <w:t xml:space="preserve"> med seg kunder og vik</w:t>
      </w:r>
      <w:r w:rsidR="00F52783" w:rsidRPr="00F52783">
        <w:t>tig kunnskap til konkurrerende virksomhet</w:t>
      </w:r>
      <w:r w:rsidRPr="00F52783">
        <w:t>.</w:t>
      </w:r>
      <w:r>
        <w:t xml:space="preserve"> </w:t>
      </w:r>
    </w:p>
    <w:p w14:paraId="25DFEC55" w14:textId="77777777" w:rsidR="00D423BC" w:rsidRDefault="00D423BC" w:rsidP="00D423BC">
      <w:pPr>
        <w:pStyle w:val="Heading3"/>
        <w:ind w:left="504" w:hanging="504"/>
      </w:pPr>
      <w:bookmarkStart w:id="139" w:name="_Toc214826504"/>
      <w:bookmarkStart w:id="140" w:name="_Toc341015516"/>
      <w:bookmarkStart w:id="141" w:name="_Toc341589947"/>
      <w:r>
        <w:t>Tiltak på konsernnivå</w:t>
      </w:r>
      <w:bookmarkEnd w:id="139"/>
      <w:bookmarkEnd w:id="140"/>
      <w:bookmarkEnd w:id="141"/>
    </w:p>
    <w:p w14:paraId="5FDA1772" w14:textId="566A063B" w:rsidR="00F52783" w:rsidRDefault="00F52783" w:rsidP="00D423BC">
      <w:pPr>
        <w:rPr>
          <w:lang w:eastAsia="nb-NO"/>
        </w:rPr>
      </w:pPr>
      <w:r>
        <w:rPr>
          <w:lang w:eastAsia="nb-NO"/>
        </w:rPr>
        <w:t xml:space="preserve">Med utgangspunkt i analysen gitt på </w:t>
      </w:r>
      <w:r w:rsidRPr="008C6BE6">
        <w:rPr>
          <w:i/>
          <w:lang w:eastAsia="nb-NO"/>
        </w:rPr>
        <w:t>konsernnivå</w:t>
      </w:r>
      <w:r>
        <w:rPr>
          <w:lang w:eastAsia="nb-NO"/>
        </w:rPr>
        <w:t xml:space="preserve"> er følgende tiltak identifisert som en del av </w:t>
      </w:r>
      <w:proofErr w:type="spellStart"/>
      <w:r>
        <w:rPr>
          <w:lang w:eastAsia="nb-NO"/>
        </w:rPr>
        <w:t>Safetecs</w:t>
      </w:r>
      <w:proofErr w:type="spellEnd"/>
      <w:r>
        <w:rPr>
          <w:lang w:eastAsia="nb-NO"/>
        </w:rPr>
        <w:t xml:space="preserve"> nye strategi.</w:t>
      </w:r>
    </w:p>
    <w:p w14:paraId="5F8DE7FE" w14:textId="77777777" w:rsidR="00D423BC" w:rsidRPr="00B81C41" w:rsidRDefault="00D423BC" w:rsidP="00D423BC">
      <w:pPr>
        <w:pStyle w:val="Heading4"/>
        <w:ind w:left="648" w:hanging="648"/>
      </w:pPr>
      <w:r>
        <w:t xml:space="preserve">Synergieffekter </w:t>
      </w:r>
    </w:p>
    <w:p w14:paraId="4D0789B8" w14:textId="636F43CF" w:rsidR="00CD335E" w:rsidRDefault="00F52783" w:rsidP="00D423BC">
      <w:proofErr w:type="spellStart"/>
      <w:r w:rsidRPr="001C744F">
        <w:t>Safetec</w:t>
      </w:r>
      <w:proofErr w:type="spellEnd"/>
      <w:r w:rsidRPr="001C744F">
        <w:t xml:space="preserve"> bør</w:t>
      </w:r>
      <w:r w:rsidR="00D423BC" w:rsidRPr="001C744F">
        <w:t xml:space="preserve"> arbeide for å oppnå synergier med ABS </w:t>
      </w:r>
      <w:proofErr w:type="spellStart"/>
      <w:r w:rsidR="00D423BC" w:rsidRPr="001C744F">
        <w:t>Consulting</w:t>
      </w:r>
      <w:proofErr w:type="spellEnd"/>
      <w:r w:rsidR="00D423BC" w:rsidRPr="001C744F">
        <w:t xml:space="preserve"> for å nå målsetningen om internasjonal vekst.</w:t>
      </w:r>
      <w:r w:rsidR="001C744F" w:rsidRPr="001C744F">
        <w:t xml:space="preserve"> </w:t>
      </w:r>
      <w:r w:rsidR="00CD335E">
        <w:t xml:space="preserve">Ved å utnytte nettverket ABS har internasjonalt, vil </w:t>
      </w:r>
      <w:proofErr w:type="spellStart"/>
      <w:r w:rsidR="00CD335E">
        <w:t>Safetecs</w:t>
      </w:r>
      <w:proofErr w:type="spellEnd"/>
      <w:r w:rsidR="00CD335E">
        <w:t xml:space="preserve"> utfordringer, relatert til kulturelle, politiske og organisatoriske faktorer, bli mer håndterbare. </w:t>
      </w:r>
      <w:r w:rsidR="00D423BC" w:rsidRPr="001C744F">
        <w:t xml:space="preserve"> </w:t>
      </w:r>
    </w:p>
    <w:p w14:paraId="6209DAE1" w14:textId="353B34C1" w:rsidR="00D423BC" w:rsidRPr="001C744F" w:rsidRDefault="00D423BC" w:rsidP="00D423BC">
      <w:r w:rsidRPr="001C744F">
        <w:t xml:space="preserve">Det bør mellom ABS og </w:t>
      </w:r>
      <w:proofErr w:type="spellStart"/>
      <w:r w:rsidRPr="001C744F">
        <w:t>Safetec</w:t>
      </w:r>
      <w:proofErr w:type="spellEnd"/>
      <w:r w:rsidRPr="001C744F">
        <w:t xml:space="preserve"> dannes en </w:t>
      </w:r>
      <w:r w:rsidRPr="001C744F">
        <w:rPr>
          <w:i/>
        </w:rPr>
        <w:t xml:space="preserve">finansiell synergi. </w:t>
      </w:r>
      <w:proofErr w:type="spellStart"/>
      <w:r w:rsidRPr="001C744F">
        <w:t>Safetec</w:t>
      </w:r>
      <w:proofErr w:type="spellEnd"/>
      <w:r w:rsidRPr="001C744F">
        <w:t xml:space="preserve"> må i tillegg identifisere og sørge for å utnytte fordelene ABS </w:t>
      </w:r>
      <w:proofErr w:type="spellStart"/>
      <w:r w:rsidRPr="001C744F">
        <w:t>Consulting</w:t>
      </w:r>
      <w:proofErr w:type="spellEnd"/>
      <w:r w:rsidRPr="001C744F">
        <w:t xml:space="preserve"> allerede har i områder de er etablert. For å skaffe seg en sterk konkurranseposisjon i utenlandske markeder bør </w:t>
      </w:r>
      <w:proofErr w:type="spellStart"/>
      <w:r w:rsidRPr="001C744F">
        <w:t>Safetec</w:t>
      </w:r>
      <w:proofErr w:type="spellEnd"/>
      <w:r w:rsidRPr="001C744F">
        <w:t xml:space="preserve"> og ABS </w:t>
      </w:r>
      <w:proofErr w:type="spellStart"/>
      <w:r w:rsidRPr="001C744F">
        <w:t>Consulting</w:t>
      </w:r>
      <w:proofErr w:type="spellEnd"/>
      <w:r w:rsidRPr="001C744F">
        <w:t xml:space="preserve"> skape synergier ved </w:t>
      </w:r>
      <w:r w:rsidRPr="001C744F">
        <w:rPr>
          <w:i/>
        </w:rPr>
        <w:t>samkjørende posisjoner</w:t>
      </w:r>
      <w:r w:rsidRPr="001C744F">
        <w:t xml:space="preserve"> (de </w:t>
      </w:r>
      <w:proofErr w:type="spellStart"/>
      <w:r w:rsidRPr="001C744F">
        <w:t>Wit</w:t>
      </w:r>
      <w:proofErr w:type="spellEnd"/>
      <w:r w:rsidRPr="001C744F">
        <w:t xml:space="preserve"> &amp; Meyer 2010). Samtidig bør </w:t>
      </w:r>
      <w:proofErr w:type="spellStart"/>
      <w:r w:rsidRPr="001C744F">
        <w:t>Safetec</w:t>
      </w:r>
      <w:proofErr w:type="spellEnd"/>
      <w:r w:rsidRPr="001C744F">
        <w:t xml:space="preserve"> beholdes som et varemerke i Norge, siden dette har en sterk posisjon blant oljeindustrien i Nordsjøen.</w:t>
      </w:r>
    </w:p>
    <w:p w14:paraId="2F1EE140" w14:textId="578B93FA" w:rsidR="00D423BC" w:rsidRDefault="00D423BC" w:rsidP="00D423BC">
      <w:r w:rsidRPr="001C744F">
        <w:t xml:space="preserve">Selskapene bør ha erfaringsoverføring og samarbeide tett innenfor felt hvor ABS </w:t>
      </w:r>
      <w:proofErr w:type="spellStart"/>
      <w:r w:rsidRPr="001C744F">
        <w:t>Consulting</w:t>
      </w:r>
      <w:proofErr w:type="spellEnd"/>
      <w:r w:rsidRPr="001C744F">
        <w:t xml:space="preserve"> har opparbeidet seg kompetanse og data, men gjerne uten direkte linker i organisasjonsstrukturen</w:t>
      </w:r>
      <w:r w:rsidR="001C744F" w:rsidRPr="001C744F">
        <w:t>.</w:t>
      </w:r>
    </w:p>
    <w:p w14:paraId="4EB42339" w14:textId="77777777" w:rsidR="00D423BC" w:rsidRDefault="00D423BC" w:rsidP="00D423BC">
      <w:pPr>
        <w:pStyle w:val="Heading3"/>
        <w:ind w:left="504" w:hanging="504"/>
      </w:pPr>
      <w:bookmarkStart w:id="142" w:name="_Toc214826505"/>
      <w:bookmarkStart w:id="143" w:name="_Toc341015517"/>
      <w:bookmarkStart w:id="144" w:name="_Toc341589948"/>
      <w:r>
        <w:t>Tiltak på nettverksnivå</w:t>
      </w:r>
      <w:bookmarkEnd w:id="142"/>
      <w:bookmarkEnd w:id="143"/>
      <w:bookmarkEnd w:id="144"/>
    </w:p>
    <w:p w14:paraId="6FB82CC7" w14:textId="11204146" w:rsidR="00D423BC" w:rsidRDefault="00D423BC" w:rsidP="00D423BC">
      <w:pPr>
        <w:rPr>
          <w:lang w:eastAsia="nb-NO"/>
        </w:rPr>
      </w:pPr>
      <w:r>
        <w:rPr>
          <w:lang w:eastAsia="nb-NO"/>
        </w:rPr>
        <w:t xml:space="preserve">Det er tatt utgangspunkt i </w:t>
      </w:r>
      <w:r w:rsidR="001C744F" w:rsidRPr="001C744F">
        <w:rPr>
          <w:lang w:eastAsia="nb-NO"/>
        </w:rPr>
        <w:t>figur 9</w:t>
      </w:r>
      <w:r>
        <w:rPr>
          <w:color w:val="FF0000"/>
          <w:lang w:eastAsia="nb-NO"/>
        </w:rPr>
        <w:t xml:space="preserve"> </w:t>
      </w:r>
      <w:r>
        <w:rPr>
          <w:lang w:eastAsia="nb-NO"/>
        </w:rPr>
        <w:t xml:space="preserve">for å identifisere tiltak for strategiforbedring på </w:t>
      </w:r>
      <w:r w:rsidRPr="008C6BE6">
        <w:rPr>
          <w:i/>
          <w:lang w:eastAsia="nb-NO"/>
        </w:rPr>
        <w:t>nettverksnivå</w:t>
      </w:r>
      <w:r>
        <w:rPr>
          <w:lang w:eastAsia="nb-NO"/>
        </w:rPr>
        <w:t>.</w:t>
      </w:r>
    </w:p>
    <w:p w14:paraId="0BDF5243" w14:textId="77777777" w:rsidR="000A659C" w:rsidRPr="00B81C41" w:rsidRDefault="000A659C" w:rsidP="00D423BC">
      <w:pPr>
        <w:rPr>
          <w:lang w:eastAsia="nb-NO"/>
        </w:rPr>
      </w:pPr>
    </w:p>
    <w:p w14:paraId="079ABDCA" w14:textId="77777777" w:rsidR="00D423BC" w:rsidRPr="000D1AC6" w:rsidRDefault="00D423BC" w:rsidP="00D423BC">
      <w:pPr>
        <w:pStyle w:val="Heading4"/>
        <w:ind w:left="648" w:hanging="648"/>
      </w:pPr>
      <w:r w:rsidRPr="000D1AC6">
        <w:lastRenderedPageBreak/>
        <w:t>Tettere samarbeid med utdanningsinstitusjoner</w:t>
      </w:r>
    </w:p>
    <w:p w14:paraId="566FACA6" w14:textId="480E74F5" w:rsidR="00D423BC" w:rsidRDefault="000A659C" w:rsidP="00D423BC">
      <w:r w:rsidRPr="000A659C">
        <w:t xml:space="preserve">For å oppnå vekst bør </w:t>
      </w:r>
      <w:proofErr w:type="spellStart"/>
      <w:r w:rsidRPr="000A659C">
        <w:t>Safetec</w:t>
      </w:r>
      <w:proofErr w:type="spellEnd"/>
      <w:r w:rsidRPr="000A659C">
        <w:t xml:space="preserve"> styrke sine </w:t>
      </w:r>
      <w:r w:rsidRPr="008C6BE6">
        <w:rPr>
          <w:i/>
        </w:rPr>
        <w:t>kompetanseressurser</w:t>
      </w:r>
      <w:r w:rsidRPr="000A659C">
        <w:t>,</w:t>
      </w:r>
      <w:r w:rsidR="00D423BC" w:rsidRPr="000A659C">
        <w:t xml:space="preserve"> og det vil dermed være viktig å satse på forskning for å skaffe ansatte med riktig k</w:t>
      </w:r>
      <w:r w:rsidRPr="000A659C">
        <w:t xml:space="preserve">unnskap </w:t>
      </w:r>
      <w:r w:rsidR="00D423BC" w:rsidRPr="000A659C">
        <w:t xml:space="preserve">og erfaring. Med tanke på de vekststrategiene som er identifisert bør </w:t>
      </w:r>
      <w:proofErr w:type="spellStart"/>
      <w:r w:rsidR="00D423BC" w:rsidRPr="000A659C">
        <w:t>Safetec</w:t>
      </w:r>
      <w:proofErr w:type="spellEnd"/>
      <w:r w:rsidR="00D423BC" w:rsidRPr="000A659C">
        <w:t xml:space="preserve"> inngå et tettere samarbeid med sine nåværende teknologiske partnere, som NTNU og SINTEF, men også utvide dette nettverket med andre internasjonale </w:t>
      </w:r>
      <w:r w:rsidRPr="000A659C">
        <w:t>forskning</w:t>
      </w:r>
      <w:r w:rsidR="00D423BC" w:rsidRPr="000A659C">
        <w:t xml:space="preserve">sinstitutt, eksempelvis i Brasil. </w:t>
      </w:r>
      <w:r>
        <w:t xml:space="preserve">Det anbefales </w:t>
      </w:r>
      <w:r w:rsidR="00D423BC" w:rsidRPr="000A659C">
        <w:t xml:space="preserve">forhold som er </w:t>
      </w:r>
      <w:r w:rsidR="00D423BC" w:rsidRPr="000A659C">
        <w:rPr>
          <w:i/>
          <w:iCs/>
        </w:rPr>
        <w:t xml:space="preserve">non </w:t>
      </w:r>
      <w:proofErr w:type="spellStart"/>
      <w:r w:rsidR="00D423BC" w:rsidRPr="000A659C">
        <w:rPr>
          <w:i/>
          <w:iCs/>
        </w:rPr>
        <w:t>contractual</w:t>
      </w:r>
      <w:proofErr w:type="spellEnd"/>
      <w:r w:rsidR="00D423BC" w:rsidRPr="000A659C">
        <w:rPr>
          <w:i/>
          <w:iCs/>
        </w:rPr>
        <w:t xml:space="preserve">, </w:t>
      </w:r>
      <w:r w:rsidR="00D423BC" w:rsidRPr="000A659C">
        <w:t>med andre ord</w:t>
      </w:r>
      <w:r w:rsidR="00D423BC" w:rsidRPr="000A659C">
        <w:rPr>
          <w:i/>
          <w:iCs/>
        </w:rPr>
        <w:t xml:space="preserve"> </w:t>
      </w:r>
      <w:r w:rsidR="00D423BC" w:rsidRPr="000A659C">
        <w:t>såkalt</w:t>
      </w:r>
      <w:r>
        <w:t>e</w:t>
      </w:r>
      <w:r w:rsidR="00D423BC" w:rsidRPr="000A659C">
        <w:t xml:space="preserve"> </w:t>
      </w:r>
      <w:proofErr w:type="spellStart"/>
      <w:r w:rsidR="00D423BC" w:rsidRPr="000A659C">
        <w:rPr>
          <w:i/>
          <w:iCs/>
        </w:rPr>
        <w:t>collaborative</w:t>
      </w:r>
      <w:proofErr w:type="spellEnd"/>
      <w:r w:rsidR="00D423BC" w:rsidRPr="000A659C">
        <w:rPr>
          <w:i/>
          <w:iCs/>
        </w:rPr>
        <w:t xml:space="preserve"> arrangement</w:t>
      </w:r>
      <w:r>
        <w:rPr>
          <w:i/>
          <w:iCs/>
        </w:rPr>
        <w:t>s</w:t>
      </w:r>
      <w:r w:rsidR="00D423BC" w:rsidRPr="000A659C">
        <w:t xml:space="preserve"> </w:t>
      </w:r>
      <w:sdt>
        <w:sdtPr>
          <w:id w:val="1722011310"/>
          <w:citation/>
        </w:sdtPr>
        <w:sdtContent>
          <w:r w:rsidR="00D423BC" w:rsidRPr="000A659C">
            <w:fldChar w:fldCharType="begin"/>
          </w:r>
          <w:r w:rsidR="00D423BC" w:rsidRPr="000A659C">
            <w:instrText xml:space="preserve"> CITATION DeW10 \l 1044 </w:instrText>
          </w:r>
          <w:r w:rsidR="00D423BC" w:rsidRPr="000A659C">
            <w:fldChar w:fldCharType="separate"/>
          </w:r>
          <w:r w:rsidR="00957876" w:rsidRPr="00957876">
            <w:rPr>
              <w:noProof/>
            </w:rPr>
            <w:t>(de Wit &amp; Meyer, 2010)</w:t>
          </w:r>
          <w:r w:rsidR="00D423BC" w:rsidRPr="000A659C">
            <w:fldChar w:fldCharType="end"/>
          </w:r>
        </w:sdtContent>
      </w:sdt>
      <w:r w:rsidR="00D423BC" w:rsidRPr="000A659C">
        <w:t>. En fordel med slike nettverk er at de baserer seg på fleksibilitet og motivasjon, og lett kan endres etter omgivelsene.</w:t>
      </w:r>
      <w:r w:rsidR="00D423BC">
        <w:t xml:space="preserve">  </w:t>
      </w:r>
    </w:p>
    <w:p w14:paraId="153F33F9" w14:textId="227980D0" w:rsidR="00D423BC" w:rsidRDefault="00CD335E" w:rsidP="00D423BC">
      <w:pPr>
        <w:pStyle w:val="Heading4"/>
        <w:ind w:left="648" w:hanging="648"/>
      </w:pPr>
      <w:r>
        <w:t>Videreutvikle nettverk</w:t>
      </w:r>
    </w:p>
    <w:p w14:paraId="24B72319" w14:textId="77777777" w:rsidR="00CD335E" w:rsidRDefault="000A659C" w:rsidP="00D423BC">
      <w:r w:rsidRPr="000A659C">
        <w:t xml:space="preserve">Internasjonal vekst medfører </w:t>
      </w:r>
      <w:r w:rsidR="00D423BC" w:rsidRPr="000A659C">
        <w:t xml:space="preserve">et </w:t>
      </w:r>
      <w:r w:rsidRPr="000A659C">
        <w:t xml:space="preserve">større og mer komplekst </w:t>
      </w:r>
      <w:r w:rsidR="00D423BC" w:rsidRPr="000A659C">
        <w:t>nettverk</w:t>
      </w:r>
      <w:r w:rsidR="00D423BC" w:rsidRPr="00CD335E">
        <w:t xml:space="preserve">. </w:t>
      </w:r>
      <w:r w:rsidR="00CD335E">
        <w:t xml:space="preserve">Utfordringen for </w:t>
      </w:r>
      <w:proofErr w:type="spellStart"/>
      <w:r w:rsidR="00D423BC" w:rsidRPr="00CD335E">
        <w:t>Safetec</w:t>
      </w:r>
      <w:proofErr w:type="spellEnd"/>
      <w:r w:rsidR="00D423BC" w:rsidRPr="00CD335E">
        <w:t xml:space="preserve"> </w:t>
      </w:r>
      <w:r w:rsidR="00CD335E">
        <w:t>vil være</w:t>
      </w:r>
      <w:r w:rsidR="00D423BC" w:rsidRPr="00CD335E">
        <w:t xml:space="preserve"> å ha oversikt over et bredt nettverk, og samtidig </w:t>
      </w:r>
      <w:r w:rsidR="00CD335E">
        <w:t xml:space="preserve">skulle </w:t>
      </w:r>
      <w:r w:rsidR="00D423BC" w:rsidRPr="00CD335E">
        <w:t xml:space="preserve">fokusere på de nære og viktigste aktørene. Valg av organisering av nettverket vil være en viktig del av </w:t>
      </w:r>
      <w:r w:rsidR="00D423BC" w:rsidRPr="008C6BE6">
        <w:rPr>
          <w:i/>
        </w:rPr>
        <w:t>strategien på nettverksnivå</w:t>
      </w:r>
      <w:r w:rsidR="00D423BC" w:rsidRPr="00CD335E">
        <w:t xml:space="preserve">, med et fokus på hva de ønsker å få ut av de ulike aktørene i nettverket. </w:t>
      </w:r>
    </w:p>
    <w:p w14:paraId="34B99EDD" w14:textId="096964F1" w:rsidR="00D423BC" w:rsidRPr="00047621" w:rsidRDefault="00D423BC" w:rsidP="00D423BC">
      <w:r w:rsidRPr="00CD335E">
        <w:t xml:space="preserve">Et eksempel på en viktig og nær potensiell aktør i Brasil som det bør fokuseres på er </w:t>
      </w:r>
      <w:proofErr w:type="spellStart"/>
      <w:r w:rsidRPr="00CD335E">
        <w:t>Petrobras</w:t>
      </w:r>
      <w:proofErr w:type="spellEnd"/>
      <w:r w:rsidRPr="00CD335E">
        <w:t xml:space="preserve">. </w:t>
      </w:r>
      <w:r w:rsidRPr="000A659C">
        <w:t xml:space="preserve">For å få en relasjon til </w:t>
      </w:r>
      <w:proofErr w:type="spellStart"/>
      <w:r w:rsidRPr="000A659C">
        <w:t>Petrobras</w:t>
      </w:r>
      <w:proofErr w:type="spellEnd"/>
      <w:r w:rsidRPr="000A659C">
        <w:t xml:space="preserve"> kan </w:t>
      </w:r>
      <w:proofErr w:type="spellStart"/>
      <w:r w:rsidRPr="000A659C">
        <w:t>Safetec</w:t>
      </w:r>
      <w:proofErr w:type="spellEnd"/>
      <w:r w:rsidRPr="000A659C">
        <w:t xml:space="preserve"> bruke FMC og </w:t>
      </w:r>
      <w:proofErr w:type="spellStart"/>
      <w:r w:rsidRPr="000A659C">
        <w:t>AkerSolutions</w:t>
      </w:r>
      <w:proofErr w:type="spellEnd"/>
      <w:r w:rsidRPr="000A659C">
        <w:t xml:space="preserve"> og se på disse som en inngangsportal for å komme tett inn på </w:t>
      </w:r>
      <w:proofErr w:type="spellStart"/>
      <w:r w:rsidRPr="000A659C">
        <w:t>Petrobras</w:t>
      </w:r>
      <w:proofErr w:type="spellEnd"/>
      <w:r w:rsidRPr="000A659C">
        <w:t xml:space="preserve">. Disse vil fungere som såkalte </w:t>
      </w:r>
      <w:r w:rsidRPr="000A659C">
        <w:rPr>
          <w:i/>
        </w:rPr>
        <w:t xml:space="preserve">mellommenn, </w:t>
      </w:r>
      <w:r w:rsidRPr="000A659C">
        <w:t>noe som</w:t>
      </w:r>
      <w:r w:rsidRPr="000A659C">
        <w:rPr>
          <w:i/>
        </w:rPr>
        <w:t xml:space="preserve"> av </w:t>
      </w:r>
      <w:r w:rsidRPr="000A659C">
        <w:t xml:space="preserve">Holmen &amp; Pedersen </w:t>
      </w:r>
      <w:sdt>
        <w:sdtPr>
          <w:id w:val="-488166570"/>
          <w:citation/>
        </w:sdtPr>
        <w:sdtContent>
          <w:r w:rsidRPr="000A659C">
            <w:fldChar w:fldCharType="begin"/>
          </w:r>
          <w:r w:rsidRPr="000A659C">
            <w:instrText xml:space="preserve">CITATION Hol03 \n  \t  \l 1044 </w:instrText>
          </w:r>
          <w:r w:rsidRPr="000A659C">
            <w:fldChar w:fldCharType="separate"/>
          </w:r>
          <w:r w:rsidR="00957876" w:rsidRPr="00957876">
            <w:rPr>
              <w:noProof/>
            </w:rPr>
            <w:t>(2003)</w:t>
          </w:r>
          <w:r w:rsidRPr="000A659C">
            <w:fldChar w:fldCharType="end"/>
          </w:r>
        </w:sdtContent>
      </w:sdt>
      <w:r w:rsidRPr="000A659C">
        <w:t xml:space="preserve"> beskrives som fordelaktig bruk av sine direkte samarbeidspartnere.</w:t>
      </w:r>
    </w:p>
    <w:p w14:paraId="50106218" w14:textId="425F1CC4" w:rsidR="00D423BC" w:rsidRDefault="00D423BC" w:rsidP="00D423BC">
      <w:r w:rsidRPr="000A659C">
        <w:rPr>
          <w:color w:val="000000" w:themeColor="text1"/>
        </w:rPr>
        <w:t xml:space="preserve">Når </w:t>
      </w:r>
      <w:proofErr w:type="spellStart"/>
      <w:r w:rsidRPr="000A659C">
        <w:rPr>
          <w:color w:val="000000" w:themeColor="text1"/>
        </w:rPr>
        <w:t>Safetec</w:t>
      </w:r>
      <w:proofErr w:type="spellEnd"/>
      <w:r w:rsidRPr="000A659C">
        <w:rPr>
          <w:color w:val="000000" w:themeColor="text1"/>
        </w:rPr>
        <w:t xml:space="preserve"> skal etablere seg i Brasil, er det viktig å </w:t>
      </w:r>
      <w:r w:rsidRPr="000A659C">
        <w:t>utnytte de gode kundeforholdene de allerede har, da mange av de store kundene i petroleumsindustrien Norge også har kontorer i Brasil</w:t>
      </w:r>
      <w:r w:rsidRPr="00CD335E">
        <w:t xml:space="preserve">. Lokal tilpasning mot kunder vil kreve tettere dialog for å skape </w:t>
      </w:r>
      <w:r w:rsidR="00CD335E" w:rsidRPr="00CD335E">
        <w:t>bedre</w:t>
      </w:r>
      <w:r w:rsidRPr="00CD335E">
        <w:t xml:space="preserve"> </w:t>
      </w:r>
      <w:r w:rsidR="00CD335E" w:rsidRPr="00CD335E">
        <w:t>problemforståelse</w:t>
      </w:r>
      <w:r w:rsidR="00CD335E">
        <w:t>.</w:t>
      </w:r>
      <w:r>
        <w:t xml:space="preserve"> </w:t>
      </w:r>
    </w:p>
    <w:p w14:paraId="1F901C72" w14:textId="4A42AC79" w:rsidR="00D423BC" w:rsidRDefault="008834E4" w:rsidP="00D423BC">
      <w:pPr>
        <w:pStyle w:val="Heading4"/>
        <w:ind w:left="648" w:hanging="648"/>
      </w:pPr>
      <w:r>
        <w:t>Etablering i nytt</w:t>
      </w:r>
      <w:r w:rsidR="00D423BC">
        <w:t xml:space="preserve"> markedsomr</w:t>
      </w:r>
      <w:r>
        <w:t>åde</w:t>
      </w:r>
    </w:p>
    <w:p w14:paraId="76A00033" w14:textId="283C5B71" w:rsidR="00D423BC" w:rsidRDefault="00D423BC" w:rsidP="00D423BC">
      <w:r>
        <w:t>Tidligere er det argumentert for at</w:t>
      </w:r>
      <w:r w:rsidR="008834E4">
        <w:t xml:space="preserve"> fiskerinæringen kan ha urealiserte muligheter med hensyn på sikkerhets- og risikotjenester, og dette kan være et attraktivt nytt markedsområde for </w:t>
      </w:r>
      <w:proofErr w:type="spellStart"/>
      <w:r w:rsidR="008834E4">
        <w:t>Safetec</w:t>
      </w:r>
      <w:proofErr w:type="spellEnd"/>
      <w:r w:rsidR="008834E4">
        <w:t>. U</w:t>
      </w:r>
      <w:r>
        <w:t>tfordringen</w:t>
      </w:r>
      <w:r w:rsidR="008834E4">
        <w:t xml:space="preserve"> er her</w:t>
      </w:r>
      <w:r>
        <w:t xml:space="preserve"> å bygge opp et nettverk i et marked som er forholdsvis nytt for dem, </w:t>
      </w:r>
      <w:r w:rsidRPr="008834E4">
        <w:t>og de må dermed skape relasjoner til kunder, leverandører og samarbeidspartnere.</w:t>
      </w:r>
      <w:r>
        <w:t xml:space="preserve"> </w:t>
      </w:r>
      <w:r w:rsidR="008834E4" w:rsidRPr="008834E4">
        <w:t>En fordel</w:t>
      </w:r>
      <w:r w:rsidRPr="008834E4">
        <w:t xml:space="preserve"> er at mye av kompetansen fra deres eksisterende </w:t>
      </w:r>
      <w:r w:rsidR="008834E4" w:rsidRPr="008C6BE6">
        <w:rPr>
          <w:i/>
        </w:rPr>
        <w:t>forretningsområder</w:t>
      </w:r>
      <w:r w:rsidRPr="008834E4">
        <w:t xml:space="preserve"> </w:t>
      </w:r>
      <w:r w:rsidR="008834E4" w:rsidRPr="008834E4">
        <w:t>er</w:t>
      </w:r>
      <w:r w:rsidRPr="008834E4">
        <w:t xml:space="preserve"> overfør</w:t>
      </w:r>
      <w:r w:rsidR="008834E4" w:rsidRPr="008834E4">
        <w:t>bar</w:t>
      </w:r>
      <w:r w:rsidR="008834E4">
        <w:t xml:space="preserve">. Det vil </w:t>
      </w:r>
      <w:r>
        <w:t xml:space="preserve">være positivt for </w:t>
      </w:r>
      <w:proofErr w:type="spellStart"/>
      <w:r w:rsidRPr="008834E4">
        <w:t>Safetec</w:t>
      </w:r>
      <w:proofErr w:type="spellEnd"/>
      <w:r w:rsidRPr="008834E4">
        <w:t xml:space="preserve"> å</w:t>
      </w:r>
      <w:r w:rsidR="008834E4" w:rsidRPr="008834E4">
        <w:t xml:space="preserve"> finne en dyktig og effektiv partner</w:t>
      </w:r>
      <w:r w:rsidRPr="008834E4">
        <w:t xml:space="preserve"> tidlig </w:t>
      </w:r>
      <w:r>
        <w:t xml:space="preserve">som kan være en døråpner for nye kundeforhold, og som kan bistå med å etablere et solid nettverk i </w:t>
      </w:r>
      <w:r w:rsidRPr="008834E4">
        <w:t xml:space="preserve">denne </w:t>
      </w:r>
      <w:r w:rsidR="008834E4" w:rsidRPr="008834E4">
        <w:t>næringen</w:t>
      </w:r>
      <w:r w:rsidRPr="008834E4">
        <w:t>. Et eksempel på en slik partner som bør prioriteres er SINTEF fiskeri og havbruk, siden relasjonen til SINTEF alt er etablert. Andre store aktører d</w:t>
      </w:r>
      <w:r w:rsidR="008834E4" w:rsidRPr="008834E4">
        <w:t xml:space="preserve">et kan høstes fordeler av på </w:t>
      </w:r>
      <w:r w:rsidRPr="008834E4">
        <w:t>nettverksnivå er</w:t>
      </w:r>
      <w:r w:rsidR="008834E4" w:rsidRPr="008834E4">
        <w:t xml:space="preserve"> for eksempel</w:t>
      </w:r>
      <w:r w:rsidRPr="008834E4">
        <w:t xml:space="preserve"> </w:t>
      </w:r>
      <w:proofErr w:type="spellStart"/>
      <w:r w:rsidRPr="008834E4">
        <w:t>Salmar</w:t>
      </w:r>
      <w:proofErr w:type="spellEnd"/>
      <w:r w:rsidRPr="008834E4">
        <w:t xml:space="preserve">, Marine Harvest og </w:t>
      </w:r>
      <w:proofErr w:type="spellStart"/>
      <w:r w:rsidRPr="008834E4">
        <w:t>Aquas</w:t>
      </w:r>
      <w:r w:rsidR="00032490" w:rsidRPr="008834E4">
        <w:t>tructures</w:t>
      </w:r>
      <w:proofErr w:type="spellEnd"/>
      <w:r w:rsidR="00032490" w:rsidRPr="008834E4">
        <w:t xml:space="preserve"> AS. </w:t>
      </w:r>
      <w:r w:rsidR="00032490" w:rsidRPr="000A2773">
        <w:t>Et samarbeid med U</w:t>
      </w:r>
      <w:r w:rsidRPr="000A2773">
        <w:t>niversitetet i Nordland kan også gi fordeler ettersom de er kjent som en av de fremste på for</w:t>
      </w:r>
      <w:r w:rsidR="000A2773" w:rsidRPr="000A2773">
        <w:t xml:space="preserve">skning innen fiskeri og havbruk </w:t>
      </w:r>
      <w:sdt>
        <w:sdtPr>
          <w:id w:val="-947929894"/>
          <w:citation/>
        </w:sdtPr>
        <w:sdtContent>
          <w:r w:rsidR="000A2773" w:rsidRPr="000A2773">
            <w:fldChar w:fldCharType="begin"/>
          </w:r>
          <w:r w:rsidR="000A2773" w:rsidRPr="000A2773">
            <w:instrText xml:space="preserve"> CITATION Uni12 \l 1044 </w:instrText>
          </w:r>
          <w:r w:rsidR="000A2773" w:rsidRPr="000A2773">
            <w:fldChar w:fldCharType="separate"/>
          </w:r>
          <w:r w:rsidR="00957876" w:rsidRPr="00957876">
            <w:rPr>
              <w:noProof/>
            </w:rPr>
            <w:t>(Universitetet i Nordland, 2012)</w:t>
          </w:r>
          <w:r w:rsidR="000A2773" w:rsidRPr="000A2773">
            <w:fldChar w:fldCharType="end"/>
          </w:r>
        </w:sdtContent>
      </w:sdt>
      <w:r w:rsidR="000A2773">
        <w:t>.</w:t>
      </w:r>
    </w:p>
    <w:p w14:paraId="1C1C2664" w14:textId="77777777" w:rsidR="008C6BE6" w:rsidRDefault="008C6BE6" w:rsidP="00D423BC"/>
    <w:p w14:paraId="7334ACF8" w14:textId="77777777" w:rsidR="00D423BC" w:rsidRPr="00266D4E" w:rsidRDefault="00D423BC" w:rsidP="00D423BC">
      <w:pPr>
        <w:pStyle w:val="Heading1"/>
      </w:pPr>
      <w:bookmarkStart w:id="145" w:name="_Toc341015518"/>
      <w:bookmarkStart w:id="146" w:name="_Toc341589949"/>
      <w:r>
        <w:lastRenderedPageBreak/>
        <w:t>Implementering</w:t>
      </w:r>
      <w:r w:rsidRPr="00266D4E">
        <w:t xml:space="preserve"> av ny strategi for </w:t>
      </w:r>
      <w:proofErr w:type="spellStart"/>
      <w:r w:rsidRPr="00266D4E">
        <w:t>Safetec</w:t>
      </w:r>
      <w:bookmarkEnd w:id="145"/>
      <w:bookmarkEnd w:id="146"/>
      <w:proofErr w:type="spellEnd"/>
      <w:r w:rsidRPr="00266D4E">
        <w:rPr>
          <w:color w:val="000000"/>
          <w:sz w:val="24"/>
          <w:szCs w:val="24"/>
        </w:rPr>
        <w:t xml:space="preserve"> </w:t>
      </w:r>
    </w:p>
    <w:p w14:paraId="41490B0F" w14:textId="77777777" w:rsidR="007A77EC" w:rsidRDefault="00D423BC" w:rsidP="007A77EC">
      <w:pPr>
        <w:spacing w:before="240"/>
      </w:pPr>
      <w:r w:rsidRPr="007A77EC">
        <w:rPr>
          <w:b/>
        </w:rPr>
        <w:t>«Alt for mange gode strategier blir urealisert fordi ledere ikke tenker nok på hvordan organisasjonen skal implementere strategiene.»</w:t>
      </w:r>
      <w:r w:rsidRPr="007A77EC">
        <w:t xml:space="preserve"> </w:t>
      </w:r>
    </w:p>
    <w:p w14:paraId="46DC9D74" w14:textId="2A3A0568" w:rsidR="00D423BC" w:rsidRPr="00326607" w:rsidRDefault="00DB35AB" w:rsidP="007A77EC">
      <w:pPr>
        <w:spacing w:before="240"/>
        <w:jc w:val="right"/>
        <w:rPr>
          <w:sz w:val="28"/>
          <w:szCs w:val="24"/>
          <w:lang w:eastAsia="nb-NO"/>
        </w:rPr>
      </w:pPr>
      <w:sdt>
        <w:sdtPr>
          <w:rPr>
            <w:szCs w:val="24"/>
          </w:rPr>
          <w:id w:val="1045645081"/>
          <w:citation/>
        </w:sdtPr>
        <w:sdtContent>
          <w:r w:rsidR="00D423BC" w:rsidRPr="007A77EC">
            <w:rPr>
              <w:szCs w:val="24"/>
            </w:rPr>
            <w:fldChar w:fldCharType="begin"/>
          </w:r>
          <w:r w:rsidR="00D423BC" w:rsidRPr="007A77EC">
            <w:rPr>
              <w:szCs w:val="24"/>
            </w:rPr>
            <w:instrText xml:space="preserve"> CITATION Hau12 \l 1044 </w:instrText>
          </w:r>
          <w:r w:rsidR="00D423BC" w:rsidRPr="007A77EC">
            <w:rPr>
              <w:szCs w:val="24"/>
            </w:rPr>
            <w:fldChar w:fldCharType="separate"/>
          </w:r>
          <w:r w:rsidR="00957876" w:rsidRPr="00957876">
            <w:rPr>
              <w:noProof/>
              <w:szCs w:val="24"/>
            </w:rPr>
            <w:t>(Haugstad, 2012)</w:t>
          </w:r>
          <w:r w:rsidR="00D423BC" w:rsidRPr="007A77EC">
            <w:rPr>
              <w:szCs w:val="24"/>
            </w:rPr>
            <w:fldChar w:fldCharType="end"/>
          </w:r>
        </w:sdtContent>
      </w:sdt>
    </w:p>
    <w:p w14:paraId="1891529F" w14:textId="53526953" w:rsidR="00D423BC" w:rsidRDefault="00D423BC" w:rsidP="00D423BC">
      <w:pPr>
        <w:rPr>
          <w:lang w:eastAsia="nb-NO"/>
        </w:rPr>
      </w:pPr>
      <w:r w:rsidRPr="00B5727F">
        <w:rPr>
          <w:lang w:eastAsia="nb-NO"/>
        </w:rPr>
        <w:t xml:space="preserve">Det første steget </w:t>
      </w:r>
      <w:r>
        <w:rPr>
          <w:lang w:eastAsia="nb-NO"/>
        </w:rPr>
        <w:t xml:space="preserve">av implementeringsprosessen </w:t>
      </w:r>
      <w:r w:rsidRPr="00B5727F">
        <w:rPr>
          <w:lang w:eastAsia="nb-NO"/>
        </w:rPr>
        <w:t xml:space="preserve">er å forstå hvor store endringer som kreves, </w:t>
      </w:r>
      <w:r w:rsidR="008C6BE6">
        <w:rPr>
          <w:lang w:eastAsia="nb-NO"/>
        </w:rPr>
        <w:t>og nøye vurdere hvilke endringer</w:t>
      </w:r>
      <w:r w:rsidRPr="00B5727F">
        <w:rPr>
          <w:lang w:eastAsia="nb-NO"/>
        </w:rPr>
        <w:t xml:space="preserve"> som kreves av organisasjonskulturen, de felles verdiene o</w:t>
      </w:r>
      <w:r w:rsidR="008C6BE6">
        <w:rPr>
          <w:lang w:eastAsia="nb-NO"/>
        </w:rPr>
        <w:t xml:space="preserve">g tankesettene </w:t>
      </w:r>
      <w:r w:rsidRPr="00B5727F">
        <w:rPr>
          <w:lang w:eastAsia="nb-NO"/>
        </w:rPr>
        <w:t>(</w:t>
      </w:r>
      <w:proofErr w:type="spellStart"/>
      <w:r w:rsidRPr="00B5727F">
        <w:rPr>
          <w:lang w:eastAsia="nb-NO"/>
        </w:rPr>
        <w:t>Kruger</w:t>
      </w:r>
      <w:proofErr w:type="spellEnd"/>
      <w:r w:rsidRPr="00B5727F">
        <w:rPr>
          <w:lang w:eastAsia="nb-NO"/>
        </w:rPr>
        <w:t>, 1996)</w:t>
      </w:r>
      <w:r w:rsidR="008C6BE6">
        <w:rPr>
          <w:lang w:eastAsia="nb-NO"/>
        </w:rPr>
        <w:t>.</w:t>
      </w:r>
      <w:r w:rsidR="0042304F">
        <w:rPr>
          <w:lang w:eastAsia="nb-NO"/>
        </w:rPr>
        <w:t xml:space="preserve"> U</w:t>
      </w:r>
      <w:r w:rsidRPr="00B5727F">
        <w:rPr>
          <w:lang w:eastAsia="nb-NO"/>
        </w:rPr>
        <w:t>tfordring</w:t>
      </w:r>
      <w:r w:rsidR="0042304F">
        <w:rPr>
          <w:lang w:eastAsia="nb-NO"/>
        </w:rPr>
        <w:t>en</w:t>
      </w:r>
      <w:r w:rsidRPr="00B5727F">
        <w:rPr>
          <w:lang w:eastAsia="nb-NO"/>
        </w:rPr>
        <w:t xml:space="preserve"> for </w:t>
      </w:r>
      <w:proofErr w:type="spellStart"/>
      <w:r w:rsidRPr="00B5727F">
        <w:rPr>
          <w:lang w:eastAsia="nb-NO"/>
        </w:rPr>
        <w:t>Safetec</w:t>
      </w:r>
      <w:proofErr w:type="spellEnd"/>
      <w:r w:rsidRPr="00B5727F">
        <w:rPr>
          <w:lang w:eastAsia="nb-NO"/>
        </w:rPr>
        <w:t xml:space="preserve"> </w:t>
      </w:r>
      <w:r w:rsidR="0042304F">
        <w:rPr>
          <w:lang w:eastAsia="nb-NO"/>
        </w:rPr>
        <w:t>ved implementering av strategi</w:t>
      </w:r>
      <w:r w:rsidRPr="00B5727F">
        <w:rPr>
          <w:lang w:eastAsia="nb-NO"/>
        </w:rPr>
        <w:t xml:space="preserve"> er å bevare sin</w:t>
      </w:r>
      <w:r w:rsidR="0042304F">
        <w:rPr>
          <w:lang w:eastAsia="nb-NO"/>
        </w:rPr>
        <w:t xml:space="preserve"> </w:t>
      </w:r>
      <w:r w:rsidR="0042304F" w:rsidRPr="0042304F">
        <w:rPr>
          <w:i/>
          <w:lang w:eastAsia="nb-NO"/>
        </w:rPr>
        <w:t>holdning</w:t>
      </w:r>
      <w:r w:rsidR="0042304F">
        <w:rPr>
          <w:lang w:eastAsia="nb-NO"/>
        </w:rPr>
        <w:t>, samtidig som selskapet vokser og utvikler seg.</w:t>
      </w:r>
      <w:r w:rsidRPr="00B5727F">
        <w:rPr>
          <w:lang w:eastAsia="nb-NO"/>
        </w:rPr>
        <w:t xml:space="preserve"> En sterk organisasjonskultur gjør en bedrift mer effektiv</w:t>
      </w:r>
      <w:r w:rsidRPr="0042304F">
        <w:rPr>
          <w:lang w:eastAsia="nb-NO"/>
        </w:rPr>
        <w:t>, samtidig blir den vanskeligere å endre (</w:t>
      </w:r>
      <w:proofErr w:type="spellStart"/>
      <w:r w:rsidRPr="0042304F">
        <w:rPr>
          <w:lang w:eastAsia="nb-NO"/>
        </w:rPr>
        <w:t>Kruger</w:t>
      </w:r>
      <w:proofErr w:type="spellEnd"/>
      <w:r w:rsidRPr="0042304F">
        <w:rPr>
          <w:lang w:eastAsia="nb-NO"/>
        </w:rPr>
        <w:t>, 1996).</w:t>
      </w:r>
      <w:r w:rsidR="0042304F">
        <w:rPr>
          <w:lang w:eastAsia="nb-NO"/>
        </w:rPr>
        <w:t xml:space="preserve"> Ved å ha en uttalt </w:t>
      </w:r>
      <w:r w:rsidR="0042304F" w:rsidRPr="0042304F">
        <w:rPr>
          <w:i/>
          <w:lang w:eastAsia="nb-NO"/>
        </w:rPr>
        <w:t>visjon</w:t>
      </w:r>
      <w:r w:rsidR="0042304F">
        <w:rPr>
          <w:lang w:eastAsia="nb-NO"/>
        </w:rPr>
        <w:t xml:space="preserve"> har selskapet et mål å strekke seg etter</w:t>
      </w:r>
      <w:r w:rsidR="008F7968">
        <w:rPr>
          <w:lang w:eastAsia="nb-NO"/>
        </w:rPr>
        <w:t>, som fordrer kontinuerlig utvikling</w:t>
      </w:r>
      <w:r w:rsidR="0042304F">
        <w:rPr>
          <w:lang w:eastAsia="nb-NO"/>
        </w:rPr>
        <w:t xml:space="preserve">. </w:t>
      </w:r>
    </w:p>
    <w:p w14:paraId="1A1B4B52" w14:textId="115B32B3" w:rsidR="00D423BC" w:rsidRPr="00266D4E" w:rsidRDefault="00D423BC" w:rsidP="00D423BC">
      <w:pPr>
        <w:pStyle w:val="Heading2"/>
      </w:pPr>
      <w:bookmarkStart w:id="147" w:name="_Toc341015519"/>
      <w:bookmarkStart w:id="148" w:name="_Toc341589950"/>
      <w:r w:rsidRPr="00266D4E">
        <w:t xml:space="preserve">Tilsiktet og </w:t>
      </w:r>
      <w:r w:rsidR="00113E27">
        <w:t>framvoksende</w:t>
      </w:r>
      <w:r w:rsidRPr="00266D4E">
        <w:t xml:space="preserve"> strategi</w:t>
      </w:r>
      <w:bookmarkEnd w:id="147"/>
      <w:bookmarkEnd w:id="148"/>
    </w:p>
    <w:p w14:paraId="24254D0D" w14:textId="33A805BA" w:rsidR="00D423BC" w:rsidRPr="00266D4E" w:rsidRDefault="00D423BC" w:rsidP="00D423BC">
      <w:r w:rsidRPr="007A77EC">
        <w:t xml:space="preserve">Det vil alltid eksistere et avvik mellom </w:t>
      </w:r>
      <w:r w:rsidRPr="008F7968">
        <w:rPr>
          <w:i/>
        </w:rPr>
        <w:t>planlagt strategi</w:t>
      </w:r>
      <w:r w:rsidRPr="007A77EC">
        <w:t xml:space="preserve"> o</w:t>
      </w:r>
      <w:r w:rsidR="00D438A1">
        <w:t xml:space="preserve">g den strategien som faktisk </w:t>
      </w:r>
      <w:r w:rsidR="00D438A1">
        <w:rPr>
          <w:i/>
        </w:rPr>
        <w:t>realiseres</w:t>
      </w:r>
      <w:r w:rsidRPr="007A77EC">
        <w:t xml:space="preserve"> i en bedrift. Deler av </w:t>
      </w:r>
      <w:r w:rsidRPr="008F7968">
        <w:rPr>
          <w:i/>
        </w:rPr>
        <w:t>planlagt strateg</w:t>
      </w:r>
      <w:r w:rsidR="007A77EC" w:rsidRPr="008F7968">
        <w:rPr>
          <w:i/>
        </w:rPr>
        <w:t>i</w:t>
      </w:r>
      <w:r w:rsidR="007A77EC">
        <w:t xml:space="preserve"> gjennomføres ikke, og vises i</w:t>
      </w:r>
      <w:r w:rsidR="00C2276F">
        <w:t xml:space="preserve"> figur 11</w:t>
      </w:r>
      <w:r w:rsidRPr="007A77EC">
        <w:t xml:space="preserve"> </w:t>
      </w:r>
      <w:r w:rsidRPr="00B5727F">
        <w:t xml:space="preserve">som </w:t>
      </w:r>
      <w:r w:rsidRPr="008F7968">
        <w:rPr>
          <w:i/>
        </w:rPr>
        <w:t>urealisert strategi</w:t>
      </w:r>
      <w:r w:rsidRPr="00B5727F">
        <w:t xml:space="preserve">. </w:t>
      </w:r>
      <w:r>
        <w:t>Noen</w:t>
      </w:r>
      <w:r w:rsidR="00D438A1">
        <w:t xml:space="preserve"> ganger gjennomføres</w:t>
      </w:r>
      <w:r w:rsidRPr="00B5727F">
        <w:t xml:space="preserve"> strategiske beslutninger som ikke var planlagt, </w:t>
      </w:r>
      <w:r>
        <w:t>presentert</w:t>
      </w:r>
      <w:r w:rsidRPr="00B5727F">
        <w:t xml:space="preserve"> i fig</w:t>
      </w:r>
      <w:r>
        <w:t xml:space="preserve">uren som </w:t>
      </w:r>
      <w:r w:rsidR="00113E27" w:rsidRPr="008F7968">
        <w:rPr>
          <w:i/>
        </w:rPr>
        <w:t>framvoksende</w:t>
      </w:r>
      <w:r w:rsidRPr="008F7968">
        <w:rPr>
          <w:i/>
        </w:rPr>
        <w:t xml:space="preserve"> strategi</w:t>
      </w:r>
      <w:r>
        <w:t>.</w:t>
      </w:r>
      <w:r w:rsidRPr="00266D4E">
        <w:t xml:space="preserve">  </w:t>
      </w:r>
    </w:p>
    <w:p w14:paraId="4609B168" w14:textId="77777777" w:rsidR="00D423BC" w:rsidRDefault="00D423BC" w:rsidP="00D423BC">
      <w:pPr>
        <w:keepNext/>
        <w:rPr>
          <w:rFonts w:asciiTheme="majorHAnsi" w:hAnsiTheme="majorHAnsi"/>
          <w:color w:val="000000"/>
          <w:sz w:val="24"/>
          <w:szCs w:val="24"/>
          <w:lang w:eastAsia="nb-NO"/>
        </w:rPr>
      </w:pPr>
    </w:p>
    <w:p w14:paraId="7CE7B9C5" w14:textId="77777777" w:rsidR="00D423BC" w:rsidRPr="00B5727F" w:rsidRDefault="00D423BC" w:rsidP="00D423BC">
      <w:pPr>
        <w:keepNext/>
        <w:jc w:val="center"/>
        <w:rPr>
          <w:rFonts w:asciiTheme="majorHAnsi" w:hAnsiTheme="majorHAnsi"/>
          <w:sz w:val="24"/>
          <w:szCs w:val="24"/>
        </w:rPr>
      </w:pPr>
      <w:r w:rsidRPr="00B5727F">
        <w:rPr>
          <w:rFonts w:asciiTheme="majorHAnsi" w:hAnsiTheme="majorHAnsi" w:cs="Times New Roman"/>
          <w:sz w:val="24"/>
          <w:szCs w:val="24"/>
          <w:lang w:eastAsia="nb-NO"/>
        </w:rPr>
        <w:br/>
      </w:r>
      <w:r>
        <w:rPr>
          <w:rFonts w:asciiTheme="majorHAnsi" w:hAnsiTheme="majorHAnsi"/>
          <w:noProof/>
          <w:sz w:val="24"/>
          <w:szCs w:val="24"/>
          <w:lang w:eastAsia="nb-NO"/>
        </w:rPr>
        <w:drawing>
          <wp:inline distT="0" distB="0" distL="0" distR="0" wp14:anchorId="093B5E72" wp14:editId="45A2E094">
            <wp:extent cx="4292529" cy="2501900"/>
            <wp:effectExtent l="0" t="0" r="0" b="0"/>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Emergent.tif"/>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292529" cy="2501900"/>
                    </a:xfrm>
                    <a:prstGeom prst="rect">
                      <a:avLst/>
                    </a:prstGeom>
                    <a:noFill/>
                    <a:ln>
                      <a:noFill/>
                    </a:ln>
                  </pic:spPr>
                </pic:pic>
              </a:graphicData>
            </a:graphic>
          </wp:inline>
        </w:drawing>
      </w:r>
    </w:p>
    <w:p w14:paraId="60CEB659" w14:textId="37BB043C" w:rsidR="00D423BC" w:rsidRPr="00266D4E" w:rsidRDefault="00D423BC" w:rsidP="00D423BC">
      <w:pPr>
        <w:pStyle w:val="Caption"/>
        <w:rPr>
          <w:lang w:val="nb-NO"/>
        </w:rPr>
      </w:pPr>
      <w:bookmarkStart w:id="149" w:name="_Toc278305823"/>
      <w:bookmarkStart w:id="150" w:name="_Toc341015539"/>
      <w:bookmarkStart w:id="151" w:name="_Toc341456026"/>
      <w:r w:rsidRPr="00B5727F">
        <w:rPr>
          <w:lang w:val="nb-NO"/>
        </w:rPr>
        <w:t xml:space="preserve">Figur </w:t>
      </w:r>
      <w:r w:rsidRPr="00B5727F">
        <w:rPr>
          <w:lang w:val="nb-NO"/>
        </w:rPr>
        <w:fldChar w:fldCharType="begin"/>
      </w:r>
      <w:r w:rsidRPr="00B5727F">
        <w:rPr>
          <w:lang w:val="nb-NO"/>
        </w:rPr>
        <w:instrText xml:space="preserve"> SEQ Figur \* ARABIC </w:instrText>
      </w:r>
      <w:r w:rsidRPr="00B5727F">
        <w:rPr>
          <w:lang w:val="nb-NO"/>
        </w:rPr>
        <w:fldChar w:fldCharType="separate"/>
      </w:r>
      <w:r w:rsidR="002416B7">
        <w:rPr>
          <w:noProof/>
          <w:lang w:val="nb-NO"/>
        </w:rPr>
        <w:t>9</w:t>
      </w:r>
      <w:r w:rsidRPr="00B5727F">
        <w:rPr>
          <w:lang w:val="nb-NO"/>
        </w:rPr>
        <w:fldChar w:fldCharType="end"/>
      </w:r>
      <w:r w:rsidRPr="00B5727F">
        <w:rPr>
          <w:lang w:val="nb-NO"/>
        </w:rPr>
        <w:t xml:space="preserve">: Oversikt over </w:t>
      </w:r>
      <w:r w:rsidRPr="00266D4E">
        <w:rPr>
          <w:lang w:val="nb-NO"/>
        </w:rPr>
        <w:t>strategiprosessen</w:t>
      </w:r>
      <w:bookmarkEnd w:id="149"/>
      <w:r w:rsidRPr="00266D4E">
        <w:rPr>
          <w:lang w:val="nb-NO"/>
        </w:rPr>
        <w:t xml:space="preserve"> </w:t>
      </w:r>
      <w:sdt>
        <w:sdtPr>
          <w:id w:val="-1501191228"/>
          <w:citation/>
        </w:sdtPr>
        <w:sdtContent>
          <w:r>
            <w:fldChar w:fldCharType="begin"/>
          </w:r>
          <w:r>
            <w:rPr>
              <w:lang w:val="nb-NO"/>
            </w:rPr>
            <w:instrText xml:space="preserve">CITATION Placeholder2 \l 1044 </w:instrText>
          </w:r>
          <w:r>
            <w:fldChar w:fldCharType="separate"/>
          </w:r>
          <w:r w:rsidR="00957876" w:rsidRPr="00957876">
            <w:rPr>
              <w:noProof/>
              <w:lang w:val="nb-NO"/>
            </w:rPr>
            <w:t>(Mintzberg, et al., 1998)</w:t>
          </w:r>
          <w:r>
            <w:fldChar w:fldCharType="end"/>
          </w:r>
        </w:sdtContent>
      </w:sdt>
      <w:bookmarkEnd w:id="150"/>
      <w:bookmarkEnd w:id="151"/>
    </w:p>
    <w:p w14:paraId="753650DE" w14:textId="58BE7E0B" w:rsidR="00D423BC" w:rsidRPr="00656468" w:rsidRDefault="00D423BC" w:rsidP="00D423BC">
      <w:pPr>
        <w:rPr>
          <w:iCs/>
        </w:rPr>
      </w:pPr>
      <w:r w:rsidRPr="00B5727F">
        <w:t xml:space="preserve">Ingen strategier er perfekt </w:t>
      </w:r>
      <w:r w:rsidRPr="008F7968">
        <w:rPr>
          <w:i/>
        </w:rPr>
        <w:t>tilsiktet</w:t>
      </w:r>
      <w:r w:rsidRPr="00B5727F">
        <w:t xml:space="preserve"> eller </w:t>
      </w:r>
      <w:r w:rsidR="00113E27" w:rsidRPr="008F7968">
        <w:rPr>
          <w:i/>
        </w:rPr>
        <w:t>framvoksende</w:t>
      </w:r>
      <w:r w:rsidR="00D438A1">
        <w:t xml:space="preserve">, men viser en tendens mot </w:t>
      </w:r>
      <w:r w:rsidR="00C2276F">
        <w:t>é</w:t>
      </w:r>
      <w:r w:rsidR="00D438A1">
        <w:t>n av disse</w:t>
      </w:r>
      <w:r w:rsidRPr="00B5727F">
        <w:t xml:space="preserve"> </w:t>
      </w:r>
      <w:sdt>
        <w:sdtPr>
          <w:id w:val="-456720814"/>
          <w:citation/>
        </w:sdtPr>
        <w:sdtContent>
          <w:r>
            <w:fldChar w:fldCharType="begin"/>
          </w:r>
          <w:r>
            <w:instrText xml:space="preserve">CITATION Placeholder2 \l 1044 </w:instrText>
          </w:r>
          <w:r>
            <w:fldChar w:fldCharType="separate"/>
          </w:r>
          <w:r w:rsidR="00957876" w:rsidRPr="00957876">
            <w:rPr>
              <w:noProof/>
            </w:rPr>
            <w:t>(Mintzberg, et al., 1998)</w:t>
          </w:r>
          <w:r>
            <w:fldChar w:fldCharType="end"/>
          </w:r>
        </w:sdtContent>
      </w:sdt>
      <w:r>
        <w:t xml:space="preserve">. </w:t>
      </w:r>
      <w:proofErr w:type="spellStart"/>
      <w:r>
        <w:t>Safetec</w:t>
      </w:r>
      <w:r w:rsidR="00D438A1">
        <w:t>s</w:t>
      </w:r>
      <w:proofErr w:type="spellEnd"/>
      <w:r>
        <w:t xml:space="preserve"> </w:t>
      </w:r>
      <w:r w:rsidR="00D438A1">
        <w:t>strategi i dag</w:t>
      </w:r>
      <w:r w:rsidRPr="00B5727F">
        <w:t xml:space="preserve"> </w:t>
      </w:r>
      <w:r>
        <w:t>tenderer mot</w:t>
      </w:r>
      <w:r w:rsidRPr="00B5727F">
        <w:t xml:space="preserve"> </w:t>
      </w:r>
      <w:r w:rsidR="00113E27">
        <w:rPr>
          <w:i/>
          <w:iCs/>
        </w:rPr>
        <w:t>framvoksende</w:t>
      </w:r>
      <w:r>
        <w:rPr>
          <w:iCs/>
        </w:rPr>
        <w:t>, da de selv har uttalt at de</w:t>
      </w:r>
      <w:r w:rsidR="00D438A1">
        <w:rPr>
          <w:iCs/>
        </w:rPr>
        <w:t xml:space="preserve"> «</w:t>
      </w:r>
      <w:r>
        <w:rPr>
          <w:iCs/>
        </w:rPr>
        <w:t xml:space="preserve">ikke har noen klar strategi på hvordan de skal jobbe med </w:t>
      </w:r>
      <w:r w:rsidRPr="00326607">
        <w:rPr>
          <w:iCs/>
        </w:rPr>
        <w:t>strategi</w:t>
      </w:r>
      <w:r w:rsidR="00D438A1">
        <w:rPr>
          <w:iCs/>
        </w:rPr>
        <w:t>»</w:t>
      </w:r>
      <w:r w:rsidRPr="00326607">
        <w:rPr>
          <w:iCs/>
        </w:rPr>
        <w:t xml:space="preserve"> </w:t>
      </w:r>
      <w:sdt>
        <w:sdtPr>
          <w:rPr>
            <w:iCs/>
          </w:rPr>
          <w:id w:val="-1289435839"/>
          <w:citation/>
        </w:sdtPr>
        <w:sdtContent>
          <w:r>
            <w:rPr>
              <w:iCs/>
            </w:rPr>
            <w:fldChar w:fldCharType="begin"/>
          </w:r>
          <w:r>
            <w:rPr>
              <w:iCs/>
            </w:rPr>
            <w:instrText xml:space="preserve"> CITATION Ert12 \l 1044 </w:instrText>
          </w:r>
          <w:r>
            <w:rPr>
              <w:iCs/>
            </w:rPr>
            <w:fldChar w:fldCharType="separate"/>
          </w:r>
          <w:r w:rsidR="00957876" w:rsidRPr="00957876">
            <w:rPr>
              <w:noProof/>
            </w:rPr>
            <w:t>(Ertsaas &amp; Gilje, 2012)</w:t>
          </w:r>
          <w:r>
            <w:rPr>
              <w:iCs/>
            </w:rPr>
            <w:fldChar w:fldCharType="end"/>
          </w:r>
        </w:sdtContent>
      </w:sdt>
      <w:r w:rsidRPr="00326607">
        <w:rPr>
          <w:iCs/>
        </w:rPr>
        <w:t>.</w:t>
      </w:r>
      <w:r w:rsidR="00D438A1">
        <w:rPr>
          <w:iCs/>
        </w:rPr>
        <w:t xml:space="preserve"> </w:t>
      </w:r>
      <w:r w:rsidRPr="00656468">
        <w:t xml:space="preserve">Som </w:t>
      </w:r>
      <w:r>
        <w:t xml:space="preserve">følge av at </w:t>
      </w:r>
      <w:proofErr w:type="spellStart"/>
      <w:r>
        <w:t>Safetec</w:t>
      </w:r>
      <w:proofErr w:type="spellEnd"/>
      <w:r>
        <w:t xml:space="preserve"> jobber i </w:t>
      </w:r>
      <w:r w:rsidRPr="00656468">
        <w:t>regulert</w:t>
      </w:r>
      <w:r>
        <w:t>e</w:t>
      </w:r>
      <w:r w:rsidRPr="00656468">
        <w:t xml:space="preserve"> og </w:t>
      </w:r>
      <w:r>
        <w:t>oversiktlige</w:t>
      </w:r>
      <w:r w:rsidRPr="00656468">
        <w:t xml:space="preserve"> marked</w:t>
      </w:r>
      <w:r>
        <w:t>er</w:t>
      </w:r>
      <w:r w:rsidR="00D438A1">
        <w:t xml:space="preserve"> kan</w:t>
      </w:r>
      <w:r w:rsidRPr="00656468">
        <w:t xml:space="preserve"> </w:t>
      </w:r>
      <w:proofErr w:type="spellStart"/>
      <w:r w:rsidRPr="00656468">
        <w:t>Safetec</w:t>
      </w:r>
      <w:proofErr w:type="spellEnd"/>
      <w:r w:rsidRPr="00656468">
        <w:t xml:space="preserve"> </w:t>
      </w:r>
      <w:r w:rsidR="00D438A1">
        <w:t xml:space="preserve">dra nytte av </w:t>
      </w:r>
      <w:r>
        <w:t xml:space="preserve">økt fokus </w:t>
      </w:r>
      <w:r w:rsidRPr="00656468">
        <w:t xml:space="preserve">på </w:t>
      </w:r>
      <w:r w:rsidR="00D438A1">
        <w:t xml:space="preserve">langsiktig planlegging og </w:t>
      </w:r>
      <w:r w:rsidRPr="00656468">
        <w:t xml:space="preserve">gjennomføring av </w:t>
      </w:r>
      <w:r w:rsidRPr="008F7968">
        <w:rPr>
          <w:i/>
        </w:rPr>
        <w:t>planlagt strategi</w:t>
      </w:r>
      <w:r w:rsidRPr="00656468">
        <w:t xml:space="preserve">.  </w:t>
      </w:r>
    </w:p>
    <w:p w14:paraId="3FC93B00" w14:textId="0E257149" w:rsidR="00D423BC" w:rsidRPr="00907A30" w:rsidRDefault="00D423BC" w:rsidP="00D423BC">
      <w:r w:rsidRPr="00907A30">
        <w:lastRenderedPageBreak/>
        <w:t xml:space="preserve">I </w:t>
      </w:r>
      <w:proofErr w:type="spellStart"/>
      <w:r w:rsidRPr="00907A30">
        <w:t>Safetecs</w:t>
      </w:r>
      <w:proofErr w:type="spellEnd"/>
      <w:r w:rsidRPr="00907A30">
        <w:t xml:space="preserve"> nye markeder og satsningsområder,</w:t>
      </w:r>
      <w:r w:rsidR="008F7968">
        <w:t xml:space="preserve"> eksempelvis</w:t>
      </w:r>
      <w:r w:rsidRPr="00907A30">
        <w:t xml:space="preserve"> </w:t>
      </w:r>
      <w:r w:rsidR="008F7968">
        <w:t xml:space="preserve">ved </w:t>
      </w:r>
      <w:r w:rsidRPr="00907A30">
        <w:t xml:space="preserve">etablering i Brasil, vil det i startfasen </w:t>
      </w:r>
      <w:r w:rsidR="00C2276F">
        <w:t>være viktig å være åpen</w:t>
      </w:r>
      <w:r w:rsidRPr="00907A30">
        <w:t xml:space="preserve"> for </w:t>
      </w:r>
      <w:r w:rsidR="00113E27" w:rsidRPr="008F7968">
        <w:rPr>
          <w:i/>
        </w:rPr>
        <w:t>framvoksende</w:t>
      </w:r>
      <w:r w:rsidRPr="008F7968">
        <w:rPr>
          <w:i/>
        </w:rPr>
        <w:t xml:space="preserve"> strategier</w:t>
      </w:r>
      <w:r w:rsidR="00C2276F">
        <w:t xml:space="preserve">. Ifølge </w:t>
      </w:r>
      <w:proofErr w:type="spellStart"/>
      <w:r w:rsidR="00C2276F">
        <w:t>Mintzberg</w:t>
      </w:r>
      <w:proofErr w:type="spellEnd"/>
      <w:r w:rsidR="00C2276F">
        <w:t xml:space="preserve"> m.</w:t>
      </w:r>
      <w:proofErr w:type="gramStart"/>
      <w:r w:rsidR="00C2276F">
        <w:t xml:space="preserve">fl. </w:t>
      </w:r>
      <w:r>
        <w:t xml:space="preserve"> </w:t>
      </w:r>
      <w:sdt>
        <w:sdtPr>
          <w:id w:val="2103527887"/>
          <w:citation/>
        </w:sdtPr>
        <w:sdtContent>
          <w:proofErr w:type="gramEnd"/>
          <w:r>
            <w:fldChar w:fldCharType="begin"/>
          </w:r>
          <w:r>
            <w:instrText xml:space="preserve">CITATION Placeholder2 \n  \t  \l 1044 </w:instrText>
          </w:r>
          <w:r>
            <w:fldChar w:fldCharType="separate"/>
          </w:r>
          <w:r w:rsidR="00957876" w:rsidRPr="00957876">
            <w:rPr>
              <w:noProof/>
            </w:rPr>
            <w:t>(1998)</w:t>
          </w:r>
          <w:r>
            <w:fldChar w:fldCharType="end"/>
          </w:r>
        </w:sdtContent>
      </w:sdt>
      <w:r>
        <w:t xml:space="preserve"> </w:t>
      </w:r>
      <w:r w:rsidRPr="00907A30">
        <w:t xml:space="preserve">skal strategien blant annet sette retningen for hvor selskapet vil være. Da </w:t>
      </w:r>
      <w:proofErr w:type="spellStart"/>
      <w:r w:rsidRPr="00907A30">
        <w:t>Sa</w:t>
      </w:r>
      <w:r w:rsidR="00C2276F">
        <w:t>fetec</w:t>
      </w:r>
      <w:proofErr w:type="spellEnd"/>
      <w:r w:rsidR="00C2276F">
        <w:t xml:space="preserve"> kan møte på nye og</w:t>
      </w:r>
      <w:r w:rsidRPr="00907A30">
        <w:t xml:space="preserve"> uforutsette utfordringer i nye marke</w:t>
      </w:r>
      <w:r>
        <w:t>de</w:t>
      </w:r>
      <w:r w:rsidRPr="00907A30">
        <w:t xml:space="preserve">r, vil </w:t>
      </w:r>
      <w:proofErr w:type="gramStart"/>
      <w:r w:rsidRPr="008F7968">
        <w:rPr>
          <w:i/>
        </w:rPr>
        <w:t>planlagte</w:t>
      </w:r>
      <w:proofErr w:type="gramEnd"/>
      <w:r w:rsidRPr="008F7968">
        <w:rPr>
          <w:i/>
        </w:rPr>
        <w:t xml:space="preserve"> strategier</w:t>
      </w:r>
      <w:r w:rsidRPr="00907A30">
        <w:t xml:space="preserve"> ikke alltid være tilstrekkelige til å fylle behovet for tilpasning til selskapets omgivelser. </w:t>
      </w:r>
      <w:r>
        <w:t xml:space="preserve">Etter en prosess med kontinuerlig læring vil </w:t>
      </w:r>
      <w:proofErr w:type="spellStart"/>
      <w:r>
        <w:t>Safetec</w:t>
      </w:r>
      <w:proofErr w:type="spellEnd"/>
      <w:r>
        <w:t xml:space="preserve"> også i nye markeder kunne gjennomføre </w:t>
      </w:r>
      <w:r w:rsidRPr="008F7968">
        <w:rPr>
          <w:i/>
        </w:rPr>
        <w:t>planlagte strategier</w:t>
      </w:r>
      <w:r>
        <w:t xml:space="preserve"> i større grad.</w:t>
      </w:r>
    </w:p>
    <w:p w14:paraId="25E94DA3" w14:textId="638DB95D" w:rsidR="00D423BC" w:rsidRDefault="00D423BC" w:rsidP="00D423BC">
      <w:r w:rsidRPr="004460EE">
        <w:rPr>
          <w:iCs/>
        </w:rPr>
        <w:t>For</w:t>
      </w:r>
      <w:r w:rsidRPr="00B5727F">
        <w:rPr>
          <w:i/>
          <w:iCs/>
        </w:rPr>
        <w:t xml:space="preserve"> </w:t>
      </w:r>
      <w:proofErr w:type="spellStart"/>
      <w:r w:rsidRPr="00B5727F">
        <w:t>Safetec</w:t>
      </w:r>
      <w:proofErr w:type="spellEnd"/>
      <w:r w:rsidRPr="00B5727F">
        <w:t xml:space="preserve"> vil det være avgjørende å </w:t>
      </w:r>
      <w:r>
        <w:t>fokusere på kommunikasjon i implementeringsprosessen. En vellykket i</w:t>
      </w:r>
      <w:r w:rsidRPr="00B34BF0">
        <w:t xml:space="preserve">mplementering av strategier avhenger av at alle i organisasjonen forstår detaljene og går sammen for å lykkes </w:t>
      </w:r>
      <w:sdt>
        <w:sdtPr>
          <w:id w:val="1760095318"/>
          <w:citation/>
        </w:sdtPr>
        <w:sdtContent>
          <w:r>
            <w:fldChar w:fldCharType="begin"/>
          </w:r>
          <w:r>
            <w:instrText xml:space="preserve"> CITATION DeW10 \l 1044 </w:instrText>
          </w:r>
          <w:r>
            <w:fldChar w:fldCharType="separate"/>
          </w:r>
          <w:r w:rsidR="00957876" w:rsidRPr="00957876">
            <w:rPr>
              <w:noProof/>
            </w:rPr>
            <w:t>(de Wit &amp; Meyer, 2010)</w:t>
          </w:r>
          <w:r>
            <w:fldChar w:fldCharType="end"/>
          </w:r>
        </w:sdtContent>
      </w:sdt>
      <w:r w:rsidRPr="00B34BF0">
        <w:t xml:space="preserve">. </w:t>
      </w:r>
      <w:r w:rsidRPr="00B5727F">
        <w:t xml:space="preserve">Ved å involvere alle ansatte i </w:t>
      </w:r>
      <w:r>
        <w:t>implementeringsprosessen</w:t>
      </w:r>
      <w:r w:rsidRPr="00B5727F">
        <w:t xml:space="preserve"> </w:t>
      </w:r>
      <w:r>
        <w:t>kan</w:t>
      </w:r>
      <w:r w:rsidRPr="00B5727F">
        <w:t xml:space="preserve"> </w:t>
      </w:r>
      <w:r>
        <w:t xml:space="preserve">intern </w:t>
      </w:r>
      <w:r w:rsidRPr="00B5727F">
        <w:t xml:space="preserve">motstand </w:t>
      </w:r>
      <w:r w:rsidR="00C2276F">
        <w:t xml:space="preserve">mot </w:t>
      </w:r>
      <w:r w:rsidRPr="00B5727F">
        <w:t xml:space="preserve">endring, som </w:t>
      </w:r>
      <w:proofErr w:type="spellStart"/>
      <w:r w:rsidRPr="00B5727F">
        <w:t>Safetecs</w:t>
      </w:r>
      <w:proofErr w:type="spellEnd"/>
      <w:r w:rsidRPr="00B5727F">
        <w:t xml:space="preserve"> sterke organisasjonskultur </w:t>
      </w:r>
      <w:r>
        <w:t xml:space="preserve">kan </w:t>
      </w:r>
      <w:r w:rsidR="00C2276F">
        <w:t>medføre, reduseres.</w:t>
      </w:r>
    </w:p>
    <w:p w14:paraId="5CE50778" w14:textId="77777777" w:rsidR="002416B7" w:rsidRPr="002416B7" w:rsidRDefault="00D423BC" w:rsidP="002416B7">
      <w:pPr>
        <w:pStyle w:val="Caption"/>
        <w:jc w:val="left"/>
      </w:pPr>
      <w:r w:rsidRPr="007A77EC">
        <w:rPr>
          <w:rFonts w:asciiTheme="minorHAnsi" w:eastAsiaTheme="minorHAnsi" w:hAnsiTheme="minorHAnsi" w:cstheme="minorBidi"/>
          <w:b w:val="0"/>
          <w:bCs w:val="0"/>
          <w:color w:val="auto"/>
          <w:sz w:val="22"/>
          <w:szCs w:val="22"/>
          <w:lang w:val="nb-NO"/>
        </w:rPr>
        <w:t xml:space="preserve">For å få gjennomført større andeler av </w:t>
      </w:r>
      <w:r w:rsidRPr="00C2276F">
        <w:rPr>
          <w:rFonts w:asciiTheme="minorHAnsi" w:eastAsiaTheme="minorHAnsi" w:hAnsiTheme="minorHAnsi" w:cstheme="minorBidi"/>
          <w:b w:val="0"/>
          <w:bCs w:val="0"/>
          <w:i/>
          <w:color w:val="auto"/>
          <w:sz w:val="22"/>
          <w:szCs w:val="22"/>
          <w:lang w:val="nb-NO"/>
        </w:rPr>
        <w:t>planlagt strategi</w:t>
      </w:r>
      <w:r w:rsidRPr="007A77EC">
        <w:rPr>
          <w:rFonts w:asciiTheme="minorHAnsi" w:eastAsiaTheme="minorHAnsi" w:hAnsiTheme="minorHAnsi" w:cstheme="minorBidi"/>
          <w:b w:val="0"/>
          <w:bCs w:val="0"/>
          <w:color w:val="auto"/>
          <w:sz w:val="22"/>
          <w:szCs w:val="22"/>
          <w:lang w:val="nb-NO"/>
        </w:rPr>
        <w:t xml:space="preserve"> bør </w:t>
      </w:r>
      <w:proofErr w:type="spellStart"/>
      <w:r w:rsidRPr="007A77EC">
        <w:rPr>
          <w:rFonts w:asciiTheme="minorHAnsi" w:eastAsiaTheme="minorHAnsi" w:hAnsiTheme="minorHAnsi" w:cstheme="minorBidi"/>
          <w:b w:val="0"/>
          <w:bCs w:val="0"/>
          <w:color w:val="auto"/>
          <w:sz w:val="22"/>
          <w:szCs w:val="22"/>
          <w:lang w:val="nb-NO"/>
        </w:rPr>
        <w:t>Safetec</w:t>
      </w:r>
      <w:proofErr w:type="spellEnd"/>
      <w:r w:rsidRPr="007A77EC">
        <w:rPr>
          <w:rFonts w:asciiTheme="minorHAnsi" w:eastAsiaTheme="minorHAnsi" w:hAnsiTheme="minorHAnsi" w:cstheme="minorBidi"/>
          <w:b w:val="0"/>
          <w:bCs w:val="0"/>
          <w:color w:val="auto"/>
          <w:sz w:val="22"/>
          <w:szCs w:val="22"/>
          <w:lang w:val="nb-NO"/>
        </w:rPr>
        <w:t xml:space="preserve"> fokusere på </w:t>
      </w:r>
      <w:r w:rsidRPr="00D17494">
        <w:rPr>
          <w:rFonts w:asciiTheme="minorHAnsi" w:eastAsiaTheme="minorHAnsi" w:hAnsiTheme="minorHAnsi" w:cstheme="minorBidi"/>
          <w:b w:val="0"/>
          <w:bCs w:val="0"/>
          <w:i/>
          <w:color w:val="auto"/>
          <w:sz w:val="22"/>
          <w:szCs w:val="22"/>
          <w:lang w:val="nb-NO"/>
        </w:rPr>
        <w:t>kontinuerlig forbedring</w:t>
      </w:r>
      <w:r w:rsidRPr="007A77EC">
        <w:rPr>
          <w:rFonts w:asciiTheme="minorHAnsi" w:eastAsiaTheme="minorHAnsi" w:hAnsiTheme="minorHAnsi" w:cstheme="minorBidi"/>
          <w:b w:val="0"/>
          <w:bCs w:val="0"/>
          <w:color w:val="auto"/>
          <w:sz w:val="22"/>
          <w:szCs w:val="22"/>
          <w:lang w:val="nb-NO"/>
        </w:rPr>
        <w:t xml:space="preserve">. Ved å jobbe med kontinuerlig læring, forbedring og tilpasning av endring vil </w:t>
      </w:r>
      <w:proofErr w:type="spellStart"/>
      <w:r w:rsidRPr="007A77EC">
        <w:rPr>
          <w:rFonts w:asciiTheme="minorHAnsi" w:eastAsiaTheme="minorHAnsi" w:hAnsiTheme="minorHAnsi" w:cstheme="minorBidi"/>
          <w:b w:val="0"/>
          <w:bCs w:val="0"/>
          <w:color w:val="auto"/>
          <w:sz w:val="22"/>
          <w:szCs w:val="22"/>
          <w:lang w:val="nb-NO"/>
        </w:rPr>
        <w:t>Safetec</w:t>
      </w:r>
      <w:proofErr w:type="spellEnd"/>
      <w:r w:rsidRPr="007A77EC">
        <w:rPr>
          <w:rFonts w:asciiTheme="minorHAnsi" w:eastAsiaTheme="minorHAnsi" w:hAnsiTheme="minorHAnsi" w:cstheme="minorBidi"/>
          <w:b w:val="0"/>
          <w:bCs w:val="0"/>
          <w:color w:val="auto"/>
          <w:sz w:val="22"/>
          <w:szCs w:val="22"/>
          <w:lang w:val="nb-NO"/>
        </w:rPr>
        <w:t xml:space="preserve"> forbedre sin evne til å gjennomføre den planlagte strategien. Et verktøy som kan hjelpe i en slik prosesstankegang er </w:t>
      </w:r>
      <w:proofErr w:type="spellStart"/>
      <w:r w:rsidR="00D17494">
        <w:rPr>
          <w:rFonts w:asciiTheme="minorHAnsi" w:eastAsiaTheme="minorHAnsi" w:hAnsiTheme="minorHAnsi" w:cstheme="minorBidi"/>
          <w:b w:val="0"/>
          <w:bCs w:val="0"/>
          <w:i/>
          <w:color w:val="auto"/>
          <w:sz w:val="22"/>
          <w:szCs w:val="22"/>
          <w:lang w:val="nb-NO"/>
        </w:rPr>
        <w:t>Demings</w:t>
      </w:r>
      <w:proofErr w:type="spellEnd"/>
      <w:r w:rsidR="00D17494">
        <w:rPr>
          <w:rFonts w:asciiTheme="minorHAnsi" w:eastAsiaTheme="minorHAnsi" w:hAnsiTheme="minorHAnsi" w:cstheme="minorBidi"/>
          <w:b w:val="0"/>
          <w:bCs w:val="0"/>
          <w:i/>
          <w:color w:val="auto"/>
          <w:sz w:val="22"/>
          <w:szCs w:val="22"/>
          <w:lang w:val="nb-NO"/>
        </w:rPr>
        <w:t xml:space="preserve"> </w:t>
      </w:r>
      <w:r w:rsidR="00D17494" w:rsidRPr="007F32BC">
        <w:rPr>
          <w:rFonts w:asciiTheme="minorHAnsi" w:eastAsiaTheme="minorHAnsi" w:hAnsiTheme="minorHAnsi" w:cstheme="minorBidi"/>
          <w:b w:val="0"/>
          <w:bCs w:val="0"/>
          <w:i/>
          <w:color w:val="auto"/>
          <w:sz w:val="22"/>
          <w:szCs w:val="22"/>
          <w:lang w:val="nb-NO"/>
        </w:rPr>
        <w:t>hjul</w:t>
      </w:r>
      <w:r w:rsidRPr="007F32BC">
        <w:rPr>
          <w:rFonts w:asciiTheme="minorHAnsi" w:eastAsiaTheme="minorHAnsi" w:hAnsiTheme="minorHAnsi" w:cstheme="minorBidi"/>
          <w:b w:val="0"/>
          <w:bCs w:val="0"/>
          <w:color w:val="auto"/>
          <w:sz w:val="22"/>
          <w:szCs w:val="22"/>
          <w:lang w:val="nb-NO"/>
        </w:rPr>
        <w:t xml:space="preserve"> </w:t>
      </w:r>
      <w:sdt>
        <w:sdtPr>
          <w:rPr>
            <w:rFonts w:asciiTheme="minorHAnsi" w:eastAsiaTheme="minorHAnsi" w:hAnsiTheme="minorHAnsi" w:cstheme="minorBidi"/>
            <w:b w:val="0"/>
            <w:bCs w:val="0"/>
            <w:color w:val="auto"/>
            <w:sz w:val="22"/>
            <w:szCs w:val="22"/>
            <w:lang w:val="nb-NO"/>
          </w:rPr>
          <w:id w:val="-1752115455"/>
          <w:citation/>
        </w:sdtPr>
        <w:sdtContent>
          <w:r w:rsidRPr="007F32BC">
            <w:rPr>
              <w:rFonts w:asciiTheme="minorHAnsi" w:eastAsiaTheme="minorHAnsi" w:hAnsiTheme="minorHAnsi" w:cstheme="minorBidi"/>
              <w:b w:val="0"/>
              <w:bCs w:val="0"/>
              <w:color w:val="auto"/>
              <w:sz w:val="22"/>
              <w:szCs w:val="22"/>
              <w:lang w:val="nb-NO"/>
            </w:rPr>
            <w:fldChar w:fldCharType="begin"/>
          </w:r>
          <w:r w:rsidRPr="007F32BC">
            <w:rPr>
              <w:rFonts w:asciiTheme="minorHAnsi" w:eastAsiaTheme="minorHAnsi" w:hAnsiTheme="minorHAnsi" w:cstheme="minorBidi"/>
              <w:b w:val="0"/>
              <w:bCs w:val="0"/>
              <w:color w:val="auto"/>
              <w:sz w:val="22"/>
              <w:szCs w:val="22"/>
              <w:lang w:val="nb-NO"/>
            </w:rPr>
            <w:instrText xml:space="preserve"> CITATION Ima86 \l 1044 </w:instrText>
          </w:r>
          <w:r w:rsidRPr="007F32BC">
            <w:rPr>
              <w:rFonts w:asciiTheme="minorHAnsi" w:eastAsiaTheme="minorHAnsi" w:hAnsiTheme="minorHAnsi" w:cstheme="minorBidi"/>
              <w:b w:val="0"/>
              <w:bCs w:val="0"/>
              <w:color w:val="auto"/>
              <w:sz w:val="22"/>
              <w:szCs w:val="22"/>
              <w:lang w:val="nb-NO"/>
            </w:rPr>
            <w:fldChar w:fldCharType="separate"/>
          </w:r>
          <w:r w:rsidR="00957876" w:rsidRPr="007F32BC">
            <w:rPr>
              <w:rFonts w:asciiTheme="minorHAnsi" w:eastAsiaTheme="minorHAnsi" w:hAnsiTheme="minorHAnsi" w:cstheme="minorBidi"/>
              <w:b w:val="0"/>
              <w:noProof/>
              <w:color w:val="auto"/>
              <w:sz w:val="22"/>
              <w:szCs w:val="22"/>
              <w:lang w:val="nb-NO"/>
            </w:rPr>
            <w:t>(Imai, 1986)</w:t>
          </w:r>
          <w:r w:rsidRPr="007F32BC">
            <w:rPr>
              <w:rFonts w:asciiTheme="minorHAnsi" w:eastAsiaTheme="minorHAnsi" w:hAnsiTheme="minorHAnsi" w:cstheme="minorBidi"/>
              <w:b w:val="0"/>
              <w:bCs w:val="0"/>
              <w:color w:val="auto"/>
              <w:sz w:val="22"/>
              <w:szCs w:val="22"/>
              <w:lang w:val="nb-NO"/>
            </w:rPr>
            <w:fldChar w:fldCharType="end"/>
          </w:r>
        </w:sdtContent>
      </w:sdt>
      <w:r w:rsidRPr="007A77EC">
        <w:rPr>
          <w:rFonts w:asciiTheme="minorHAnsi" w:eastAsiaTheme="minorHAnsi" w:hAnsiTheme="minorHAnsi" w:cstheme="minorBidi"/>
          <w:b w:val="0"/>
          <w:bCs w:val="0"/>
          <w:color w:val="auto"/>
          <w:sz w:val="22"/>
          <w:szCs w:val="22"/>
          <w:lang w:val="nb-NO"/>
        </w:rPr>
        <w:t xml:space="preserve"> der strategien </w:t>
      </w:r>
      <w:r w:rsidRPr="00D17494">
        <w:rPr>
          <w:rFonts w:asciiTheme="minorHAnsi" w:eastAsiaTheme="minorHAnsi" w:hAnsiTheme="minorHAnsi" w:cstheme="minorBidi"/>
          <w:b w:val="0"/>
          <w:bCs w:val="0"/>
          <w:i/>
          <w:color w:val="auto"/>
          <w:sz w:val="22"/>
          <w:szCs w:val="22"/>
          <w:lang w:val="nb-NO"/>
        </w:rPr>
        <w:t>planlegges</w:t>
      </w:r>
      <w:r w:rsidRPr="007A77EC">
        <w:rPr>
          <w:rFonts w:asciiTheme="minorHAnsi" w:eastAsiaTheme="minorHAnsi" w:hAnsiTheme="minorHAnsi" w:cstheme="minorBidi"/>
          <w:b w:val="0"/>
          <w:bCs w:val="0"/>
          <w:color w:val="auto"/>
          <w:sz w:val="22"/>
          <w:szCs w:val="22"/>
          <w:lang w:val="nb-NO"/>
        </w:rPr>
        <w:t xml:space="preserve">, </w:t>
      </w:r>
      <w:r w:rsidRPr="00D17494">
        <w:rPr>
          <w:rFonts w:asciiTheme="minorHAnsi" w:eastAsiaTheme="minorHAnsi" w:hAnsiTheme="minorHAnsi" w:cstheme="minorBidi"/>
          <w:b w:val="0"/>
          <w:bCs w:val="0"/>
          <w:i/>
          <w:color w:val="auto"/>
          <w:sz w:val="22"/>
          <w:szCs w:val="22"/>
          <w:lang w:val="nb-NO"/>
        </w:rPr>
        <w:t>implementeres</w:t>
      </w:r>
      <w:r w:rsidRPr="007A77EC">
        <w:rPr>
          <w:rFonts w:asciiTheme="minorHAnsi" w:eastAsiaTheme="minorHAnsi" w:hAnsiTheme="minorHAnsi" w:cstheme="minorBidi"/>
          <w:b w:val="0"/>
          <w:bCs w:val="0"/>
          <w:color w:val="auto"/>
          <w:sz w:val="22"/>
          <w:szCs w:val="22"/>
          <w:lang w:val="nb-NO"/>
        </w:rPr>
        <w:t xml:space="preserve">, </w:t>
      </w:r>
      <w:r w:rsidR="00D17494" w:rsidRPr="00D17494">
        <w:rPr>
          <w:rFonts w:asciiTheme="minorHAnsi" w:eastAsiaTheme="minorHAnsi" w:hAnsiTheme="minorHAnsi" w:cstheme="minorBidi"/>
          <w:b w:val="0"/>
          <w:bCs w:val="0"/>
          <w:i/>
          <w:color w:val="auto"/>
          <w:sz w:val="22"/>
          <w:szCs w:val="22"/>
          <w:lang w:val="nb-NO"/>
        </w:rPr>
        <w:t>evalueres</w:t>
      </w:r>
      <w:r w:rsidRPr="00D17494">
        <w:rPr>
          <w:rFonts w:asciiTheme="minorHAnsi" w:eastAsiaTheme="minorHAnsi" w:hAnsiTheme="minorHAnsi" w:cstheme="minorBidi"/>
          <w:b w:val="0"/>
          <w:bCs w:val="0"/>
          <w:i/>
          <w:color w:val="auto"/>
          <w:sz w:val="22"/>
          <w:szCs w:val="22"/>
          <w:lang w:val="nb-NO"/>
        </w:rPr>
        <w:t xml:space="preserve"> </w:t>
      </w:r>
      <w:r w:rsidRPr="007A77EC">
        <w:rPr>
          <w:rFonts w:asciiTheme="minorHAnsi" w:eastAsiaTheme="minorHAnsi" w:hAnsiTheme="minorHAnsi" w:cstheme="minorBidi"/>
          <w:b w:val="0"/>
          <w:bCs w:val="0"/>
          <w:color w:val="auto"/>
          <w:sz w:val="22"/>
          <w:szCs w:val="22"/>
          <w:lang w:val="nb-NO"/>
        </w:rPr>
        <w:t xml:space="preserve">og </w:t>
      </w:r>
      <w:r w:rsidRPr="00D17494">
        <w:rPr>
          <w:rFonts w:asciiTheme="minorHAnsi" w:eastAsiaTheme="minorHAnsi" w:hAnsiTheme="minorHAnsi" w:cstheme="minorBidi"/>
          <w:b w:val="0"/>
          <w:bCs w:val="0"/>
          <w:i/>
          <w:color w:val="auto"/>
          <w:sz w:val="22"/>
          <w:szCs w:val="22"/>
          <w:lang w:val="nb-NO"/>
        </w:rPr>
        <w:t>forbedres</w:t>
      </w:r>
      <w:r w:rsidRPr="007A77EC">
        <w:rPr>
          <w:rFonts w:asciiTheme="minorHAnsi" w:eastAsiaTheme="minorHAnsi" w:hAnsiTheme="minorHAnsi" w:cstheme="minorBidi"/>
          <w:b w:val="0"/>
          <w:bCs w:val="0"/>
          <w:color w:val="auto"/>
          <w:sz w:val="22"/>
          <w:szCs w:val="22"/>
          <w:lang w:val="nb-NO"/>
        </w:rPr>
        <w:t xml:space="preserve"> kontinuerlig. Se </w:t>
      </w:r>
      <w:r w:rsidRPr="007A77EC">
        <w:rPr>
          <w:rFonts w:asciiTheme="minorHAnsi" w:eastAsiaTheme="minorHAnsi" w:hAnsiTheme="minorHAnsi" w:cstheme="minorBidi"/>
          <w:b w:val="0"/>
          <w:bCs w:val="0"/>
          <w:color w:val="auto"/>
          <w:sz w:val="22"/>
          <w:szCs w:val="22"/>
          <w:lang w:val="nb-NO"/>
        </w:rPr>
        <w:fldChar w:fldCharType="begin"/>
      </w:r>
      <w:r w:rsidRPr="007A77EC">
        <w:rPr>
          <w:rFonts w:asciiTheme="minorHAnsi" w:eastAsiaTheme="minorHAnsi" w:hAnsiTheme="minorHAnsi" w:cstheme="minorBidi"/>
          <w:b w:val="0"/>
          <w:bCs w:val="0"/>
          <w:color w:val="auto"/>
          <w:sz w:val="22"/>
          <w:szCs w:val="22"/>
          <w:lang w:val="nb-NO"/>
        </w:rPr>
        <w:instrText xml:space="preserve"> REF _Ref341014747 \h </w:instrText>
      </w:r>
      <w:r w:rsidR="00E2126C" w:rsidRPr="007A77EC">
        <w:rPr>
          <w:rFonts w:asciiTheme="minorHAnsi" w:eastAsiaTheme="minorHAnsi" w:hAnsiTheme="minorHAnsi" w:cstheme="minorBidi"/>
          <w:b w:val="0"/>
          <w:bCs w:val="0"/>
          <w:color w:val="auto"/>
          <w:sz w:val="22"/>
          <w:szCs w:val="22"/>
          <w:lang w:val="nb-NO"/>
        </w:rPr>
        <w:instrText xml:space="preserve"> \* MERGEFORMAT </w:instrText>
      </w:r>
      <w:r w:rsidRPr="007A77EC">
        <w:rPr>
          <w:rFonts w:asciiTheme="minorHAnsi" w:eastAsiaTheme="minorHAnsi" w:hAnsiTheme="minorHAnsi" w:cstheme="minorBidi"/>
          <w:b w:val="0"/>
          <w:bCs w:val="0"/>
          <w:color w:val="auto"/>
          <w:sz w:val="22"/>
          <w:szCs w:val="22"/>
          <w:lang w:val="nb-NO"/>
        </w:rPr>
      </w:r>
      <w:r w:rsidRPr="007A77EC">
        <w:rPr>
          <w:rFonts w:asciiTheme="minorHAnsi" w:eastAsiaTheme="minorHAnsi" w:hAnsiTheme="minorHAnsi" w:cstheme="minorBidi"/>
          <w:b w:val="0"/>
          <w:bCs w:val="0"/>
          <w:color w:val="auto"/>
          <w:sz w:val="22"/>
          <w:szCs w:val="22"/>
          <w:lang w:val="nb-NO"/>
        </w:rPr>
        <w:fldChar w:fldCharType="separate"/>
      </w:r>
      <w:r w:rsidR="002416B7" w:rsidRPr="002416B7">
        <w:rPr>
          <w:rFonts w:asciiTheme="minorHAnsi" w:eastAsiaTheme="minorHAnsi" w:hAnsiTheme="minorHAnsi" w:cstheme="minorBidi"/>
          <w:b w:val="0"/>
          <w:bCs w:val="0"/>
          <w:color w:val="auto"/>
          <w:sz w:val="22"/>
          <w:szCs w:val="22"/>
          <w:lang w:val="nb-NO"/>
        </w:rPr>
        <w:t xml:space="preserve"> </w:t>
      </w:r>
    </w:p>
    <w:p w14:paraId="02542981" w14:textId="775D39A6" w:rsidR="00D423BC" w:rsidRPr="007A77EC" w:rsidRDefault="002416B7" w:rsidP="007A77EC">
      <w:pPr>
        <w:pStyle w:val="Caption"/>
        <w:jc w:val="left"/>
        <w:rPr>
          <w:rFonts w:asciiTheme="minorHAnsi" w:eastAsiaTheme="minorHAnsi" w:hAnsiTheme="minorHAnsi" w:cstheme="minorBidi"/>
          <w:b w:val="0"/>
          <w:bCs w:val="0"/>
          <w:color w:val="auto"/>
          <w:sz w:val="22"/>
          <w:szCs w:val="22"/>
          <w:lang w:val="nb-NO"/>
        </w:rPr>
      </w:pPr>
      <w:proofErr w:type="gramStart"/>
      <w:r w:rsidRPr="002416B7">
        <w:rPr>
          <w:noProof/>
        </w:rPr>
        <w:t>Figur</w:t>
      </w:r>
      <w:r>
        <w:t xml:space="preserve"> </w:t>
      </w:r>
      <w:r>
        <w:rPr>
          <w:noProof/>
        </w:rPr>
        <w:t>10</w:t>
      </w:r>
      <w:r w:rsidR="00D423BC" w:rsidRPr="007A77EC">
        <w:rPr>
          <w:rFonts w:asciiTheme="minorHAnsi" w:eastAsiaTheme="minorHAnsi" w:hAnsiTheme="minorHAnsi" w:cstheme="minorBidi"/>
          <w:b w:val="0"/>
          <w:bCs w:val="0"/>
          <w:color w:val="auto"/>
          <w:sz w:val="22"/>
          <w:szCs w:val="22"/>
          <w:lang w:val="nb-NO"/>
        </w:rPr>
        <w:fldChar w:fldCharType="end"/>
      </w:r>
      <w:r w:rsidR="00D423BC" w:rsidRPr="007A77EC">
        <w:rPr>
          <w:rFonts w:asciiTheme="minorHAnsi" w:eastAsiaTheme="minorHAnsi" w:hAnsiTheme="minorHAnsi" w:cstheme="minorBidi"/>
          <w:b w:val="0"/>
          <w:bCs w:val="0"/>
          <w:color w:val="auto"/>
          <w:sz w:val="22"/>
          <w:szCs w:val="22"/>
          <w:lang w:val="nb-NO"/>
        </w:rPr>
        <w:t>.</w:t>
      </w:r>
      <w:proofErr w:type="gramEnd"/>
    </w:p>
    <w:p w14:paraId="71C8F1AF" w14:textId="77777777" w:rsidR="00D423BC" w:rsidRDefault="00D423BC" w:rsidP="00D423BC">
      <w:pPr>
        <w:pStyle w:val="Caption"/>
        <w:jc w:val="center"/>
        <w:rPr>
          <w:lang w:val="nb-NO"/>
        </w:rPr>
      </w:pPr>
      <w:r w:rsidRPr="00B46D19">
        <w:rPr>
          <w:noProof/>
          <w:lang w:val="nb-NO" w:eastAsia="nb-NO"/>
        </w:rPr>
        <w:t xml:space="preserve"> </w:t>
      </w:r>
      <w:r>
        <w:rPr>
          <w:noProof/>
          <w:lang w:val="nb-NO" w:eastAsia="nb-NO"/>
        </w:rPr>
        <w:drawing>
          <wp:inline distT="0" distB="0" distL="0" distR="0" wp14:anchorId="148E6B34" wp14:editId="36B370C6">
            <wp:extent cx="1528549" cy="15311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ings wheel.png"/>
                    <pic:cNvPicPr/>
                  </pic:nvPicPr>
                  <pic:blipFill>
                    <a:blip r:embed="rId59">
                      <a:extLst>
                        <a:ext uri="{28A0092B-C50C-407E-A947-70E740481C1C}">
                          <a14:useLocalDpi xmlns:a14="http://schemas.microsoft.com/office/drawing/2010/main" val="0"/>
                        </a:ext>
                      </a:extLst>
                    </a:blip>
                    <a:stretch>
                      <a:fillRect/>
                    </a:stretch>
                  </pic:blipFill>
                  <pic:spPr>
                    <a:xfrm>
                      <a:off x="0" y="0"/>
                      <a:ext cx="1532646" cy="1535231"/>
                    </a:xfrm>
                    <a:prstGeom prst="rect">
                      <a:avLst/>
                    </a:prstGeom>
                  </pic:spPr>
                </pic:pic>
              </a:graphicData>
            </a:graphic>
          </wp:inline>
        </w:drawing>
      </w:r>
      <w:bookmarkStart w:id="152" w:name="_Ref341014747"/>
      <w:r w:rsidRPr="00266D4E">
        <w:rPr>
          <w:lang w:val="nb-NO"/>
        </w:rPr>
        <w:t xml:space="preserve"> </w:t>
      </w:r>
    </w:p>
    <w:p w14:paraId="44ECACC7" w14:textId="20B17505" w:rsidR="00D423BC" w:rsidRPr="00965051" w:rsidRDefault="00D423BC" w:rsidP="00D423BC">
      <w:pPr>
        <w:pStyle w:val="Caption"/>
        <w:jc w:val="center"/>
        <w:rPr>
          <w:lang w:eastAsia="nb-NO"/>
        </w:rPr>
      </w:pPr>
      <w:bookmarkStart w:id="153" w:name="_Toc341015540"/>
      <w:bookmarkStart w:id="154" w:name="_Toc341456027"/>
      <w:r w:rsidRPr="0040720A">
        <w:rPr>
          <w:lang w:val="nb-NO"/>
        </w:rPr>
        <w:t>Figur</w:t>
      </w:r>
      <w:r>
        <w:t xml:space="preserve"> </w:t>
      </w:r>
      <w:fldSimple w:instr=" SEQ Figur \* ARABIC ">
        <w:r w:rsidR="002416B7">
          <w:rPr>
            <w:noProof/>
          </w:rPr>
          <w:t>10</w:t>
        </w:r>
      </w:fldSimple>
      <w:bookmarkEnd w:id="152"/>
      <w:r>
        <w:t xml:space="preserve">: </w:t>
      </w:r>
      <w:proofErr w:type="spellStart"/>
      <w:r>
        <w:t>Demings</w:t>
      </w:r>
      <w:proofErr w:type="spellEnd"/>
      <w:r>
        <w:t xml:space="preserve"> </w:t>
      </w:r>
      <w:bookmarkEnd w:id="153"/>
      <w:bookmarkEnd w:id="154"/>
      <w:proofErr w:type="spellStart"/>
      <w:r w:rsidR="00D17494">
        <w:t>hjul</w:t>
      </w:r>
      <w:bookmarkEnd w:id="9"/>
      <w:proofErr w:type="spellEnd"/>
    </w:p>
    <w:p w14:paraId="46AD35EB" w14:textId="77777777" w:rsidR="00D423BC" w:rsidRPr="00B5727F" w:rsidRDefault="00D423BC" w:rsidP="00D423BC">
      <w:pPr>
        <w:pStyle w:val="Heading3"/>
        <w:rPr>
          <w:rFonts w:cs="Garamond"/>
        </w:rPr>
      </w:pPr>
      <w:bookmarkStart w:id="155" w:name="_Toc341015520"/>
      <w:bookmarkStart w:id="156" w:name="_Toc341589951"/>
      <w:r>
        <w:t>Plan</w:t>
      </w:r>
      <w:bookmarkEnd w:id="155"/>
      <w:bookmarkEnd w:id="156"/>
    </w:p>
    <w:p w14:paraId="7DFA5A39" w14:textId="4A60FDAA" w:rsidR="00D423BC" w:rsidRPr="00B5727F" w:rsidRDefault="00D423BC" w:rsidP="00D423BC">
      <w:r>
        <w:t xml:space="preserve">For å ha en </w:t>
      </w:r>
      <w:r w:rsidRPr="00B5727F">
        <w:t xml:space="preserve">plan som skal følges kontinuerlig opp, er det viktig at </w:t>
      </w:r>
      <w:proofErr w:type="spellStart"/>
      <w:r w:rsidRPr="00B5727F">
        <w:t>Safetec</w:t>
      </w:r>
      <w:proofErr w:type="spellEnd"/>
      <w:r w:rsidRPr="00B5727F">
        <w:t xml:space="preserve"> </w:t>
      </w:r>
      <w:r w:rsidR="00D17494">
        <w:t>definerer</w:t>
      </w:r>
      <w:r w:rsidRPr="00B5727F">
        <w:t xml:space="preserve"> </w:t>
      </w:r>
      <w:r w:rsidR="00D17494">
        <w:t xml:space="preserve">seg mål med hensyn </w:t>
      </w:r>
      <w:r w:rsidR="00D17494" w:rsidRPr="00D17494">
        <w:t xml:space="preserve">på </w:t>
      </w:r>
      <w:r w:rsidRPr="00D17494">
        <w:t>SMART</w:t>
      </w:r>
      <w:r w:rsidR="00D17494" w:rsidRPr="00D17494">
        <w:t>-rammeverket</w:t>
      </w:r>
      <w:proofErr w:type="gramStart"/>
      <w:r w:rsidR="0041517D">
        <w:t xml:space="preserve"> </w:t>
      </w:r>
      <w:bookmarkStart w:id="157" w:name="_GoBack"/>
      <w:bookmarkEnd w:id="157"/>
      <w:r w:rsidR="0041517D">
        <w:t>(</w:t>
      </w:r>
      <w:r>
        <w:t xml:space="preserve">se </w:t>
      </w:r>
      <w:proofErr w:type="spellStart"/>
      <w:r>
        <w:t>kap</w:t>
      </w:r>
      <w:proofErr w:type="spellEnd"/>
      <w:r>
        <w:t>.</w:t>
      </w:r>
      <w:proofErr w:type="gramEnd"/>
      <w:r>
        <w:t xml:space="preserve"> </w:t>
      </w:r>
      <w:r>
        <w:fldChar w:fldCharType="begin"/>
      </w:r>
      <w:r>
        <w:instrText xml:space="preserve"> REF _Ref341015222 \r \h </w:instrText>
      </w:r>
      <w:r>
        <w:fldChar w:fldCharType="separate"/>
      </w:r>
      <w:r w:rsidR="002416B7">
        <w:t>5.4.1</w:t>
      </w:r>
      <w:r>
        <w:fldChar w:fldCharType="end"/>
      </w:r>
      <w:r>
        <w:t>)</w:t>
      </w:r>
      <w:r w:rsidRPr="00B5727F">
        <w:t>.</w:t>
      </w:r>
      <w:r w:rsidR="00D17494">
        <w:t xml:space="preserve"> Eksempler på SMART-definerte mål kan være de kortsiktige måle</w:t>
      </w:r>
      <w:r w:rsidR="00F9703C">
        <w:t>ne foreslått i figur 10.</w:t>
      </w:r>
      <w:r w:rsidRPr="00B5727F">
        <w:t xml:space="preserve"> </w:t>
      </w:r>
    </w:p>
    <w:p w14:paraId="08644574" w14:textId="77777777" w:rsidR="00D423BC" w:rsidRPr="00B5727F" w:rsidRDefault="00D423BC" w:rsidP="00D423BC">
      <w:pPr>
        <w:pStyle w:val="Heading3"/>
      </w:pPr>
      <w:bookmarkStart w:id="158" w:name="_Toc341015521"/>
      <w:bookmarkStart w:id="159" w:name="_Toc341589952"/>
      <w:r>
        <w:t>Implementere</w:t>
      </w:r>
      <w:bookmarkEnd w:id="158"/>
      <w:bookmarkEnd w:id="159"/>
    </w:p>
    <w:p w14:paraId="309B3421" w14:textId="1A3D669B" w:rsidR="00F9703C" w:rsidRDefault="00F9703C" w:rsidP="00D423BC">
      <w:pPr>
        <w:rPr>
          <w:rFonts w:cs="Garamond"/>
          <w:highlight w:val="yellow"/>
        </w:rPr>
      </w:pPr>
      <w:r w:rsidRPr="00F9703C">
        <w:rPr>
          <w:rFonts w:cs="Garamond"/>
        </w:rPr>
        <w:t>Implementering bør gjennomføres trinnvis</w:t>
      </w:r>
      <w:r w:rsidR="00D423BC" w:rsidRPr="00F9703C">
        <w:rPr>
          <w:rFonts w:cs="Garamond"/>
        </w:rPr>
        <w:t xml:space="preserve"> for å oppnå </w:t>
      </w:r>
      <w:r>
        <w:rPr>
          <w:rFonts w:cs="Garamond"/>
        </w:rPr>
        <w:t>målene: stegvis implementering av de kortsiktige målene vil i sum sørge for at selskapet kan nå sine langsiktige mål, og dermed oppnå endringer og forbedringer.</w:t>
      </w:r>
    </w:p>
    <w:p w14:paraId="09C939A7" w14:textId="31425637" w:rsidR="00D423BC" w:rsidRPr="00B5727F" w:rsidRDefault="00D423BC" w:rsidP="00D423BC">
      <w:r w:rsidRPr="00F9703C">
        <w:rPr>
          <w:rFonts w:cs="Garamond"/>
        </w:rPr>
        <w:t xml:space="preserve">Det vil i dette steget være fokus på gruppeinnsats og kollektivisme, noe som </w:t>
      </w:r>
      <w:r w:rsidR="00F9703C">
        <w:rPr>
          <w:rFonts w:cs="Garamond"/>
        </w:rPr>
        <w:t>kan</w:t>
      </w:r>
      <w:r w:rsidRPr="00F9703C">
        <w:rPr>
          <w:rFonts w:cs="Garamond"/>
        </w:rPr>
        <w:t xml:space="preserve"> bidra til å ta vare på organisasjonskulturen når </w:t>
      </w:r>
      <w:proofErr w:type="spellStart"/>
      <w:r w:rsidRPr="00F9703C">
        <w:rPr>
          <w:rFonts w:cs="Garamond"/>
        </w:rPr>
        <w:t>Safetec</w:t>
      </w:r>
      <w:proofErr w:type="spellEnd"/>
      <w:r w:rsidRPr="00F9703C">
        <w:rPr>
          <w:rFonts w:cs="Garamond"/>
        </w:rPr>
        <w:t xml:space="preserve"> er i en vekstfase.</w:t>
      </w:r>
      <w:r w:rsidRPr="00B5727F">
        <w:rPr>
          <w:rFonts w:cs="Garamond"/>
        </w:rPr>
        <w:t xml:space="preserve">  </w:t>
      </w:r>
    </w:p>
    <w:p w14:paraId="07B56C3A" w14:textId="77777777" w:rsidR="00D423BC" w:rsidRPr="00B5727F" w:rsidRDefault="00D423BC" w:rsidP="00D423BC">
      <w:pPr>
        <w:pStyle w:val="Heading3"/>
      </w:pPr>
      <w:bookmarkStart w:id="160" w:name="_Toc341015522"/>
      <w:bookmarkStart w:id="161" w:name="_Toc341589953"/>
      <w:r>
        <w:t>Evaluere</w:t>
      </w:r>
      <w:bookmarkEnd w:id="160"/>
      <w:bookmarkEnd w:id="161"/>
    </w:p>
    <w:p w14:paraId="56059528" w14:textId="7EEE2A0B" w:rsidR="00D423BC" w:rsidRPr="00B5727F" w:rsidRDefault="00D423BC" w:rsidP="00D423BC">
      <w:r w:rsidRPr="00F9703C">
        <w:t xml:space="preserve">Ved å evaluere hvordan implementeringen har blitt gjennomført vil </w:t>
      </w:r>
      <w:proofErr w:type="spellStart"/>
      <w:r w:rsidRPr="00F9703C">
        <w:t>Safetec</w:t>
      </w:r>
      <w:proofErr w:type="spellEnd"/>
      <w:r w:rsidRPr="00F9703C">
        <w:t xml:space="preserve"> lære hvilke strategier som i praksis blir implementert, såkalte </w:t>
      </w:r>
      <w:r w:rsidRPr="00F9703C">
        <w:rPr>
          <w:i/>
        </w:rPr>
        <w:t>planlagte strategier</w:t>
      </w:r>
      <w:r w:rsidRPr="00F9703C">
        <w:t xml:space="preserve">. I tillegg vil man kunne se hvilke strategier som oppsto, såkalte </w:t>
      </w:r>
      <w:r w:rsidR="00113E27" w:rsidRPr="00F9703C">
        <w:rPr>
          <w:i/>
        </w:rPr>
        <w:t>framvoksende</w:t>
      </w:r>
      <w:r w:rsidRPr="00F9703C">
        <w:rPr>
          <w:i/>
        </w:rPr>
        <w:t xml:space="preserve"> strategier</w:t>
      </w:r>
      <w:r w:rsidRPr="00F9703C">
        <w:t xml:space="preserve"> og hvilke strategier som ble </w:t>
      </w:r>
      <w:r w:rsidRPr="00F9703C">
        <w:rPr>
          <w:i/>
        </w:rPr>
        <w:t>urealiserte</w:t>
      </w:r>
      <w:r w:rsidRPr="00F9703C">
        <w:t>.</w:t>
      </w:r>
      <w:r w:rsidR="00F9703C">
        <w:t xml:space="preserve"> I en slik evalueringsprosess vil </w:t>
      </w:r>
      <w:proofErr w:type="spellStart"/>
      <w:r w:rsidR="00F9703C">
        <w:t>Safetec</w:t>
      </w:r>
      <w:proofErr w:type="spellEnd"/>
      <w:r w:rsidR="00F9703C">
        <w:t xml:space="preserve"> tilegne seg </w:t>
      </w:r>
      <w:proofErr w:type="spellStart"/>
      <w:r w:rsidR="00F9703C">
        <w:lastRenderedPageBreak/>
        <w:t>erfaringsbasert</w:t>
      </w:r>
      <w:proofErr w:type="spellEnd"/>
      <w:r w:rsidR="00F9703C">
        <w:t xml:space="preserve"> læring, som vil gjøre selskapet bedre rustet til å planlegge fremtidige strategier.</w:t>
      </w:r>
      <w:r w:rsidRPr="00B5727F">
        <w:t xml:space="preserve"> </w:t>
      </w:r>
    </w:p>
    <w:p w14:paraId="2F380031" w14:textId="77777777" w:rsidR="00D423BC" w:rsidRPr="00B5727F" w:rsidRDefault="00D423BC" w:rsidP="00D423BC">
      <w:pPr>
        <w:pStyle w:val="Heading3"/>
      </w:pPr>
      <w:bookmarkStart w:id="162" w:name="_Toc341015523"/>
      <w:bookmarkStart w:id="163" w:name="_Toc341589954"/>
      <w:r>
        <w:t>Handle</w:t>
      </w:r>
      <w:bookmarkEnd w:id="162"/>
      <w:bookmarkEnd w:id="163"/>
    </w:p>
    <w:p w14:paraId="126C176B" w14:textId="697A03F2" w:rsidR="00D423BC" w:rsidRPr="00B5727F" w:rsidRDefault="00D423BC" w:rsidP="00D423BC">
      <w:r w:rsidRPr="00F9703C">
        <w:t xml:space="preserve">Ved å lære av sine tidligere erfaringer, vil man kunne gjøre kontinuerlige endringer som vil gjøre Safetec bedre egnet til å håndtere </w:t>
      </w:r>
      <w:r w:rsidR="00113E27" w:rsidRPr="00F9703C">
        <w:rPr>
          <w:i/>
        </w:rPr>
        <w:t>framvoksende</w:t>
      </w:r>
      <w:r w:rsidRPr="00F9703C">
        <w:rPr>
          <w:i/>
        </w:rPr>
        <w:t xml:space="preserve"> strategier</w:t>
      </w:r>
      <w:r w:rsidRPr="00F9703C">
        <w:t xml:space="preserve"> og </w:t>
      </w:r>
      <w:r w:rsidRPr="00F9703C">
        <w:rPr>
          <w:i/>
        </w:rPr>
        <w:t>planlagte strategier.</w:t>
      </w:r>
      <w:r w:rsidRPr="00B5727F">
        <w:t xml:space="preserve">  </w:t>
      </w:r>
    </w:p>
    <w:p w14:paraId="57CB1F83" w14:textId="77777777" w:rsidR="00D423BC" w:rsidRPr="00B5727F" w:rsidRDefault="00D423BC" w:rsidP="00D423BC">
      <w:pPr>
        <w:rPr>
          <w:rFonts w:asciiTheme="majorHAnsi" w:hAnsiTheme="majorHAnsi"/>
          <w:sz w:val="24"/>
          <w:szCs w:val="24"/>
        </w:rPr>
      </w:pPr>
    </w:p>
    <w:p w14:paraId="284CDBA3" w14:textId="77777777" w:rsidR="00266D4E" w:rsidRPr="00B5727F" w:rsidRDefault="00266D4E" w:rsidP="00266D4E">
      <w:pPr>
        <w:rPr>
          <w:rFonts w:asciiTheme="majorHAnsi" w:hAnsiTheme="majorHAnsi"/>
          <w:sz w:val="24"/>
          <w:szCs w:val="24"/>
        </w:rPr>
      </w:pPr>
    </w:p>
    <w:p w14:paraId="6E0470CA" w14:textId="6DF805C7" w:rsidR="00965051" w:rsidRPr="0040720A" w:rsidRDefault="00965051" w:rsidP="00266D4E">
      <w:pPr>
        <w:keepNext/>
      </w:pPr>
    </w:p>
    <w:p w14:paraId="42BE254E" w14:textId="235FAC50" w:rsidR="00965051" w:rsidRDefault="00965051" w:rsidP="00965051">
      <w:pPr>
        <w:pStyle w:val="Heading1"/>
        <w:numPr>
          <w:ilvl w:val="0"/>
          <w:numId w:val="0"/>
        </w:numPr>
        <w:sectPr w:rsidR="00965051" w:rsidSect="006B3605">
          <w:pgSz w:w="11900" w:h="16840"/>
          <w:pgMar w:top="1440" w:right="1800" w:bottom="1440" w:left="1800" w:header="708" w:footer="708" w:gutter="0"/>
          <w:cols w:space="708"/>
          <w:docGrid w:linePitch="360"/>
        </w:sectPr>
      </w:pPr>
    </w:p>
    <w:bookmarkStart w:id="164" w:name="_Toc341589955" w:displacedByCustomXml="next"/>
    <w:sdt>
      <w:sdtPr>
        <w:rPr>
          <w:rFonts w:eastAsiaTheme="minorHAnsi" w:cstheme="minorBidi"/>
          <w:b w:val="0"/>
          <w:bCs w:val="0"/>
          <w:color w:val="auto"/>
          <w:sz w:val="22"/>
          <w:szCs w:val="22"/>
          <w:lang w:eastAsia="en-US"/>
        </w:rPr>
        <w:id w:val="61680660"/>
        <w:docPartObj>
          <w:docPartGallery w:val="Bibliographies"/>
          <w:docPartUnique/>
        </w:docPartObj>
      </w:sdtPr>
      <w:sdtContent>
        <w:p w14:paraId="1F486162" w14:textId="77777777" w:rsidR="00B118A6" w:rsidRPr="007318A4" w:rsidRDefault="00B118A6" w:rsidP="001C06DF">
          <w:pPr>
            <w:pStyle w:val="Heading1"/>
            <w:rPr>
              <w:lang w:val="en-US"/>
            </w:rPr>
          </w:pPr>
          <w:r w:rsidRPr="0040720A">
            <w:t>Bibliografi</w:t>
          </w:r>
          <w:bookmarkEnd w:id="164"/>
        </w:p>
        <w:sdt>
          <w:sdtPr>
            <w:rPr>
              <w:rFonts w:eastAsiaTheme="minorHAnsi"/>
              <w:lang w:eastAsia="en-US"/>
            </w:rPr>
            <w:id w:val="111145805"/>
            <w:bibliography/>
          </w:sdtPr>
          <w:sdtContent>
            <w:p w14:paraId="41BF2C84" w14:textId="77777777" w:rsidR="00957876" w:rsidRPr="00957876" w:rsidRDefault="00B118A6" w:rsidP="00957876">
              <w:pPr>
                <w:pStyle w:val="Bibliography"/>
                <w:rPr>
                  <w:noProof/>
                  <w:lang w:val="en-US"/>
                </w:rPr>
              </w:pPr>
              <w:r>
                <w:fldChar w:fldCharType="begin"/>
              </w:r>
              <w:r w:rsidRPr="00074580">
                <w:rPr>
                  <w:lang w:val="en-US"/>
                </w:rPr>
                <w:instrText xml:space="preserve"> BIBLIOGRAPHY </w:instrText>
              </w:r>
              <w:r>
                <w:fldChar w:fldCharType="separate"/>
              </w:r>
              <w:r w:rsidR="00957876" w:rsidRPr="00957876">
                <w:rPr>
                  <w:noProof/>
                  <w:lang w:val="en-US"/>
                </w:rPr>
                <w:t xml:space="preserve">Aaboen et al., 2011. Start-ups starting up - Firms looking for a network. </w:t>
              </w:r>
              <w:r w:rsidR="00957876" w:rsidRPr="00957876">
                <w:rPr>
                  <w:i/>
                  <w:iCs/>
                  <w:noProof/>
                  <w:lang w:val="en-US"/>
                </w:rPr>
                <w:t xml:space="preserve">The IMP Journal, , </w:t>
              </w:r>
              <w:r w:rsidR="00957876" w:rsidRPr="00957876">
                <w:rPr>
                  <w:noProof/>
                  <w:lang w:val="en-US"/>
                </w:rPr>
                <w:t>5, Issue 1, pp. 42-58.</w:t>
              </w:r>
            </w:p>
            <w:p w14:paraId="5E1BA941" w14:textId="77777777" w:rsidR="00957876" w:rsidRPr="00957876" w:rsidRDefault="00957876" w:rsidP="00957876">
              <w:pPr>
                <w:pStyle w:val="Bibliography"/>
                <w:rPr>
                  <w:noProof/>
                  <w:lang w:val="en-US"/>
                </w:rPr>
              </w:pPr>
              <w:r w:rsidRPr="00957876">
                <w:rPr>
                  <w:noProof/>
                  <w:lang w:val="en-US"/>
                </w:rPr>
                <w:t xml:space="preserve">ABS Consulting, 2012. </w:t>
              </w:r>
              <w:r w:rsidRPr="00957876">
                <w:rPr>
                  <w:i/>
                  <w:iCs/>
                  <w:noProof/>
                  <w:lang w:val="en-US"/>
                </w:rPr>
                <w:t xml:space="preserve">ABS Consulting hjemmeside. </w:t>
              </w:r>
              <w:r w:rsidRPr="00957876">
                <w:rPr>
                  <w:noProof/>
                  <w:lang w:val="en-US"/>
                </w:rPr>
                <w:t xml:space="preserve">[Internett] </w:t>
              </w:r>
              <w:r w:rsidRPr="00957876">
                <w:rPr>
                  <w:noProof/>
                  <w:lang w:val="en-US"/>
                </w:rPr>
                <w:br/>
                <w:t xml:space="preserve">Available at: </w:t>
              </w:r>
              <w:r w:rsidRPr="00957876">
                <w:rPr>
                  <w:noProof/>
                  <w:u w:val="single"/>
                  <w:lang w:val="en-US"/>
                </w:rPr>
                <w:t>http://www.absconsulting.com/</w:t>
              </w:r>
              <w:r w:rsidRPr="00957876">
                <w:rPr>
                  <w:noProof/>
                  <w:lang w:val="en-US"/>
                </w:rPr>
                <w:br/>
                <w:t>[Funnet 7 November 2012].</w:t>
              </w:r>
            </w:p>
            <w:p w14:paraId="663912A1" w14:textId="77777777" w:rsidR="00957876" w:rsidRPr="00957876" w:rsidRDefault="00957876" w:rsidP="00957876">
              <w:pPr>
                <w:pStyle w:val="Bibliography"/>
                <w:rPr>
                  <w:noProof/>
                  <w:lang w:val="en-US"/>
                </w:rPr>
              </w:pPr>
              <w:r w:rsidRPr="00957876">
                <w:rPr>
                  <w:noProof/>
                  <w:lang w:val="en-US"/>
                </w:rPr>
                <w:t xml:space="preserve">ABS Consulting, 2012. </w:t>
              </w:r>
              <w:r w:rsidRPr="00957876">
                <w:rPr>
                  <w:i/>
                  <w:iCs/>
                  <w:noProof/>
                  <w:lang w:val="en-US"/>
                </w:rPr>
                <w:t xml:space="preserve">News: ABS Consulting. </w:t>
              </w:r>
              <w:r w:rsidRPr="00957876">
                <w:rPr>
                  <w:noProof/>
                  <w:lang w:val="en-US"/>
                </w:rPr>
                <w:t xml:space="preserve">[Internett] </w:t>
              </w:r>
              <w:r w:rsidRPr="00957876">
                <w:rPr>
                  <w:noProof/>
                  <w:lang w:val="en-US"/>
                </w:rPr>
                <w:br/>
                <w:t xml:space="preserve">Available at: </w:t>
              </w:r>
              <w:r w:rsidRPr="00957876">
                <w:rPr>
                  <w:noProof/>
                  <w:u w:val="single"/>
                  <w:lang w:val="en-US"/>
                </w:rPr>
                <w:t>http://www.absconsulting.com/news/2012/jan-morten-ertsaas-appointed-vp-abs-consulting.cfm</w:t>
              </w:r>
              <w:r w:rsidRPr="00957876">
                <w:rPr>
                  <w:noProof/>
                  <w:lang w:val="en-US"/>
                </w:rPr>
                <w:br/>
                <w:t>[Funnet 23 November 2012].</w:t>
              </w:r>
            </w:p>
            <w:p w14:paraId="368C9988" w14:textId="77777777" w:rsidR="00957876" w:rsidRPr="00957876" w:rsidRDefault="00957876" w:rsidP="00957876">
              <w:pPr>
                <w:pStyle w:val="Bibliography"/>
                <w:rPr>
                  <w:noProof/>
                  <w:lang w:val="en-US"/>
                </w:rPr>
              </w:pPr>
              <w:r w:rsidRPr="00957876">
                <w:rPr>
                  <w:noProof/>
                  <w:lang w:val="en-US"/>
                </w:rPr>
                <w:t xml:space="preserve">American Bureau of Shipping, 2012. </w:t>
              </w:r>
              <w:r w:rsidRPr="00957876">
                <w:rPr>
                  <w:i/>
                  <w:iCs/>
                  <w:noProof/>
                  <w:lang w:val="en-US"/>
                </w:rPr>
                <w:t xml:space="preserve">www.eagle.org. </w:t>
              </w:r>
              <w:r w:rsidRPr="00957876">
                <w:rPr>
                  <w:noProof/>
                  <w:lang w:val="en-US"/>
                </w:rPr>
                <w:t xml:space="preserve">[Internett] </w:t>
              </w:r>
              <w:r w:rsidRPr="00957876">
                <w:rPr>
                  <w:noProof/>
                  <w:lang w:val="en-US"/>
                </w:rPr>
                <w:br/>
                <w:t xml:space="preserve">Available at: </w:t>
              </w:r>
              <w:r w:rsidRPr="00957876">
                <w:rPr>
                  <w:noProof/>
                  <w:u w:val="single"/>
                  <w:lang w:val="en-US"/>
                </w:rPr>
                <w:t>http://www.eagle.org/eagleExternalPortalWEB/appmanager/absEagle/absEagleDesktop?_nfpb=true&amp;_pageLabel=abs_eagle_portal_our_mission_page</w:t>
              </w:r>
              <w:r w:rsidRPr="00957876">
                <w:rPr>
                  <w:noProof/>
                  <w:lang w:val="en-US"/>
                </w:rPr>
                <w:br/>
                <w:t>[Funnet 6 November 2012].</w:t>
              </w:r>
            </w:p>
            <w:p w14:paraId="4AEAD797" w14:textId="77777777" w:rsidR="00957876" w:rsidRPr="00957876" w:rsidRDefault="00957876" w:rsidP="00957876">
              <w:pPr>
                <w:pStyle w:val="Bibliography"/>
                <w:rPr>
                  <w:noProof/>
                  <w:lang w:val="en-US"/>
                </w:rPr>
              </w:pPr>
              <w:r w:rsidRPr="00957876">
                <w:rPr>
                  <w:noProof/>
                  <w:lang w:val="en-US"/>
                </w:rPr>
                <w:t xml:space="preserve">Baraldi et al, 2007. Strategic thinking and the IMP approach: A comparative analysis. </w:t>
              </w:r>
              <w:r w:rsidRPr="00957876">
                <w:rPr>
                  <w:i/>
                  <w:iCs/>
                  <w:noProof/>
                  <w:lang w:val="en-US"/>
                </w:rPr>
                <w:t xml:space="preserve">Industrial Marketing Management, </w:t>
              </w:r>
              <w:r w:rsidRPr="00957876">
                <w:rPr>
                  <w:noProof/>
                  <w:lang w:val="en-US"/>
                </w:rPr>
                <w:t>27 juli.</w:t>
              </w:r>
            </w:p>
            <w:p w14:paraId="2E5D85E3" w14:textId="77777777" w:rsidR="00957876" w:rsidRPr="00957876" w:rsidRDefault="00957876" w:rsidP="00957876">
              <w:pPr>
                <w:pStyle w:val="Bibliography"/>
                <w:rPr>
                  <w:noProof/>
                  <w:lang w:val="en-US"/>
                </w:rPr>
              </w:pPr>
              <w:r w:rsidRPr="00957876">
                <w:rPr>
                  <w:noProof/>
                  <w:lang w:val="en-US"/>
                </w:rPr>
                <w:t xml:space="preserve">Barney, J., 1991. Firm Resources and Sustained Competitive Advantage. </w:t>
              </w:r>
              <w:r w:rsidRPr="00957876">
                <w:rPr>
                  <w:i/>
                  <w:iCs/>
                  <w:noProof/>
                  <w:lang w:val="en-US"/>
                </w:rPr>
                <w:t xml:space="preserve">Journal of Management, </w:t>
              </w:r>
              <w:r w:rsidRPr="00957876">
                <w:rPr>
                  <w:noProof/>
                  <w:lang w:val="en-US"/>
                </w:rPr>
                <w:t>pp. 99-120.</w:t>
              </w:r>
            </w:p>
            <w:p w14:paraId="54E61A9F" w14:textId="77777777" w:rsidR="00957876" w:rsidRPr="00957876" w:rsidRDefault="00957876" w:rsidP="00957876">
              <w:pPr>
                <w:pStyle w:val="Bibliography"/>
                <w:rPr>
                  <w:noProof/>
                  <w:lang w:val="en-US"/>
                </w:rPr>
              </w:pPr>
              <w:r w:rsidRPr="00957876">
                <w:rPr>
                  <w:noProof/>
                  <w:lang w:val="en-US"/>
                </w:rPr>
                <w:t xml:space="preserve">Collins, J. C. &amp; Porras, J., 1996. Building your company's vision. I: </w:t>
              </w:r>
              <w:r w:rsidRPr="00957876">
                <w:rPr>
                  <w:i/>
                  <w:iCs/>
                  <w:noProof/>
                  <w:lang w:val="en-US"/>
                </w:rPr>
                <w:t xml:space="preserve">Strategy Process, Content, Context. </w:t>
              </w:r>
              <w:r w:rsidRPr="00957876">
                <w:rPr>
                  <w:noProof/>
                  <w:lang w:val="en-US"/>
                </w:rPr>
                <w:t>4th red. s.l.:South-Western Cengage learning, Thomas Rennie, pp. 628-639.</w:t>
              </w:r>
            </w:p>
            <w:p w14:paraId="1A9838B4" w14:textId="77777777" w:rsidR="00957876" w:rsidRDefault="00957876" w:rsidP="00957876">
              <w:pPr>
                <w:pStyle w:val="Bibliography"/>
                <w:rPr>
                  <w:noProof/>
                </w:rPr>
              </w:pPr>
              <w:r w:rsidRPr="00957876">
                <w:rPr>
                  <w:noProof/>
                  <w:lang w:val="en-US"/>
                </w:rPr>
                <w:t xml:space="preserve">Cross, K. F. &amp; Lynch, R. L., 1989. The SMART Way To Define And Sustain Success. </w:t>
              </w:r>
              <w:r>
                <w:rPr>
                  <w:i/>
                  <w:iCs/>
                  <w:noProof/>
                </w:rPr>
                <w:t xml:space="preserve">National Productivity Review8, </w:t>
              </w:r>
              <w:r>
                <w:rPr>
                  <w:noProof/>
                </w:rPr>
                <w:t>p. 23.</w:t>
              </w:r>
            </w:p>
            <w:p w14:paraId="5CC41D4B" w14:textId="77777777" w:rsidR="00957876" w:rsidRDefault="00957876" w:rsidP="00957876">
              <w:pPr>
                <w:pStyle w:val="Bibliography"/>
                <w:rPr>
                  <w:noProof/>
                </w:rPr>
              </w:pPr>
              <w:r>
                <w:rPr>
                  <w:noProof/>
                </w:rPr>
                <w:t xml:space="preserve">Dagens Næringsliv, 2012. </w:t>
              </w:r>
              <w:r>
                <w:rPr>
                  <w:i/>
                  <w:iCs/>
                  <w:noProof/>
                </w:rPr>
                <w:t xml:space="preserve">Energi: Dagens Næringsliv. </w:t>
              </w:r>
              <w:r>
                <w:rPr>
                  <w:noProof/>
                </w:rPr>
                <w:t xml:space="preserve">[Internett] </w:t>
              </w:r>
              <w:r>
                <w:rPr>
                  <w:noProof/>
                </w:rPr>
                <w:br/>
                <w:t xml:space="preserve">Available at: </w:t>
              </w:r>
              <w:r>
                <w:rPr>
                  <w:noProof/>
                  <w:u w:val="single"/>
                </w:rPr>
                <w:t>http://www.dn.no/energi/article2400027.ece</w:t>
              </w:r>
              <w:r>
                <w:rPr>
                  <w:noProof/>
                </w:rPr>
                <w:br/>
                <w:t>[Funnet 21 November 2012].</w:t>
              </w:r>
            </w:p>
            <w:p w14:paraId="6AA4A028" w14:textId="77777777" w:rsidR="00957876" w:rsidRDefault="00957876" w:rsidP="00957876">
              <w:pPr>
                <w:pStyle w:val="Bibliography"/>
                <w:rPr>
                  <w:noProof/>
                </w:rPr>
              </w:pPr>
              <w:r>
                <w:rPr>
                  <w:noProof/>
                </w:rPr>
                <w:t xml:space="preserve">Dagsavisen, 2012. </w:t>
              </w:r>
              <w:r>
                <w:rPr>
                  <w:i/>
                  <w:iCs/>
                  <w:noProof/>
                </w:rPr>
                <w:t xml:space="preserve">Verden: Dagsavisen. </w:t>
              </w:r>
              <w:r>
                <w:rPr>
                  <w:noProof/>
                </w:rPr>
                <w:t xml:space="preserve">[Internett] </w:t>
              </w:r>
              <w:r>
                <w:rPr>
                  <w:noProof/>
                </w:rPr>
                <w:br/>
                <w:t xml:space="preserve">Available at: </w:t>
              </w:r>
              <w:r>
                <w:rPr>
                  <w:noProof/>
                  <w:u w:val="single"/>
                </w:rPr>
                <w:t>http://www.dagsavisen.no/verden/vil-kopiere-norsk-oljesuksess/</w:t>
              </w:r>
              <w:r>
                <w:rPr>
                  <w:noProof/>
                </w:rPr>
                <w:br/>
                <w:t>[Funnet 21 November 2012].</w:t>
              </w:r>
            </w:p>
            <w:p w14:paraId="48A11D89" w14:textId="77777777" w:rsidR="00957876" w:rsidRPr="00957876" w:rsidRDefault="00957876" w:rsidP="00957876">
              <w:pPr>
                <w:pStyle w:val="Bibliography"/>
                <w:rPr>
                  <w:noProof/>
                  <w:lang w:val="en-US"/>
                </w:rPr>
              </w:pPr>
              <w:r w:rsidRPr="00957876">
                <w:rPr>
                  <w:noProof/>
                  <w:lang w:val="en-US"/>
                </w:rPr>
                <w:t xml:space="preserve">de Wit, B. &amp; Meyer, R., 2010. </w:t>
              </w:r>
              <w:r w:rsidRPr="00957876">
                <w:rPr>
                  <w:i/>
                  <w:iCs/>
                  <w:noProof/>
                  <w:lang w:val="en-US"/>
                </w:rPr>
                <w:t xml:space="preserve">Strategy - Process, content, context; An international perspective. </w:t>
              </w:r>
              <w:r w:rsidRPr="00957876">
                <w:rPr>
                  <w:noProof/>
                  <w:lang w:val="en-US"/>
                </w:rPr>
                <w:t>4th Edition red. s.l.:South-Western Cengage Learning.</w:t>
              </w:r>
            </w:p>
            <w:p w14:paraId="67F6E609" w14:textId="77777777" w:rsidR="00957876" w:rsidRPr="00957876" w:rsidRDefault="00957876" w:rsidP="00957876">
              <w:pPr>
                <w:pStyle w:val="Bibliography"/>
                <w:rPr>
                  <w:noProof/>
                  <w:lang w:val="en-US"/>
                </w:rPr>
              </w:pPr>
              <w:r w:rsidRPr="00957876">
                <w:rPr>
                  <w:noProof/>
                  <w:lang w:val="en-US"/>
                </w:rPr>
                <w:t xml:space="preserve">Eisenhardt, K. M. &amp; Jeffrey, A. M., 2000. Dynamic Capabilities: What are they?. </w:t>
              </w:r>
              <w:r w:rsidRPr="00957876">
                <w:rPr>
                  <w:i/>
                  <w:iCs/>
                  <w:noProof/>
                  <w:lang w:val="en-US"/>
                </w:rPr>
                <w:t xml:space="preserve">Strategic Management Journal, </w:t>
              </w:r>
              <w:r w:rsidRPr="00957876">
                <w:rPr>
                  <w:noProof/>
                  <w:lang w:val="en-US"/>
                </w:rPr>
                <w:t>Issue 21, pp. 1105-1121.</w:t>
              </w:r>
            </w:p>
            <w:p w14:paraId="05E3DC3D" w14:textId="77777777" w:rsidR="00957876" w:rsidRDefault="00957876" w:rsidP="00957876">
              <w:pPr>
                <w:pStyle w:val="Bibliography"/>
                <w:rPr>
                  <w:noProof/>
                </w:rPr>
              </w:pPr>
              <w:r w:rsidRPr="00957876">
                <w:rPr>
                  <w:noProof/>
                  <w:lang w:val="en-US"/>
                </w:rPr>
                <w:t xml:space="preserve">Ertsaas, J. M. &amp; Gilje, K. O., 2012. </w:t>
              </w:r>
              <w:r>
                <w:rPr>
                  <w:i/>
                  <w:iCs/>
                  <w:noProof/>
                </w:rPr>
                <w:t xml:space="preserve">Oppfølgingstime. </w:t>
              </w:r>
              <w:r>
                <w:rPr>
                  <w:noProof/>
                </w:rPr>
                <w:t>Trondheim: NTNU.</w:t>
              </w:r>
            </w:p>
            <w:p w14:paraId="1184B208" w14:textId="77777777" w:rsidR="00957876" w:rsidRDefault="00957876" w:rsidP="00957876">
              <w:pPr>
                <w:pStyle w:val="Bibliography"/>
                <w:rPr>
                  <w:noProof/>
                </w:rPr>
              </w:pPr>
              <w:r>
                <w:rPr>
                  <w:noProof/>
                </w:rPr>
                <w:lastRenderedPageBreak/>
                <w:t xml:space="preserve">Forsvarets Forskningsinstitutt, 2012. </w:t>
              </w:r>
              <w:r>
                <w:rPr>
                  <w:i/>
                  <w:iCs/>
                  <w:noProof/>
                </w:rPr>
                <w:t xml:space="preserve">Aktuelle tema: Forsvarets Forskningsinstitutt. </w:t>
              </w:r>
              <w:r>
                <w:rPr>
                  <w:noProof/>
                </w:rPr>
                <w:t xml:space="preserve">[Internett] </w:t>
              </w:r>
              <w:r>
                <w:rPr>
                  <w:noProof/>
                </w:rPr>
                <w:br/>
                <w:t xml:space="preserve">Available at: </w:t>
              </w:r>
              <w:r>
                <w:rPr>
                  <w:noProof/>
                  <w:u w:val="single"/>
                </w:rPr>
                <w:t>http://www.ffi.no/no/Aktuelle-tema/Sider/samfunnssikkerhet.aspx</w:t>
              </w:r>
              <w:r>
                <w:rPr>
                  <w:noProof/>
                </w:rPr>
                <w:br/>
                <w:t>[Funnet 21 November 2012].</w:t>
              </w:r>
            </w:p>
            <w:p w14:paraId="2AAE9448" w14:textId="77777777" w:rsidR="00957876" w:rsidRDefault="00957876" w:rsidP="00957876">
              <w:pPr>
                <w:pStyle w:val="Bibliography"/>
                <w:rPr>
                  <w:noProof/>
                </w:rPr>
              </w:pPr>
              <w:r>
                <w:rPr>
                  <w:noProof/>
                </w:rPr>
                <w:t xml:space="preserve">Forum for Offentlige Anskaffelser, 2011. </w:t>
              </w:r>
              <w:r>
                <w:rPr>
                  <w:i/>
                  <w:iCs/>
                  <w:noProof/>
                </w:rPr>
                <w:t xml:space="preserve">Nyheter: Forum for Offentlige Anskaffelser. </w:t>
              </w:r>
              <w:r>
                <w:rPr>
                  <w:noProof/>
                </w:rPr>
                <w:t xml:space="preserve">[Internett] </w:t>
              </w:r>
              <w:r>
                <w:rPr>
                  <w:noProof/>
                </w:rPr>
                <w:br/>
                <w:t xml:space="preserve">Available at: </w:t>
              </w:r>
              <w:r>
                <w:rPr>
                  <w:noProof/>
                  <w:u w:val="single"/>
                </w:rPr>
                <w:t>http://www.foa.no/blog/files/6698deb79e99d149ccaf1f542b65ed42-236.html#.UKo63eMSVpw</w:t>
              </w:r>
              <w:r>
                <w:rPr>
                  <w:noProof/>
                </w:rPr>
                <w:br/>
                <w:t>[Funnet 19 November 2012].</w:t>
              </w:r>
            </w:p>
            <w:p w14:paraId="067B4A8D" w14:textId="77777777" w:rsidR="00957876" w:rsidRDefault="00957876" w:rsidP="00957876">
              <w:pPr>
                <w:pStyle w:val="Bibliography"/>
                <w:rPr>
                  <w:noProof/>
                </w:rPr>
              </w:pPr>
              <w:r>
                <w:rPr>
                  <w:noProof/>
                </w:rPr>
                <w:t xml:space="preserve">Gilje, K. O., 2012. </w:t>
              </w:r>
              <w:r>
                <w:rPr>
                  <w:i/>
                  <w:iCs/>
                  <w:noProof/>
                </w:rPr>
                <w:t xml:space="preserve">Safetecs introduksjonsforelesning. </w:t>
              </w:r>
              <w:r>
                <w:rPr>
                  <w:noProof/>
                </w:rPr>
                <w:t>Trondheim: Safetec.</w:t>
              </w:r>
            </w:p>
            <w:p w14:paraId="42E7C622" w14:textId="77777777" w:rsidR="00957876" w:rsidRDefault="00957876" w:rsidP="00957876">
              <w:pPr>
                <w:pStyle w:val="Bibliography"/>
                <w:rPr>
                  <w:noProof/>
                </w:rPr>
              </w:pPr>
              <w:r>
                <w:rPr>
                  <w:noProof/>
                </w:rPr>
                <w:t xml:space="preserve">Haugstad, B., 2012. </w:t>
              </w:r>
              <w:r>
                <w:rPr>
                  <w:i/>
                  <w:iCs/>
                  <w:noProof/>
                </w:rPr>
                <w:t xml:space="preserve">Strategi og organisasjon. </w:t>
              </w:r>
              <w:r>
                <w:rPr>
                  <w:noProof/>
                </w:rPr>
                <w:t>Trondheim: s.n.</w:t>
              </w:r>
            </w:p>
            <w:p w14:paraId="50A8E80F" w14:textId="77777777" w:rsidR="00957876" w:rsidRPr="00957876" w:rsidRDefault="00957876" w:rsidP="00957876">
              <w:pPr>
                <w:pStyle w:val="Bibliography"/>
                <w:rPr>
                  <w:noProof/>
                  <w:lang w:val="en-US"/>
                </w:rPr>
              </w:pPr>
              <w:r w:rsidRPr="00957876">
                <w:rPr>
                  <w:noProof/>
                  <w:lang w:val="en-US"/>
                </w:rPr>
                <w:t xml:space="preserve">Hedley, B., 1977. Strategy and the business portfolio. </w:t>
              </w:r>
              <w:r w:rsidRPr="00957876">
                <w:rPr>
                  <w:i/>
                  <w:iCs/>
                  <w:noProof/>
                  <w:lang w:val="en-US"/>
                </w:rPr>
                <w:t xml:space="preserve">Longe Range Planning, </w:t>
              </w:r>
              <w:r w:rsidRPr="00957876">
                <w:rPr>
                  <w:noProof/>
                  <w:lang w:val="en-US"/>
                </w:rPr>
                <w:t>pp. 9-15.</w:t>
              </w:r>
            </w:p>
            <w:p w14:paraId="7ADB5BE4" w14:textId="77777777" w:rsidR="00957876" w:rsidRPr="00957876" w:rsidRDefault="00957876" w:rsidP="00957876">
              <w:pPr>
                <w:pStyle w:val="Bibliography"/>
                <w:rPr>
                  <w:noProof/>
                  <w:lang w:val="en-US"/>
                </w:rPr>
              </w:pPr>
              <w:r w:rsidRPr="00957876">
                <w:rPr>
                  <w:noProof/>
                  <w:lang w:val="en-US"/>
                </w:rPr>
                <w:t xml:space="preserve">Holmen, E. &amp; Pedersen, A.-C., 2003. Strategizing through analyzing and influencing the network horizon. </w:t>
              </w:r>
              <w:r w:rsidRPr="00957876">
                <w:rPr>
                  <w:i/>
                  <w:iCs/>
                  <w:noProof/>
                  <w:lang w:val="en-US"/>
                </w:rPr>
                <w:t xml:space="preserve">Industrial Marketing Management, </w:t>
              </w:r>
              <w:r w:rsidRPr="00957876">
                <w:rPr>
                  <w:noProof/>
                  <w:lang w:val="en-US"/>
                </w:rPr>
                <w:t>pp. 409-418.</w:t>
              </w:r>
            </w:p>
            <w:p w14:paraId="4C612EDE" w14:textId="77777777" w:rsidR="00957876" w:rsidRDefault="00957876" w:rsidP="00957876">
              <w:pPr>
                <w:pStyle w:val="Bibliography"/>
                <w:rPr>
                  <w:noProof/>
                </w:rPr>
              </w:pPr>
              <w:r w:rsidRPr="00957876">
                <w:rPr>
                  <w:noProof/>
                  <w:lang w:val="en-US"/>
                </w:rPr>
                <w:t xml:space="preserve">Imai, M., 1986. </w:t>
              </w:r>
              <w:r w:rsidRPr="00957876">
                <w:rPr>
                  <w:i/>
                  <w:iCs/>
                  <w:noProof/>
                  <w:lang w:val="en-US"/>
                </w:rPr>
                <w:t xml:space="preserve">Kaizen: The Key to Japan´s Competitive Success. </w:t>
              </w:r>
              <w:r>
                <w:rPr>
                  <w:noProof/>
                </w:rPr>
                <w:t>New York: McGraw-Hill.</w:t>
              </w:r>
            </w:p>
            <w:p w14:paraId="474FC9D9" w14:textId="77777777" w:rsidR="00957876" w:rsidRDefault="00957876" w:rsidP="00957876">
              <w:pPr>
                <w:pStyle w:val="Bibliography"/>
                <w:rPr>
                  <w:noProof/>
                </w:rPr>
              </w:pPr>
              <w:r>
                <w:rPr>
                  <w:noProof/>
                </w:rPr>
                <w:t xml:space="preserve">Innovasjon Norge, u.d. </w:t>
              </w:r>
              <w:r>
                <w:rPr>
                  <w:i/>
                  <w:iCs/>
                  <w:noProof/>
                </w:rPr>
                <w:t xml:space="preserve">Anbudsregler: Innovasjon Norge. </w:t>
              </w:r>
              <w:r>
                <w:rPr>
                  <w:noProof/>
                </w:rPr>
                <w:t xml:space="preserve">[Internett] </w:t>
              </w:r>
              <w:r>
                <w:rPr>
                  <w:noProof/>
                </w:rPr>
                <w:br/>
                <w:t xml:space="preserve">Available at: </w:t>
              </w:r>
              <w:r>
                <w:rPr>
                  <w:noProof/>
                  <w:u w:val="single"/>
                </w:rPr>
                <w:t>http://www.innovasjonnorge.no/Ut-i-verden/Bedrift-i-EU/EU-regler1/Offentlige-innkjop/</w:t>
              </w:r>
              <w:r>
                <w:rPr>
                  <w:noProof/>
                </w:rPr>
                <w:br/>
                <w:t>[Funnet 19 November 2012].</w:t>
              </w:r>
            </w:p>
            <w:p w14:paraId="5AFF6372" w14:textId="77777777" w:rsidR="00957876" w:rsidRDefault="00957876" w:rsidP="00957876">
              <w:pPr>
                <w:pStyle w:val="Bibliography"/>
                <w:rPr>
                  <w:noProof/>
                </w:rPr>
              </w:pPr>
              <w:r>
                <w:rPr>
                  <w:noProof/>
                </w:rPr>
                <w:t xml:space="preserve">Jernbaneverket, 2012. </w:t>
              </w:r>
              <w:r>
                <w:rPr>
                  <w:i/>
                  <w:iCs/>
                  <w:noProof/>
                </w:rPr>
                <w:t xml:space="preserve">Jernbarneverkets hjemmesider. </w:t>
              </w:r>
              <w:r>
                <w:rPr>
                  <w:noProof/>
                </w:rPr>
                <w:t xml:space="preserve">[Internett] </w:t>
              </w:r>
              <w:r>
                <w:rPr>
                  <w:noProof/>
                </w:rPr>
                <w:br/>
                <w:t xml:space="preserve">Available at: </w:t>
              </w:r>
              <w:r>
                <w:rPr>
                  <w:noProof/>
                  <w:u w:val="single"/>
                </w:rPr>
                <w:t>http://www.jernbaneverket.no/</w:t>
              </w:r>
              <w:r>
                <w:rPr>
                  <w:noProof/>
                </w:rPr>
                <w:br/>
                <w:t>[Funnet 7 November 2012].</w:t>
              </w:r>
            </w:p>
            <w:p w14:paraId="1296EF8C" w14:textId="77777777" w:rsidR="00957876" w:rsidRPr="00957876" w:rsidRDefault="00957876" w:rsidP="00957876">
              <w:pPr>
                <w:pStyle w:val="Bibliography"/>
                <w:rPr>
                  <w:noProof/>
                  <w:lang w:val="en-US"/>
                </w:rPr>
              </w:pPr>
              <w:r w:rsidRPr="00957876">
                <w:rPr>
                  <w:noProof/>
                  <w:lang w:val="en-US"/>
                </w:rPr>
                <w:t xml:space="preserve">Krüger, W., 1996. Implementation: the Core Task of Change Management. I: </w:t>
              </w:r>
              <w:r w:rsidRPr="00957876">
                <w:rPr>
                  <w:i/>
                  <w:iCs/>
                  <w:noProof/>
                  <w:lang w:val="en-US"/>
                </w:rPr>
                <w:t xml:space="preserve">CEMS Business Review, Vol 1. </w:t>
              </w:r>
              <w:r w:rsidRPr="00957876">
                <w:rPr>
                  <w:noProof/>
                  <w:lang w:val="en-US"/>
                </w:rPr>
                <w:t>s.l.:Kluwer Academic/Plenum Publishers.</w:t>
              </w:r>
            </w:p>
            <w:p w14:paraId="43708D40" w14:textId="77777777" w:rsidR="00957876" w:rsidRPr="00957876" w:rsidRDefault="00957876" w:rsidP="00957876">
              <w:pPr>
                <w:pStyle w:val="Bibliography"/>
                <w:rPr>
                  <w:noProof/>
                  <w:lang w:val="en-US"/>
                </w:rPr>
              </w:pPr>
              <w:r w:rsidRPr="00957876">
                <w:rPr>
                  <w:noProof/>
                  <w:lang w:val="en-US"/>
                </w:rPr>
                <w:t xml:space="preserve">Lawrence, P. &amp; Lorsch, J., 1967. Organization and Environment. </w:t>
              </w:r>
              <w:r w:rsidRPr="00957876">
                <w:rPr>
                  <w:i/>
                  <w:iCs/>
                  <w:noProof/>
                  <w:lang w:val="en-US"/>
                </w:rPr>
                <w:t>Harvard University Press.</w:t>
              </w:r>
            </w:p>
            <w:p w14:paraId="4FE79D5A" w14:textId="77777777" w:rsidR="00957876" w:rsidRPr="00957876" w:rsidRDefault="00957876" w:rsidP="00957876">
              <w:pPr>
                <w:pStyle w:val="Bibliography"/>
                <w:rPr>
                  <w:noProof/>
                  <w:lang w:val="en-US"/>
                </w:rPr>
              </w:pPr>
              <w:r w:rsidRPr="00957876">
                <w:rPr>
                  <w:noProof/>
                  <w:lang w:val="en-US"/>
                </w:rPr>
                <w:t xml:space="preserve">Lindøe, P. H., Engen, O. A. &amp; Olsen, O. E., 2011. Responses to accidents in different industrial sectors. </w:t>
              </w:r>
              <w:r w:rsidRPr="00957876">
                <w:rPr>
                  <w:i/>
                  <w:iCs/>
                  <w:noProof/>
                  <w:lang w:val="en-US"/>
                </w:rPr>
                <w:t xml:space="preserve">Safety Science, </w:t>
              </w:r>
              <w:r w:rsidRPr="00957876">
                <w:rPr>
                  <w:noProof/>
                  <w:lang w:val="en-US"/>
                </w:rPr>
                <w:t>49(1), pp. 90-97.</w:t>
              </w:r>
            </w:p>
            <w:p w14:paraId="038C5C04" w14:textId="77777777" w:rsidR="00957876" w:rsidRDefault="00957876" w:rsidP="00957876">
              <w:pPr>
                <w:pStyle w:val="Bibliography"/>
                <w:rPr>
                  <w:noProof/>
                </w:rPr>
              </w:pPr>
              <w:r w:rsidRPr="00957876">
                <w:rPr>
                  <w:noProof/>
                  <w:lang w:val="en-US"/>
                </w:rPr>
                <w:t xml:space="preserve">Mintzberg, H., Ahlstrand, B. &amp; Lampel, J., 1998. Strategy safari: A Guided tour through the wilds of Strategic Management. </w:t>
              </w:r>
              <w:r>
                <w:rPr>
                  <w:i/>
                  <w:iCs/>
                  <w:noProof/>
                </w:rPr>
                <w:t xml:space="preserve">Kompendium i faget "TIØ4265 Strategi og ledelse" ved NTNU, </w:t>
              </w:r>
              <w:r>
                <w:rPr>
                  <w:noProof/>
                </w:rPr>
                <w:t>pp. 1-21.</w:t>
              </w:r>
            </w:p>
            <w:p w14:paraId="3AB2C285" w14:textId="77777777" w:rsidR="00957876" w:rsidRDefault="00957876" w:rsidP="00957876">
              <w:pPr>
                <w:pStyle w:val="Bibliography"/>
                <w:rPr>
                  <w:noProof/>
                </w:rPr>
              </w:pPr>
              <w:r>
                <w:rPr>
                  <w:noProof/>
                </w:rPr>
                <w:t xml:space="preserve">Mintzberg &amp; Waters, 1985. </w:t>
              </w:r>
              <w:r>
                <w:rPr>
                  <w:i/>
                  <w:iCs/>
                  <w:noProof/>
                </w:rPr>
                <w:t>Kompendium i faget "TIØ4265 Strategi og ledelse" ved NTNU.</w:t>
              </w:r>
            </w:p>
            <w:p w14:paraId="76DD4393" w14:textId="77777777" w:rsidR="00957876" w:rsidRPr="00957876" w:rsidRDefault="00957876" w:rsidP="00957876">
              <w:pPr>
                <w:pStyle w:val="Bibliography"/>
                <w:rPr>
                  <w:noProof/>
                  <w:lang w:val="en-US"/>
                </w:rPr>
              </w:pPr>
              <w:r>
                <w:rPr>
                  <w:noProof/>
                </w:rPr>
                <w:t xml:space="preserve">Naturvernforbundet, 2012. </w:t>
              </w:r>
              <w:r>
                <w:rPr>
                  <w:i/>
                  <w:iCs/>
                  <w:noProof/>
                </w:rPr>
                <w:t xml:space="preserve">Olje og Gass i Arktis: Naturvernforbundet. </w:t>
              </w:r>
              <w:r w:rsidRPr="00957876">
                <w:rPr>
                  <w:noProof/>
                  <w:lang w:val="en-US"/>
                </w:rPr>
                <w:t xml:space="preserve">[Internett] </w:t>
              </w:r>
              <w:r w:rsidRPr="00957876">
                <w:rPr>
                  <w:noProof/>
                  <w:lang w:val="en-US"/>
                </w:rPr>
                <w:br/>
                <w:t xml:space="preserve">Available at: </w:t>
              </w:r>
              <w:r w:rsidRPr="00957876">
                <w:rPr>
                  <w:noProof/>
                  <w:u w:val="single"/>
                  <w:lang w:val="en-US"/>
                </w:rPr>
                <w:t>http://naturvernforbundet.no/olje-og-gass-i-arktis/category2650.html</w:t>
              </w:r>
              <w:r w:rsidRPr="00957876">
                <w:rPr>
                  <w:noProof/>
                  <w:lang w:val="en-US"/>
                </w:rPr>
                <w:br/>
                <w:t>[Funnet 21 November 2012].</w:t>
              </w:r>
            </w:p>
            <w:p w14:paraId="217667C0" w14:textId="77777777" w:rsidR="00957876" w:rsidRPr="00957876" w:rsidRDefault="00957876" w:rsidP="00957876">
              <w:pPr>
                <w:pStyle w:val="Bibliography"/>
                <w:rPr>
                  <w:noProof/>
                  <w:lang w:val="en-US"/>
                </w:rPr>
              </w:pPr>
              <w:r w:rsidRPr="00957876">
                <w:rPr>
                  <w:noProof/>
                  <w:lang w:val="en-US"/>
                </w:rPr>
                <w:t xml:space="preserve">Northern Research Institute, 2012. </w:t>
              </w:r>
              <w:r w:rsidRPr="00957876">
                <w:rPr>
                  <w:i/>
                  <w:iCs/>
                  <w:noProof/>
                  <w:lang w:val="en-US"/>
                </w:rPr>
                <w:t xml:space="preserve">Nyheter: Northern Research Insitute. </w:t>
              </w:r>
              <w:r w:rsidRPr="00957876">
                <w:rPr>
                  <w:noProof/>
                  <w:lang w:val="en-US"/>
                </w:rPr>
                <w:t xml:space="preserve">[Internett] </w:t>
              </w:r>
              <w:r w:rsidRPr="00957876">
                <w:rPr>
                  <w:noProof/>
                  <w:lang w:val="en-US"/>
                </w:rPr>
                <w:br/>
                <w:t xml:space="preserve">Available at: </w:t>
              </w:r>
              <w:r w:rsidRPr="00957876">
                <w:rPr>
                  <w:noProof/>
                  <w:u w:val="single"/>
                  <w:lang w:val="en-US"/>
                </w:rPr>
                <w:t>http://www.norut.no/alta/Norut-Alta-Alta/Nyheter/Nyhetsarkiv/Russisk-</w:t>
              </w:r>
              <w:r w:rsidRPr="00957876">
                <w:rPr>
                  <w:noProof/>
                  <w:u w:val="single"/>
                  <w:lang w:val="en-US"/>
                </w:rPr>
                <w:lastRenderedPageBreak/>
                <w:t>rulett</w:t>
              </w:r>
              <w:r w:rsidRPr="00957876">
                <w:rPr>
                  <w:noProof/>
                  <w:lang w:val="en-US"/>
                </w:rPr>
                <w:br/>
                <w:t>[Funnet 21 November 2012].</w:t>
              </w:r>
            </w:p>
            <w:p w14:paraId="5676E247" w14:textId="77777777" w:rsidR="00957876" w:rsidRPr="00957876" w:rsidRDefault="00957876" w:rsidP="00957876">
              <w:pPr>
                <w:pStyle w:val="Bibliography"/>
                <w:rPr>
                  <w:noProof/>
                  <w:lang w:val="en-US"/>
                </w:rPr>
              </w:pPr>
              <w:r w:rsidRPr="00957876">
                <w:rPr>
                  <w:noProof/>
                  <w:lang w:val="en-US"/>
                </w:rPr>
                <w:t xml:space="preserve">Offshore Magazine, 2012. </w:t>
              </w:r>
              <w:r w:rsidRPr="00957876">
                <w:rPr>
                  <w:i/>
                  <w:iCs/>
                  <w:noProof/>
                  <w:lang w:val="en-US"/>
                </w:rPr>
                <w:t xml:space="preserve">offshore-mag. </w:t>
              </w:r>
              <w:r w:rsidRPr="00957876">
                <w:rPr>
                  <w:noProof/>
                  <w:lang w:val="en-US"/>
                </w:rPr>
                <w:t xml:space="preserve">[Internett] </w:t>
              </w:r>
              <w:r w:rsidRPr="00957876">
                <w:rPr>
                  <w:noProof/>
                  <w:lang w:val="en-US"/>
                </w:rPr>
                <w:br/>
                <w:t xml:space="preserve">Available at: </w:t>
              </w:r>
              <w:r w:rsidRPr="00957876">
                <w:rPr>
                  <w:noProof/>
                  <w:u w:val="single"/>
                  <w:lang w:val="en-US"/>
                </w:rPr>
                <w:t>http://www.offshore-mag.com/articles/2012/04/e-p-activity-gains-momentum.html</w:t>
              </w:r>
              <w:r w:rsidRPr="00957876">
                <w:rPr>
                  <w:noProof/>
                  <w:lang w:val="en-US"/>
                </w:rPr>
                <w:br/>
                <w:t>[Funnet 24 Oktober 2012].</w:t>
              </w:r>
            </w:p>
            <w:p w14:paraId="29D39A1B" w14:textId="77777777" w:rsidR="00957876" w:rsidRDefault="00957876" w:rsidP="00957876">
              <w:pPr>
                <w:pStyle w:val="Bibliography"/>
                <w:rPr>
                  <w:noProof/>
                </w:rPr>
              </w:pPr>
              <w:r w:rsidRPr="00957876">
                <w:rPr>
                  <w:noProof/>
                  <w:lang w:val="en-US"/>
                </w:rPr>
                <w:t xml:space="preserve">Oxford University Press, 2012. </w:t>
              </w:r>
              <w:r w:rsidRPr="00957876">
                <w:rPr>
                  <w:i/>
                  <w:iCs/>
                  <w:noProof/>
                  <w:lang w:val="en-US"/>
                </w:rPr>
                <w:t xml:space="preserve">Gillespie: Foundations of Economics - Additional chapter on Business Strategy. </w:t>
              </w:r>
              <w:r>
                <w:rPr>
                  <w:noProof/>
                </w:rPr>
                <w:t xml:space="preserve">[Internett] </w:t>
              </w:r>
              <w:r>
                <w:rPr>
                  <w:noProof/>
                </w:rPr>
                <w:br/>
                <w:t xml:space="preserve">Available at: </w:t>
              </w:r>
              <w:r>
                <w:rPr>
                  <w:noProof/>
                  <w:u w:val="single"/>
                </w:rPr>
                <w:t xml:space="preserve">http://www.oup.com/uk/orc/bin/9780199296378/01student/additional/index.htm </w:t>
              </w:r>
              <w:r>
                <w:rPr>
                  <w:noProof/>
                </w:rPr>
                <w:br/>
                <w:t>[Funnet 1 november 2012].</w:t>
              </w:r>
            </w:p>
            <w:p w14:paraId="35CBCF42" w14:textId="77777777" w:rsidR="00957876" w:rsidRPr="00957876" w:rsidRDefault="00957876" w:rsidP="00957876">
              <w:pPr>
                <w:pStyle w:val="Bibliography"/>
                <w:rPr>
                  <w:noProof/>
                  <w:lang w:val="en-US"/>
                </w:rPr>
              </w:pPr>
              <w:r w:rsidRPr="00957876">
                <w:rPr>
                  <w:noProof/>
                  <w:lang w:val="en-US"/>
                </w:rPr>
                <w:t xml:space="preserve">Peteraf, H. a., 2003. The Dynamic Resource-Based View:Capability Lifecycles. </w:t>
              </w:r>
            </w:p>
            <w:p w14:paraId="66DADB75" w14:textId="77777777" w:rsidR="00957876" w:rsidRDefault="00957876" w:rsidP="00957876">
              <w:pPr>
                <w:pStyle w:val="Bibliography"/>
                <w:rPr>
                  <w:noProof/>
                  <w:lang w:val="en-US"/>
                </w:rPr>
              </w:pPr>
              <w:r>
                <w:rPr>
                  <w:noProof/>
                  <w:lang w:val="en-US"/>
                </w:rPr>
                <w:t xml:space="preserve">Porter, M. E., 1985. </w:t>
              </w:r>
              <w:r>
                <w:rPr>
                  <w:i/>
                  <w:iCs/>
                  <w:noProof/>
                  <w:lang w:val="en-US"/>
                </w:rPr>
                <w:t xml:space="preserve">Competetive Advantage - Creating and sustaining superior performance. </w:t>
              </w:r>
              <w:r>
                <w:rPr>
                  <w:noProof/>
                  <w:lang w:val="en-US"/>
                </w:rPr>
                <w:t>New Your: The Free Press.</w:t>
              </w:r>
            </w:p>
            <w:p w14:paraId="75221874" w14:textId="77777777" w:rsidR="00957876" w:rsidRPr="00957876" w:rsidRDefault="00957876" w:rsidP="00957876">
              <w:pPr>
                <w:pStyle w:val="Bibliography"/>
                <w:rPr>
                  <w:noProof/>
                  <w:lang w:val="en-US"/>
                </w:rPr>
              </w:pPr>
              <w:r w:rsidRPr="00957876">
                <w:rPr>
                  <w:noProof/>
                  <w:lang w:val="en-US"/>
                </w:rPr>
                <w:t xml:space="preserve">Porter, M. E., 1985. </w:t>
              </w:r>
              <w:r w:rsidRPr="00957876">
                <w:rPr>
                  <w:i/>
                  <w:iCs/>
                  <w:noProof/>
                  <w:lang w:val="en-US"/>
                </w:rPr>
                <w:t xml:space="preserve">Competitive Advantage - Creating and sustaining superior performance. </w:t>
              </w:r>
              <w:r w:rsidRPr="00957876">
                <w:rPr>
                  <w:noProof/>
                  <w:lang w:val="en-US"/>
                </w:rPr>
                <w:t>New York: The Free Press.</w:t>
              </w:r>
            </w:p>
            <w:p w14:paraId="38110B22" w14:textId="77777777" w:rsidR="00957876" w:rsidRPr="00957876" w:rsidRDefault="00957876" w:rsidP="00957876">
              <w:pPr>
                <w:pStyle w:val="Bibliography"/>
                <w:rPr>
                  <w:noProof/>
                  <w:lang w:val="en-US"/>
                </w:rPr>
              </w:pPr>
              <w:r w:rsidRPr="00957876">
                <w:rPr>
                  <w:noProof/>
                  <w:lang w:val="en-US"/>
                </w:rPr>
                <w:t xml:space="preserve">Prahalad, C. &amp; Hamel, G., 1990. The core competence of the corporation. </w:t>
              </w:r>
              <w:r w:rsidRPr="00957876">
                <w:rPr>
                  <w:i/>
                  <w:iCs/>
                  <w:noProof/>
                  <w:lang w:val="en-US"/>
                </w:rPr>
                <w:t>Harvard Business Review.</w:t>
              </w:r>
            </w:p>
            <w:p w14:paraId="00E4EDE6" w14:textId="77777777" w:rsidR="00957876" w:rsidRPr="00957876" w:rsidRDefault="00957876" w:rsidP="00957876">
              <w:pPr>
                <w:pStyle w:val="Bibliography"/>
                <w:rPr>
                  <w:noProof/>
                  <w:lang w:val="en-US"/>
                </w:rPr>
              </w:pPr>
              <w:r w:rsidRPr="00957876">
                <w:rPr>
                  <w:noProof/>
                  <w:lang w:val="en-US"/>
                </w:rPr>
                <w:t xml:space="preserve">Proff.no, 2012. </w:t>
              </w:r>
              <w:r w:rsidRPr="00957876">
                <w:rPr>
                  <w:i/>
                  <w:iCs/>
                  <w:noProof/>
                  <w:lang w:val="en-US"/>
                </w:rPr>
                <w:t xml:space="preserve">Om Safetec Nordic AS. </w:t>
              </w:r>
              <w:r w:rsidRPr="00957876">
                <w:rPr>
                  <w:noProof/>
                  <w:lang w:val="en-US"/>
                </w:rPr>
                <w:t xml:space="preserve">[Internett] </w:t>
              </w:r>
              <w:r w:rsidRPr="00957876">
                <w:rPr>
                  <w:noProof/>
                  <w:lang w:val="en-US"/>
                </w:rPr>
                <w:br/>
                <w:t xml:space="preserve">Available at: </w:t>
              </w:r>
              <w:r w:rsidRPr="00957876">
                <w:rPr>
                  <w:noProof/>
                  <w:u w:val="single"/>
                  <w:lang w:val="en-US"/>
                </w:rPr>
                <w:t>http://www.proff.no/selskap/safetec-nordic-as/trondheim/olje-og-gasskonsulenter/Z0I75L5H/</w:t>
              </w:r>
              <w:r w:rsidRPr="00957876">
                <w:rPr>
                  <w:noProof/>
                  <w:lang w:val="en-US"/>
                </w:rPr>
                <w:br/>
                <w:t>[Funnet 1 november 2012].</w:t>
              </w:r>
            </w:p>
            <w:p w14:paraId="69873C29" w14:textId="77777777" w:rsidR="00957876" w:rsidRDefault="00957876" w:rsidP="00957876">
              <w:pPr>
                <w:pStyle w:val="Bibliography"/>
                <w:rPr>
                  <w:noProof/>
                </w:rPr>
              </w:pPr>
              <w:r>
                <w:rPr>
                  <w:noProof/>
                </w:rPr>
                <w:t xml:space="preserve">Safetec Nordic, 2012. [Internett] </w:t>
              </w:r>
              <w:r>
                <w:rPr>
                  <w:noProof/>
                </w:rPr>
                <w:br/>
                <w:t xml:space="preserve">Available at: </w:t>
              </w:r>
              <w:r>
                <w:rPr>
                  <w:noProof/>
                  <w:u w:val="single"/>
                </w:rPr>
                <w:t>http://www.safetec.no/article.php?id=199</w:t>
              </w:r>
              <w:r>
                <w:rPr>
                  <w:noProof/>
                </w:rPr>
                <w:br/>
                <w:t>[Funnet 24. Oktober 2012].</w:t>
              </w:r>
            </w:p>
            <w:p w14:paraId="041BE62A" w14:textId="77777777" w:rsidR="00957876" w:rsidRDefault="00957876" w:rsidP="00957876">
              <w:pPr>
                <w:pStyle w:val="Bibliography"/>
                <w:rPr>
                  <w:noProof/>
                </w:rPr>
              </w:pPr>
              <w:r>
                <w:rPr>
                  <w:noProof/>
                </w:rPr>
                <w:t xml:space="preserve">Safetec, 2007. </w:t>
              </w:r>
              <w:r>
                <w:rPr>
                  <w:i/>
                  <w:iCs/>
                  <w:noProof/>
                </w:rPr>
                <w:t xml:space="preserve">Safetec med fornyet kvalifikasjon i Achilles. </w:t>
              </w:r>
              <w:r>
                <w:rPr>
                  <w:noProof/>
                </w:rPr>
                <w:t xml:space="preserve">[Internett] </w:t>
              </w:r>
              <w:r>
                <w:rPr>
                  <w:noProof/>
                </w:rPr>
                <w:br/>
                <w:t xml:space="preserve">Available at: </w:t>
              </w:r>
              <w:r>
                <w:rPr>
                  <w:noProof/>
                  <w:u w:val="single"/>
                </w:rPr>
                <w:t>http://safetec.intrapoint.no/article.php?id=867&amp;p=</w:t>
              </w:r>
              <w:r>
                <w:rPr>
                  <w:noProof/>
                </w:rPr>
                <w:br/>
                <w:t>[Funnet 18 November 2012].</w:t>
              </w:r>
            </w:p>
            <w:p w14:paraId="3D597C1A" w14:textId="77777777" w:rsidR="00957876" w:rsidRDefault="00957876" w:rsidP="00957876">
              <w:pPr>
                <w:pStyle w:val="Bibliography"/>
                <w:rPr>
                  <w:noProof/>
                </w:rPr>
              </w:pPr>
              <w:r>
                <w:rPr>
                  <w:noProof/>
                </w:rPr>
                <w:t xml:space="preserve">Safetec, 2011. </w:t>
              </w:r>
              <w:r>
                <w:rPr>
                  <w:i/>
                  <w:iCs/>
                  <w:noProof/>
                </w:rPr>
                <w:t xml:space="preserve">ABS Group kjøper Safetec Nordic AS. </w:t>
              </w:r>
              <w:r>
                <w:rPr>
                  <w:noProof/>
                </w:rPr>
                <w:t xml:space="preserve">[Internett] </w:t>
              </w:r>
              <w:r>
                <w:rPr>
                  <w:noProof/>
                </w:rPr>
                <w:br/>
                <w:t xml:space="preserve">Available at: </w:t>
              </w:r>
              <w:r>
                <w:rPr>
                  <w:noProof/>
                  <w:u w:val="single"/>
                </w:rPr>
                <w:t>http://www.safetec.no/article.php?id=185</w:t>
              </w:r>
              <w:r>
                <w:rPr>
                  <w:noProof/>
                </w:rPr>
                <w:br/>
                <w:t>[Funnet 18 October 2012].</w:t>
              </w:r>
            </w:p>
            <w:p w14:paraId="2CFAB6AE" w14:textId="77777777" w:rsidR="00957876" w:rsidRDefault="00957876" w:rsidP="00957876">
              <w:pPr>
                <w:pStyle w:val="Bibliography"/>
                <w:rPr>
                  <w:noProof/>
                </w:rPr>
              </w:pPr>
              <w:r>
                <w:rPr>
                  <w:noProof/>
                </w:rPr>
                <w:t xml:space="preserve">Sjøfartsdirektoratet, 2011. </w:t>
              </w:r>
              <w:r>
                <w:rPr>
                  <w:i/>
                  <w:iCs/>
                  <w:noProof/>
                </w:rPr>
                <w:t xml:space="preserve">Nyheter: Sjøfartsdirektoratet. </w:t>
              </w:r>
              <w:r>
                <w:rPr>
                  <w:noProof/>
                </w:rPr>
                <w:t xml:space="preserve">[Internett] </w:t>
              </w:r>
              <w:r>
                <w:rPr>
                  <w:noProof/>
                </w:rPr>
                <w:br/>
                <w:t xml:space="preserve">Available at: </w:t>
              </w:r>
              <w:r>
                <w:rPr>
                  <w:noProof/>
                  <w:u w:val="single"/>
                </w:rPr>
                <w:t>http://www.sjofartsdir.no/om-direktoratet/aktuelt/nyheter/farlig-fiskeryrke/</w:t>
              </w:r>
              <w:r>
                <w:rPr>
                  <w:noProof/>
                </w:rPr>
                <w:br/>
                <w:t>[Funnet 25 November 2012].</w:t>
              </w:r>
            </w:p>
            <w:p w14:paraId="293F04C2" w14:textId="77777777" w:rsidR="00957876" w:rsidRDefault="00957876" w:rsidP="00957876">
              <w:pPr>
                <w:pStyle w:val="Bibliography"/>
                <w:rPr>
                  <w:noProof/>
                </w:rPr>
              </w:pPr>
              <w:r>
                <w:rPr>
                  <w:noProof/>
                </w:rPr>
                <w:t xml:space="preserve">Stabell, C. B. &amp; Fjeldstad, Ø. D., 1998. </w:t>
              </w:r>
              <w:r w:rsidRPr="00957876">
                <w:rPr>
                  <w:noProof/>
                  <w:lang w:val="en-US"/>
                </w:rPr>
                <w:t xml:space="preserve">Configuring value for competitive advantage: on chains, shops and networks. </w:t>
              </w:r>
              <w:r>
                <w:rPr>
                  <w:i/>
                  <w:iCs/>
                  <w:noProof/>
                </w:rPr>
                <w:t xml:space="preserve">Strategic Management Journal, </w:t>
              </w:r>
              <w:r>
                <w:rPr>
                  <w:noProof/>
                </w:rPr>
                <w:t>Volum 19, pp. 413-437.</w:t>
              </w:r>
            </w:p>
            <w:p w14:paraId="71A64E41" w14:textId="77777777" w:rsidR="00957876" w:rsidRPr="00957876" w:rsidRDefault="00957876" w:rsidP="00957876">
              <w:pPr>
                <w:pStyle w:val="Bibliography"/>
                <w:rPr>
                  <w:noProof/>
                  <w:lang w:val="en-US"/>
                </w:rPr>
              </w:pPr>
              <w:r>
                <w:rPr>
                  <w:noProof/>
                </w:rPr>
                <w:lastRenderedPageBreak/>
                <w:t xml:space="preserve">Store Norske leksikon (2005-2007), u.d. </w:t>
              </w:r>
              <w:r>
                <w:rPr>
                  <w:i/>
                  <w:iCs/>
                  <w:noProof/>
                </w:rPr>
                <w:t xml:space="preserve">Alexander L. Kielland-ulykken. </w:t>
              </w:r>
              <w:r w:rsidRPr="00957876">
                <w:rPr>
                  <w:noProof/>
                  <w:lang w:val="en-US"/>
                </w:rPr>
                <w:t xml:space="preserve">[Internett] </w:t>
              </w:r>
              <w:r w:rsidRPr="00957876">
                <w:rPr>
                  <w:noProof/>
                  <w:lang w:val="en-US"/>
                </w:rPr>
                <w:br/>
                <w:t xml:space="preserve">Available at: </w:t>
              </w:r>
              <w:r w:rsidRPr="00957876">
                <w:rPr>
                  <w:noProof/>
                  <w:u w:val="single"/>
                  <w:lang w:val="en-US"/>
                </w:rPr>
                <w:t>http://snl.no/Alexander_L._Kielland-ulykken</w:t>
              </w:r>
              <w:r w:rsidRPr="00957876">
                <w:rPr>
                  <w:noProof/>
                  <w:lang w:val="en-US"/>
                </w:rPr>
                <w:br/>
                <w:t>[Funnet 4 november 2012].</w:t>
              </w:r>
            </w:p>
            <w:p w14:paraId="14151445" w14:textId="77777777" w:rsidR="00957876" w:rsidRDefault="00957876" w:rsidP="00957876">
              <w:pPr>
                <w:pStyle w:val="Bibliography"/>
                <w:rPr>
                  <w:noProof/>
                </w:rPr>
              </w:pPr>
              <w:r w:rsidRPr="00957876">
                <w:rPr>
                  <w:noProof/>
                  <w:lang w:val="en-US"/>
                </w:rPr>
                <w:t xml:space="preserve">Teece, D. J., Pisano, G. &amp; Shuen, A., 1997. Dynamic Capabilities and Strategic Management. </w:t>
              </w:r>
              <w:r>
                <w:rPr>
                  <w:i/>
                  <w:iCs/>
                  <w:noProof/>
                </w:rPr>
                <w:t xml:space="preserve">Strategic Management Journal, </w:t>
              </w:r>
              <w:r>
                <w:rPr>
                  <w:noProof/>
                </w:rPr>
                <w:t>August, 18.(7), pp. 509-533.</w:t>
              </w:r>
            </w:p>
            <w:p w14:paraId="07B749E6" w14:textId="77777777" w:rsidR="00957876" w:rsidRDefault="00957876" w:rsidP="00957876">
              <w:pPr>
                <w:pStyle w:val="Bibliography"/>
                <w:rPr>
                  <w:noProof/>
                </w:rPr>
              </w:pPr>
              <w:r>
                <w:rPr>
                  <w:noProof/>
                </w:rPr>
                <w:t xml:space="preserve">Teknisk Ukeblad, 2012. </w:t>
              </w:r>
              <w:r>
                <w:rPr>
                  <w:i/>
                  <w:iCs/>
                  <w:noProof/>
                </w:rPr>
                <w:t xml:space="preserve">Olje og gass: Teknisk Ukeblad. </w:t>
              </w:r>
              <w:r>
                <w:rPr>
                  <w:noProof/>
                </w:rPr>
                <w:t xml:space="preserve">[Internett] </w:t>
              </w:r>
              <w:r>
                <w:rPr>
                  <w:noProof/>
                </w:rPr>
                <w:br/>
                <w:t xml:space="preserve">Available at: </w:t>
              </w:r>
              <w:r>
                <w:rPr>
                  <w:noProof/>
                  <w:u w:val="single"/>
                </w:rPr>
                <w:t>http://www.tu.no/olje-gass/2012/06/13/ingeniormangel-kan-dempe-subseaveksten</w:t>
              </w:r>
              <w:r>
                <w:rPr>
                  <w:noProof/>
                </w:rPr>
                <w:br/>
                <w:t>[Funnet 21 November 2012].</w:t>
              </w:r>
            </w:p>
            <w:p w14:paraId="1D9AC430" w14:textId="77777777" w:rsidR="00957876" w:rsidRDefault="00957876" w:rsidP="00957876">
              <w:pPr>
                <w:pStyle w:val="Bibliography"/>
                <w:rPr>
                  <w:noProof/>
                </w:rPr>
              </w:pPr>
              <w:r>
                <w:rPr>
                  <w:noProof/>
                </w:rPr>
                <w:t xml:space="preserve">Universitetet i Nordland, 2012. </w:t>
              </w:r>
              <w:r>
                <w:rPr>
                  <w:i/>
                  <w:iCs/>
                  <w:noProof/>
                </w:rPr>
                <w:t xml:space="preserve">Fakulteter: Universitetet i Nordland. </w:t>
              </w:r>
              <w:r>
                <w:rPr>
                  <w:noProof/>
                </w:rPr>
                <w:t xml:space="preserve">[Internett] </w:t>
              </w:r>
              <w:r>
                <w:rPr>
                  <w:noProof/>
                </w:rPr>
                <w:br/>
                <w:t xml:space="preserve">Available at: </w:t>
              </w:r>
              <w:r>
                <w:rPr>
                  <w:noProof/>
                  <w:u w:val="single"/>
                </w:rPr>
                <w:t>http://www.uin.no/omuin/fakulteter/fba/Pages/default.aspx</w:t>
              </w:r>
              <w:r>
                <w:rPr>
                  <w:noProof/>
                </w:rPr>
                <w:br/>
                <w:t>[Funnet 24 November 2012].</w:t>
              </w:r>
            </w:p>
            <w:p w14:paraId="556531CA" w14:textId="77777777" w:rsidR="00957876" w:rsidRDefault="00957876" w:rsidP="00957876">
              <w:pPr>
                <w:pStyle w:val="Bibliography"/>
                <w:rPr>
                  <w:noProof/>
                </w:rPr>
              </w:pPr>
              <w:r>
                <w:rPr>
                  <w:noProof/>
                </w:rPr>
                <w:t xml:space="preserve">Utenriksdepartementet, 2012. </w:t>
              </w:r>
              <w:r>
                <w:rPr>
                  <w:i/>
                  <w:iCs/>
                  <w:noProof/>
                </w:rPr>
                <w:t xml:space="preserve">Næringslivssamarbeid og samfunnsansvar: Utenriksdepartementet. </w:t>
              </w:r>
              <w:r>
                <w:rPr>
                  <w:noProof/>
                </w:rPr>
                <w:t xml:space="preserve">[Internett] </w:t>
              </w:r>
              <w:r>
                <w:rPr>
                  <w:noProof/>
                </w:rPr>
                <w:br/>
                <w:t xml:space="preserve">Available at: </w:t>
              </w:r>
              <w:r>
                <w:rPr>
                  <w:noProof/>
                  <w:u w:val="single"/>
                </w:rPr>
                <w:t>http://www.regjeringen.no/nb/dep/ud/tema/naeringslivsamarbeid_samfunnsansvar/n_samfunnsansvar.html?id=621814</w:t>
              </w:r>
              <w:r>
                <w:rPr>
                  <w:noProof/>
                </w:rPr>
                <w:br/>
                <w:t>[Funnet 21 November 2012].</w:t>
              </w:r>
            </w:p>
            <w:p w14:paraId="7F719BD9" w14:textId="77777777" w:rsidR="00B118A6" w:rsidRDefault="00B118A6" w:rsidP="00957876">
              <w:r>
                <w:fldChar w:fldCharType="end"/>
              </w:r>
            </w:p>
          </w:sdtContent>
        </w:sdt>
      </w:sdtContent>
    </w:sdt>
    <w:p w14:paraId="7DD4095A" w14:textId="77777777" w:rsidR="006B3605" w:rsidRDefault="006B3605" w:rsidP="001C06DF">
      <w:pPr>
        <w:pStyle w:val="Heading1"/>
        <w:sectPr w:rsidR="006B3605" w:rsidSect="006B3605">
          <w:pgSz w:w="11900" w:h="16840"/>
          <w:pgMar w:top="1440" w:right="1800" w:bottom="1440" w:left="1800" w:header="708" w:footer="708" w:gutter="0"/>
          <w:cols w:space="708"/>
          <w:docGrid w:linePitch="360"/>
        </w:sectPr>
      </w:pPr>
    </w:p>
    <w:p w14:paraId="774070AE" w14:textId="01A67855" w:rsidR="00FD7422" w:rsidRPr="00326154" w:rsidRDefault="00FD7422" w:rsidP="00FD7422">
      <w:pPr>
        <w:pStyle w:val="Heading1"/>
      </w:pPr>
      <w:bookmarkStart w:id="165" w:name="_Toc341589956"/>
      <w:r>
        <w:lastRenderedPageBreak/>
        <w:t>Vedlegg A</w:t>
      </w:r>
      <w:r w:rsidR="00B62B49">
        <w:t xml:space="preserve">: </w:t>
      </w:r>
      <w:r w:rsidRPr="00390ECB">
        <w:t>BCG-matrise</w:t>
      </w:r>
      <w:bookmarkEnd w:id="165"/>
    </w:p>
    <w:p w14:paraId="07EFFC20" w14:textId="45846B0A" w:rsidR="00FD7422" w:rsidRPr="000B3B29" w:rsidRDefault="00FD7422" w:rsidP="00FD7422">
      <w:r>
        <w:t>Her</w:t>
      </w:r>
      <w:r w:rsidRPr="00FB1CB8">
        <w:t xml:space="preserve"> </w:t>
      </w:r>
      <w:r w:rsidR="001B63EE">
        <w:t>gjøres det rede for</w:t>
      </w:r>
      <w:r w:rsidRPr="00FB1CB8">
        <w:t xml:space="preserve"> hvordan de ulike </w:t>
      </w:r>
      <w:r w:rsidRPr="00DB35AB">
        <w:rPr>
          <w:i/>
        </w:rPr>
        <w:t>forretningsområdene</w:t>
      </w:r>
      <w:r w:rsidRPr="00FB1CB8">
        <w:t xml:space="preserve"> til Safetec kan klassifiseres i lys av </w:t>
      </w:r>
      <w:r w:rsidR="00DB35AB" w:rsidRPr="00DB35AB">
        <w:rPr>
          <w:i/>
        </w:rPr>
        <w:t>markeds</w:t>
      </w:r>
      <w:r w:rsidRPr="00DB35AB">
        <w:rPr>
          <w:i/>
        </w:rPr>
        <w:t>vekst-</w:t>
      </w:r>
      <w:r w:rsidR="00DB35AB" w:rsidRPr="00DB35AB">
        <w:rPr>
          <w:i/>
        </w:rPr>
        <w:t>markeds</w:t>
      </w:r>
      <w:r w:rsidRPr="00DB35AB">
        <w:rPr>
          <w:i/>
        </w:rPr>
        <w:t>andel</w:t>
      </w:r>
      <w:r w:rsidRPr="00FB1CB8">
        <w:t xml:space="preserve"> </w:t>
      </w:r>
      <w:r w:rsidRPr="000B3B29">
        <w:rPr>
          <w:i/>
        </w:rPr>
        <w:t>matrisen</w:t>
      </w:r>
      <w:r w:rsidRPr="00FB1CB8">
        <w:t xml:space="preserve">, også kjent som </w:t>
      </w:r>
      <w:r w:rsidRPr="00DB35AB">
        <w:rPr>
          <w:i/>
        </w:rPr>
        <w:t>BCG-matrisen</w:t>
      </w:r>
      <w:r w:rsidRPr="00FB1CB8">
        <w:t xml:space="preserve">. Hvert enkelt </w:t>
      </w:r>
      <w:r w:rsidRPr="00DB35AB">
        <w:rPr>
          <w:i/>
        </w:rPr>
        <w:t>forretningsområde</w:t>
      </w:r>
      <w:r w:rsidRPr="00FB1CB8">
        <w:t xml:space="preserve"> blir her representert langs to dimensjoner, relativ </w:t>
      </w:r>
      <w:r w:rsidRPr="000B3B29">
        <w:t>markedsandel og markedsvekst.</w:t>
      </w:r>
    </w:p>
    <w:p w14:paraId="761AB1FA" w14:textId="196117BA" w:rsidR="00FD7422" w:rsidRPr="00FB1CB8" w:rsidRDefault="00FD7422" w:rsidP="00FD7422">
      <w:r w:rsidRPr="00FB1CB8">
        <w:t xml:space="preserve">Hensikten med denne klassifiseringen er å se på sammensetningen av bedriftens forretningsportefølje, slik at man kan tilpasse bedriftens strategi til de ulike </w:t>
      </w:r>
      <w:r>
        <w:t>enhetene</w:t>
      </w:r>
      <w:sdt>
        <w:sdtPr>
          <w:id w:val="-323903418"/>
          <w:citation/>
        </w:sdtPr>
        <w:sdtContent>
          <w:r>
            <w:fldChar w:fldCharType="begin"/>
          </w:r>
          <w:r w:rsidRPr="00FB1CB8">
            <w:instrText xml:space="preserve"> CITATION Hed77 \l 1044 </w:instrText>
          </w:r>
          <w:r>
            <w:fldChar w:fldCharType="separate"/>
          </w:r>
          <w:r w:rsidR="00957876">
            <w:rPr>
              <w:noProof/>
            </w:rPr>
            <w:t xml:space="preserve"> </w:t>
          </w:r>
          <w:r w:rsidR="00957876" w:rsidRPr="00957876">
            <w:rPr>
              <w:noProof/>
            </w:rPr>
            <w:t>(Hedley, 1977)</w:t>
          </w:r>
          <w:r>
            <w:fldChar w:fldCharType="end"/>
          </w:r>
        </w:sdtContent>
      </w:sdt>
      <w:r w:rsidRPr="00FB1CB8">
        <w:t xml:space="preserve">. Eksempelvis vil et </w:t>
      </w:r>
      <w:r w:rsidRPr="00DB35AB">
        <w:rPr>
          <w:i/>
        </w:rPr>
        <w:t>forretningsområde</w:t>
      </w:r>
      <w:r w:rsidRPr="00FB1CB8">
        <w:t xml:space="preserve"> som klassifiseres som «melkeku» være en kilde til høy profitt, men gir dårlige investeringsmuligheter på grunn av lav markedsvekst. Slik kan man allokere midlene som man har til rådighet på en best mulig måte, og forbedre lønnsomheten i bedriften.</w:t>
      </w:r>
    </w:p>
    <w:p w14:paraId="7619C9AB" w14:textId="3CD80C3E" w:rsidR="00FD7422" w:rsidRPr="000B3B29" w:rsidRDefault="00FD7422" w:rsidP="00FD7422">
      <w:r w:rsidRPr="00FB1CB8">
        <w:t xml:space="preserve">Investeringene i de ulike </w:t>
      </w:r>
      <w:r w:rsidRPr="00DB35AB">
        <w:rPr>
          <w:i/>
        </w:rPr>
        <w:t>forretningsområdene</w:t>
      </w:r>
      <w:r w:rsidRPr="00FB1CB8">
        <w:t xml:space="preserve"> må enten være for å opprettholde </w:t>
      </w:r>
      <w:r w:rsidRPr="000B3B29">
        <w:t>markedsandeler (cash cows), for å ta markedsandeler i markeder i høy vekst (spørsmålstegn) eller for å opprettholde/ta markedsandeler i markeder i høy vekst der man allerede har høy markedsandel (stjerner). ‘Hunder’ sees til å fases ut, dersom de ikke gir profitt uten investeringer.</w:t>
      </w:r>
    </w:p>
    <w:p w14:paraId="6DD2FAEA" w14:textId="231ED75A" w:rsidR="00FD7422" w:rsidRPr="00FB1CB8" w:rsidRDefault="00FD7422" w:rsidP="00FD7422">
      <w:r w:rsidRPr="00FB1CB8">
        <w:t>Ifølge Hedley</w:t>
      </w:r>
      <w:r w:rsidR="006B3605">
        <w:t xml:space="preserve"> </w:t>
      </w:r>
      <w:sdt>
        <w:sdtPr>
          <w:id w:val="1497532822"/>
          <w:citation/>
        </w:sdtPr>
        <w:sdtContent>
          <w:r w:rsidR="006B3605">
            <w:fldChar w:fldCharType="begin"/>
          </w:r>
          <w:r w:rsidR="006B3605">
            <w:instrText xml:space="preserve">CITATION Hed77 \n  \t  \l 1044 </w:instrText>
          </w:r>
          <w:r w:rsidR="006B3605">
            <w:fldChar w:fldCharType="separate"/>
          </w:r>
          <w:r w:rsidR="00957876" w:rsidRPr="00957876">
            <w:rPr>
              <w:noProof/>
            </w:rPr>
            <w:t>(1977)</w:t>
          </w:r>
          <w:r w:rsidR="006B3605">
            <w:fldChar w:fldCharType="end"/>
          </w:r>
        </w:sdtContent>
      </w:sdt>
      <w:r w:rsidRPr="00FB1CB8">
        <w:t xml:space="preserve">, så vil det være viktig å balansere porteføljen, på en slik måte at inntektene fra blant annet melkekyrne blir investert i «stjerner» og utvalgte spørsmålstegn, der bedriften ser at man har et potensiale for å ta </w:t>
      </w:r>
      <w:r w:rsidRPr="000B3B29">
        <w:t>flere markedsandele</w:t>
      </w:r>
      <w:r w:rsidR="00B62B49" w:rsidRPr="000B3B29">
        <w:t>r</w:t>
      </w:r>
      <w:r w:rsidR="00B62B49">
        <w:t xml:space="preserve"> og på sikt dominere markedet.</w:t>
      </w:r>
    </w:p>
    <w:tbl>
      <w:tblPr>
        <w:tblStyle w:val="TableGrid"/>
        <w:tblW w:w="8081" w:type="dxa"/>
        <w:tblInd w:w="108" w:type="dxa"/>
        <w:tblLook w:val="04A0" w:firstRow="1" w:lastRow="0" w:firstColumn="1" w:lastColumn="0" w:noHBand="0" w:noVBand="1"/>
      </w:tblPr>
      <w:tblGrid>
        <w:gridCol w:w="1699"/>
        <w:gridCol w:w="1668"/>
        <w:gridCol w:w="1753"/>
        <w:gridCol w:w="2961"/>
      </w:tblGrid>
      <w:tr w:rsidR="00FD7422" w14:paraId="427F56AE" w14:textId="77777777" w:rsidTr="00FD7422">
        <w:tc>
          <w:tcPr>
            <w:tcW w:w="1702" w:type="dxa"/>
          </w:tcPr>
          <w:p w14:paraId="51F0DCB1" w14:textId="77777777" w:rsidR="00FD7422" w:rsidRPr="00FB08D0" w:rsidRDefault="00FD7422" w:rsidP="00FD7422">
            <w:pPr>
              <w:rPr>
                <w:b/>
              </w:rPr>
            </w:pPr>
            <w:r>
              <w:rPr>
                <w:b/>
              </w:rPr>
              <w:t>Klassifisering</w:t>
            </w:r>
          </w:p>
        </w:tc>
        <w:tc>
          <w:tcPr>
            <w:tcW w:w="1646" w:type="dxa"/>
          </w:tcPr>
          <w:p w14:paraId="204F4B8B" w14:textId="77777777" w:rsidR="00FD7422" w:rsidRDefault="00FD7422" w:rsidP="00FD7422">
            <w:pPr>
              <w:rPr>
                <w:b/>
              </w:rPr>
            </w:pPr>
            <w:r>
              <w:rPr>
                <w:b/>
              </w:rPr>
              <w:t>Markedsandel</w:t>
            </w:r>
          </w:p>
        </w:tc>
        <w:tc>
          <w:tcPr>
            <w:tcW w:w="1756" w:type="dxa"/>
          </w:tcPr>
          <w:p w14:paraId="1D11D3C9" w14:textId="77777777" w:rsidR="00FD7422" w:rsidRDefault="00FD7422" w:rsidP="00FD7422">
            <w:pPr>
              <w:rPr>
                <w:b/>
              </w:rPr>
            </w:pPr>
            <w:r>
              <w:rPr>
                <w:b/>
              </w:rPr>
              <w:t>Markedsvekst</w:t>
            </w:r>
          </w:p>
        </w:tc>
        <w:tc>
          <w:tcPr>
            <w:tcW w:w="2977" w:type="dxa"/>
          </w:tcPr>
          <w:p w14:paraId="4FF69A03" w14:textId="77777777" w:rsidR="00FD7422" w:rsidRDefault="00FD7422" w:rsidP="00FD7422">
            <w:pPr>
              <w:rPr>
                <w:b/>
              </w:rPr>
            </w:pPr>
            <w:r>
              <w:rPr>
                <w:b/>
              </w:rPr>
              <w:t>Beskrivelse</w:t>
            </w:r>
          </w:p>
        </w:tc>
      </w:tr>
      <w:tr w:rsidR="00FD7422" w:rsidRPr="00430910" w14:paraId="39C4D8AF" w14:textId="77777777" w:rsidTr="00FD7422">
        <w:tc>
          <w:tcPr>
            <w:tcW w:w="1702" w:type="dxa"/>
          </w:tcPr>
          <w:p w14:paraId="2A2D3923" w14:textId="77777777" w:rsidR="00FD7422" w:rsidRPr="00430910" w:rsidRDefault="00FD7422" w:rsidP="00FD7422">
            <w:r w:rsidRPr="00430910">
              <w:t>Stjerne</w:t>
            </w:r>
          </w:p>
        </w:tc>
        <w:tc>
          <w:tcPr>
            <w:tcW w:w="1646" w:type="dxa"/>
          </w:tcPr>
          <w:p w14:paraId="23F5CB15" w14:textId="77777777" w:rsidR="00FD7422" w:rsidRPr="00430910" w:rsidRDefault="00FD7422" w:rsidP="00FD7422">
            <w:r w:rsidRPr="00430910">
              <w:t>Høy</w:t>
            </w:r>
          </w:p>
        </w:tc>
        <w:tc>
          <w:tcPr>
            <w:tcW w:w="1756" w:type="dxa"/>
          </w:tcPr>
          <w:p w14:paraId="277CB687" w14:textId="77777777" w:rsidR="00FD7422" w:rsidRPr="00430910" w:rsidRDefault="00FD7422" w:rsidP="00FD7422">
            <w:r w:rsidRPr="00430910">
              <w:t>Høy</w:t>
            </w:r>
          </w:p>
        </w:tc>
        <w:tc>
          <w:tcPr>
            <w:tcW w:w="2977" w:type="dxa"/>
          </w:tcPr>
          <w:p w14:paraId="767320F9" w14:textId="77777777" w:rsidR="00FD7422" w:rsidRPr="00430910" w:rsidRDefault="00FD7422" w:rsidP="00FD7422">
            <w:r w:rsidRPr="00FB1CB8">
              <w:t xml:space="preserve">Krever store investeringer for å opprettholde markedsposisjon, men genererer høye inntekter. </w:t>
            </w:r>
            <w:r>
              <w:t>Beste investeringsmuligheter for bedriften.</w:t>
            </w:r>
          </w:p>
        </w:tc>
      </w:tr>
      <w:tr w:rsidR="00FD7422" w:rsidRPr="002A7B5E" w14:paraId="7C1612C4" w14:textId="77777777" w:rsidTr="00FD7422">
        <w:tc>
          <w:tcPr>
            <w:tcW w:w="1702" w:type="dxa"/>
          </w:tcPr>
          <w:p w14:paraId="4FB97E86" w14:textId="77777777" w:rsidR="00FD7422" w:rsidRPr="00430910" w:rsidRDefault="00FD7422" w:rsidP="00FD7422">
            <w:r w:rsidRPr="00430910">
              <w:t>Melkeku</w:t>
            </w:r>
          </w:p>
        </w:tc>
        <w:tc>
          <w:tcPr>
            <w:tcW w:w="1646" w:type="dxa"/>
          </w:tcPr>
          <w:p w14:paraId="1A37C96D" w14:textId="77777777" w:rsidR="00FD7422" w:rsidRPr="00430910" w:rsidRDefault="00FD7422" w:rsidP="00FD7422">
            <w:r w:rsidRPr="00430910">
              <w:t>Høy</w:t>
            </w:r>
          </w:p>
        </w:tc>
        <w:tc>
          <w:tcPr>
            <w:tcW w:w="1756" w:type="dxa"/>
          </w:tcPr>
          <w:p w14:paraId="69371FE7" w14:textId="77777777" w:rsidR="00FD7422" w:rsidRPr="00430910" w:rsidRDefault="00FD7422" w:rsidP="00FD7422">
            <w:r w:rsidRPr="00430910">
              <w:t>Lav</w:t>
            </w:r>
          </w:p>
        </w:tc>
        <w:tc>
          <w:tcPr>
            <w:tcW w:w="2977" w:type="dxa"/>
          </w:tcPr>
          <w:p w14:paraId="02CFE1CC" w14:textId="77777777" w:rsidR="00FD7422" w:rsidRPr="00FB1CB8" w:rsidRDefault="00FD7422" w:rsidP="00FD7422">
            <w:r w:rsidRPr="00FB1CB8">
              <w:t>Profitabel, lite behov for reinvesteringer. Grunnsteinen som bedriften beror på.</w:t>
            </w:r>
          </w:p>
        </w:tc>
      </w:tr>
      <w:tr w:rsidR="00FD7422" w:rsidRPr="002A7B5E" w14:paraId="3BF5DE02" w14:textId="77777777" w:rsidTr="00FD7422">
        <w:tc>
          <w:tcPr>
            <w:tcW w:w="1702" w:type="dxa"/>
          </w:tcPr>
          <w:p w14:paraId="75DAEA3B" w14:textId="77777777" w:rsidR="00FD7422" w:rsidRPr="00430910" w:rsidRDefault="00FD7422" w:rsidP="00FD7422">
            <w:r w:rsidRPr="00430910">
              <w:t>Spørsmålstegn</w:t>
            </w:r>
          </w:p>
        </w:tc>
        <w:tc>
          <w:tcPr>
            <w:tcW w:w="1646" w:type="dxa"/>
          </w:tcPr>
          <w:p w14:paraId="6A58C21B" w14:textId="77777777" w:rsidR="00FD7422" w:rsidRPr="00430910" w:rsidRDefault="00FD7422" w:rsidP="00FD7422">
            <w:r>
              <w:t>Lav</w:t>
            </w:r>
          </w:p>
        </w:tc>
        <w:tc>
          <w:tcPr>
            <w:tcW w:w="1756" w:type="dxa"/>
          </w:tcPr>
          <w:p w14:paraId="6A1B7C91" w14:textId="77777777" w:rsidR="00FD7422" w:rsidRPr="00430910" w:rsidRDefault="00FD7422" w:rsidP="00FD7422">
            <w:r>
              <w:t>Høy</w:t>
            </w:r>
          </w:p>
        </w:tc>
        <w:tc>
          <w:tcPr>
            <w:tcW w:w="2977" w:type="dxa"/>
          </w:tcPr>
          <w:p w14:paraId="3B86C30F" w14:textId="77777777" w:rsidR="00FD7422" w:rsidRPr="00FB1CB8" w:rsidRDefault="00FD7422" w:rsidP="00FD7422">
            <w:r w:rsidRPr="00FB1CB8">
              <w:t>Krever store investeringer for å ta markedsandeler</w:t>
            </w:r>
          </w:p>
        </w:tc>
      </w:tr>
      <w:tr w:rsidR="00FD7422" w:rsidRPr="002A7B5E" w14:paraId="1755FC58" w14:textId="77777777" w:rsidTr="00FD7422">
        <w:tc>
          <w:tcPr>
            <w:tcW w:w="1702" w:type="dxa"/>
          </w:tcPr>
          <w:p w14:paraId="6252B81C" w14:textId="77777777" w:rsidR="00FD7422" w:rsidRPr="00210742" w:rsidRDefault="00FD7422" w:rsidP="00FD7422">
            <w:r w:rsidRPr="00210742">
              <w:t>Hund</w:t>
            </w:r>
          </w:p>
        </w:tc>
        <w:tc>
          <w:tcPr>
            <w:tcW w:w="1646" w:type="dxa"/>
          </w:tcPr>
          <w:p w14:paraId="1A6DEBA8" w14:textId="77777777" w:rsidR="00FD7422" w:rsidRPr="00210742" w:rsidRDefault="00FD7422" w:rsidP="00FD7422">
            <w:r w:rsidRPr="00210742">
              <w:t>Lav</w:t>
            </w:r>
          </w:p>
        </w:tc>
        <w:tc>
          <w:tcPr>
            <w:tcW w:w="1756" w:type="dxa"/>
          </w:tcPr>
          <w:p w14:paraId="05F64B93" w14:textId="77777777" w:rsidR="00FD7422" w:rsidRPr="00210742" w:rsidRDefault="00FD7422" w:rsidP="00FD7422">
            <w:r w:rsidRPr="00210742">
              <w:t>Lav</w:t>
            </w:r>
          </w:p>
        </w:tc>
        <w:tc>
          <w:tcPr>
            <w:tcW w:w="2977" w:type="dxa"/>
          </w:tcPr>
          <w:p w14:paraId="54BDFB13" w14:textId="77777777" w:rsidR="00FD7422" w:rsidRPr="00FB1CB8" w:rsidRDefault="00FD7422" w:rsidP="00FD7422">
            <w:r w:rsidRPr="00FB1CB8">
              <w:t>Investeringsbehovet overgår som regel mulige inntekter</w:t>
            </w:r>
          </w:p>
        </w:tc>
      </w:tr>
    </w:tbl>
    <w:tbl>
      <w:tblPr>
        <w:tblStyle w:val="TableGrid"/>
        <w:tblpPr w:leftFromText="141" w:rightFromText="141" w:vertAnchor="text" w:horzAnchor="margin" w:tblpXSpec="center" w:tblpY="-335"/>
        <w:tblW w:w="4724" w:type="pct"/>
        <w:tblLayout w:type="fixed"/>
        <w:tblLook w:val="04A0" w:firstRow="1" w:lastRow="0" w:firstColumn="1" w:lastColumn="0" w:noHBand="0" w:noVBand="1"/>
      </w:tblPr>
      <w:tblGrid>
        <w:gridCol w:w="1669"/>
        <w:gridCol w:w="1418"/>
        <w:gridCol w:w="1559"/>
        <w:gridCol w:w="1984"/>
        <w:gridCol w:w="1416"/>
      </w:tblGrid>
      <w:tr w:rsidR="00B46D19" w:rsidRPr="00B46D19" w14:paraId="1822AA60" w14:textId="77777777" w:rsidTr="00B46D19">
        <w:tc>
          <w:tcPr>
            <w:tcW w:w="1037" w:type="pct"/>
          </w:tcPr>
          <w:p w14:paraId="58BE79C9" w14:textId="77777777" w:rsidR="00FD7422" w:rsidRPr="00B46D19" w:rsidRDefault="00FD7422" w:rsidP="00FD7422">
            <w:pPr>
              <w:rPr>
                <w:b/>
                <w:sz w:val="18"/>
                <w:szCs w:val="18"/>
              </w:rPr>
            </w:pPr>
            <w:r w:rsidRPr="00B46D19">
              <w:rPr>
                <w:b/>
                <w:sz w:val="18"/>
                <w:szCs w:val="18"/>
              </w:rPr>
              <w:lastRenderedPageBreak/>
              <w:t>Forretnings-område</w:t>
            </w:r>
          </w:p>
        </w:tc>
        <w:tc>
          <w:tcPr>
            <w:tcW w:w="881" w:type="pct"/>
          </w:tcPr>
          <w:p w14:paraId="1E52E83E" w14:textId="77777777" w:rsidR="00FD7422" w:rsidRPr="00B46D19" w:rsidRDefault="00FD7422" w:rsidP="00FD7422">
            <w:pPr>
              <w:rPr>
                <w:b/>
                <w:sz w:val="18"/>
                <w:szCs w:val="18"/>
              </w:rPr>
            </w:pPr>
            <w:r w:rsidRPr="00B46D19">
              <w:rPr>
                <w:b/>
                <w:sz w:val="18"/>
                <w:szCs w:val="18"/>
              </w:rPr>
              <w:t>Markeds-andel Safetec</w:t>
            </w:r>
          </w:p>
        </w:tc>
        <w:tc>
          <w:tcPr>
            <w:tcW w:w="969" w:type="pct"/>
          </w:tcPr>
          <w:p w14:paraId="6DA44C4A" w14:textId="77777777" w:rsidR="00FD7422" w:rsidRPr="00B46D19" w:rsidRDefault="00FD7422" w:rsidP="00FD7422">
            <w:pPr>
              <w:rPr>
                <w:b/>
                <w:sz w:val="18"/>
                <w:szCs w:val="18"/>
              </w:rPr>
            </w:pPr>
            <w:r w:rsidRPr="00B46D19">
              <w:rPr>
                <w:b/>
                <w:sz w:val="18"/>
                <w:szCs w:val="18"/>
              </w:rPr>
              <w:t>Markedsvekst</w:t>
            </w:r>
          </w:p>
        </w:tc>
        <w:tc>
          <w:tcPr>
            <w:tcW w:w="1233" w:type="pct"/>
          </w:tcPr>
          <w:p w14:paraId="530FB4CF" w14:textId="77777777" w:rsidR="00FD7422" w:rsidRPr="00B46D19" w:rsidRDefault="00FD7422" w:rsidP="00FD7422">
            <w:pPr>
              <w:rPr>
                <w:b/>
                <w:sz w:val="18"/>
                <w:szCs w:val="18"/>
              </w:rPr>
            </w:pPr>
            <w:r w:rsidRPr="00B46D19">
              <w:rPr>
                <w:b/>
                <w:sz w:val="18"/>
                <w:szCs w:val="18"/>
              </w:rPr>
              <w:t>Kommentar</w:t>
            </w:r>
          </w:p>
        </w:tc>
        <w:tc>
          <w:tcPr>
            <w:tcW w:w="881" w:type="pct"/>
          </w:tcPr>
          <w:p w14:paraId="1C9841D8" w14:textId="77777777" w:rsidR="00FD7422" w:rsidRPr="00B46D19" w:rsidRDefault="00FD7422" w:rsidP="00FD7422">
            <w:pPr>
              <w:rPr>
                <w:b/>
                <w:sz w:val="18"/>
                <w:szCs w:val="18"/>
              </w:rPr>
            </w:pPr>
            <w:r w:rsidRPr="00B46D19">
              <w:rPr>
                <w:b/>
                <w:sz w:val="18"/>
                <w:szCs w:val="18"/>
              </w:rPr>
              <w:t>Klassifisering i BCG-matrisen</w:t>
            </w:r>
          </w:p>
        </w:tc>
      </w:tr>
      <w:tr w:rsidR="00B46D19" w:rsidRPr="00B46D19" w14:paraId="1D22F475" w14:textId="77777777" w:rsidTr="00B46D19">
        <w:tc>
          <w:tcPr>
            <w:tcW w:w="1037" w:type="pct"/>
          </w:tcPr>
          <w:p w14:paraId="04EEF37B" w14:textId="77777777" w:rsidR="00FD7422" w:rsidRPr="00B46D19" w:rsidRDefault="00FD7422" w:rsidP="00FD7422">
            <w:pPr>
              <w:rPr>
                <w:sz w:val="18"/>
                <w:szCs w:val="18"/>
              </w:rPr>
            </w:pPr>
            <w:r w:rsidRPr="00B46D19">
              <w:rPr>
                <w:sz w:val="18"/>
                <w:szCs w:val="18"/>
              </w:rPr>
              <w:t>Olje og gass</w:t>
            </w:r>
          </w:p>
        </w:tc>
        <w:tc>
          <w:tcPr>
            <w:tcW w:w="881" w:type="pct"/>
          </w:tcPr>
          <w:p w14:paraId="5DFF578D" w14:textId="77777777" w:rsidR="00FD7422" w:rsidRPr="00B46D19" w:rsidRDefault="00FD7422" w:rsidP="00FD7422">
            <w:pPr>
              <w:rPr>
                <w:sz w:val="18"/>
                <w:szCs w:val="18"/>
              </w:rPr>
            </w:pPr>
            <w:r w:rsidRPr="00B46D19">
              <w:rPr>
                <w:sz w:val="18"/>
                <w:szCs w:val="18"/>
              </w:rPr>
              <w:t>Middels/Høy</w:t>
            </w:r>
          </w:p>
        </w:tc>
        <w:tc>
          <w:tcPr>
            <w:tcW w:w="969" w:type="pct"/>
          </w:tcPr>
          <w:p w14:paraId="27CE99F6" w14:textId="77777777" w:rsidR="00FD7422" w:rsidRPr="00B46D19" w:rsidRDefault="00FD7422" w:rsidP="00FD7422">
            <w:pPr>
              <w:rPr>
                <w:sz w:val="18"/>
                <w:szCs w:val="18"/>
              </w:rPr>
            </w:pPr>
            <w:r w:rsidRPr="00B46D19">
              <w:rPr>
                <w:sz w:val="18"/>
                <w:szCs w:val="18"/>
              </w:rPr>
              <w:t>Middels</w:t>
            </w:r>
          </w:p>
        </w:tc>
        <w:tc>
          <w:tcPr>
            <w:tcW w:w="1233" w:type="pct"/>
          </w:tcPr>
          <w:p w14:paraId="3BF52EC3" w14:textId="77777777" w:rsidR="00FD7422" w:rsidRPr="00B46D19" w:rsidRDefault="00FD7422" w:rsidP="00FD7422">
            <w:pPr>
              <w:rPr>
                <w:sz w:val="18"/>
                <w:szCs w:val="18"/>
              </w:rPr>
            </w:pPr>
            <w:r w:rsidRPr="00B46D19">
              <w:rPr>
                <w:sz w:val="18"/>
                <w:szCs w:val="18"/>
              </w:rPr>
              <w:t>Deler markedet omtrent likt med Scandpower og DNV</w:t>
            </w:r>
          </w:p>
        </w:tc>
        <w:tc>
          <w:tcPr>
            <w:tcW w:w="881" w:type="pct"/>
          </w:tcPr>
          <w:p w14:paraId="480FB1C0" w14:textId="77777777" w:rsidR="00FD7422" w:rsidRPr="00B46D19" w:rsidRDefault="00FD7422" w:rsidP="00FD7422">
            <w:pPr>
              <w:rPr>
                <w:b/>
                <w:sz w:val="18"/>
                <w:szCs w:val="18"/>
              </w:rPr>
            </w:pPr>
            <w:r w:rsidRPr="00B46D19">
              <w:rPr>
                <w:b/>
                <w:sz w:val="18"/>
                <w:szCs w:val="18"/>
              </w:rPr>
              <w:t>Melkeku</w:t>
            </w:r>
          </w:p>
        </w:tc>
      </w:tr>
      <w:tr w:rsidR="00B46D19" w:rsidRPr="00B46D19" w14:paraId="1E6CA336" w14:textId="77777777" w:rsidTr="00B46D19">
        <w:tc>
          <w:tcPr>
            <w:tcW w:w="1037" w:type="pct"/>
          </w:tcPr>
          <w:p w14:paraId="610900F2" w14:textId="77777777" w:rsidR="00FD7422" w:rsidRPr="00B46D19" w:rsidRDefault="00FD7422" w:rsidP="00FD7422">
            <w:pPr>
              <w:rPr>
                <w:sz w:val="18"/>
                <w:szCs w:val="18"/>
              </w:rPr>
            </w:pPr>
            <w:r w:rsidRPr="00B46D19">
              <w:rPr>
                <w:sz w:val="18"/>
                <w:szCs w:val="18"/>
              </w:rPr>
              <w:t>Maritim industri</w:t>
            </w:r>
          </w:p>
        </w:tc>
        <w:tc>
          <w:tcPr>
            <w:tcW w:w="881" w:type="pct"/>
          </w:tcPr>
          <w:p w14:paraId="317638F4" w14:textId="77777777" w:rsidR="00FD7422" w:rsidRPr="00B46D19" w:rsidRDefault="00FD7422" w:rsidP="00FD7422">
            <w:pPr>
              <w:rPr>
                <w:sz w:val="18"/>
                <w:szCs w:val="18"/>
              </w:rPr>
            </w:pPr>
            <w:r w:rsidRPr="00B46D19">
              <w:rPr>
                <w:sz w:val="18"/>
                <w:szCs w:val="18"/>
              </w:rPr>
              <w:t>-</w:t>
            </w:r>
          </w:p>
        </w:tc>
        <w:tc>
          <w:tcPr>
            <w:tcW w:w="969" w:type="pct"/>
          </w:tcPr>
          <w:p w14:paraId="1F73B7D8" w14:textId="77777777" w:rsidR="00FD7422" w:rsidRPr="00B46D19" w:rsidRDefault="00FD7422" w:rsidP="00FD7422">
            <w:pPr>
              <w:rPr>
                <w:sz w:val="18"/>
                <w:szCs w:val="18"/>
              </w:rPr>
            </w:pPr>
            <w:r w:rsidRPr="00B46D19">
              <w:rPr>
                <w:sz w:val="18"/>
                <w:szCs w:val="18"/>
              </w:rPr>
              <w:t>-</w:t>
            </w:r>
          </w:p>
        </w:tc>
        <w:tc>
          <w:tcPr>
            <w:tcW w:w="1233" w:type="pct"/>
          </w:tcPr>
          <w:p w14:paraId="35608CB8" w14:textId="6638C4E9" w:rsidR="00FD7422" w:rsidRPr="00B46D19" w:rsidRDefault="00FD7422" w:rsidP="00D22510">
            <w:pPr>
              <w:rPr>
                <w:sz w:val="18"/>
                <w:szCs w:val="18"/>
              </w:rPr>
            </w:pPr>
            <w:r w:rsidRPr="00B46D19">
              <w:rPr>
                <w:sz w:val="18"/>
                <w:szCs w:val="18"/>
              </w:rPr>
              <w:t>«Ingen aning». Stor industri.</w:t>
            </w:r>
            <w:sdt>
              <w:sdtPr>
                <w:rPr>
                  <w:sz w:val="18"/>
                  <w:szCs w:val="18"/>
                </w:rPr>
                <w:id w:val="-1403141869"/>
                <w:citation/>
              </w:sdtPr>
              <w:sdtContent>
                <w:r w:rsidR="00D22510" w:rsidRPr="00B46D19">
                  <w:rPr>
                    <w:sz w:val="18"/>
                    <w:szCs w:val="18"/>
                  </w:rPr>
                  <w:fldChar w:fldCharType="begin"/>
                </w:r>
                <w:r w:rsidR="00D22510" w:rsidRPr="00B46D19">
                  <w:rPr>
                    <w:sz w:val="18"/>
                    <w:szCs w:val="18"/>
                  </w:rPr>
                  <w:instrText xml:space="preserve"> CITATION Ert12 \l 1044 </w:instrText>
                </w:r>
                <w:r w:rsidR="00D22510" w:rsidRPr="00B46D19">
                  <w:rPr>
                    <w:sz w:val="18"/>
                    <w:szCs w:val="18"/>
                  </w:rPr>
                  <w:fldChar w:fldCharType="separate"/>
                </w:r>
                <w:r w:rsidR="00957876">
                  <w:rPr>
                    <w:noProof/>
                    <w:sz w:val="18"/>
                    <w:szCs w:val="18"/>
                  </w:rPr>
                  <w:t xml:space="preserve"> </w:t>
                </w:r>
                <w:r w:rsidR="00957876" w:rsidRPr="00957876">
                  <w:rPr>
                    <w:noProof/>
                    <w:sz w:val="18"/>
                    <w:szCs w:val="18"/>
                  </w:rPr>
                  <w:t>(Ertsaas &amp; Gilje, 2012)</w:t>
                </w:r>
                <w:r w:rsidR="00D22510" w:rsidRPr="00B46D19">
                  <w:rPr>
                    <w:sz w:val="18"/>
                    <w:szCs w:val="18"/>
                  </w:rPr>
                  <w:fldChar w:fldCharType="end"/>
                </w:r>
              </w:sdtContent>
            </w:sdt>
          </w:p>
        </w:tc>
        <w:tc>
          <w:tcPr>
            <w:tcW w:w="881" w:type="pct"/>
          </w:tcPr>
          <w:p w14:paraId="540351F9" w14:textId="77777777" w:rsidR="00FD7422" w:rsidRPr="00B46D19" w:rsidRDefault="00FD7422" w:rsidP="00FD7422">
            <w:pPr>
              <w:rPr>
                <w:b/>
                <w:sz w:val="18"/>
                <w:szCs w:val="18"/>
              </w:rPr>
            </w:pPr>
            <w:r w:rsidRPr="00B46D19">
              <w:rPr>
                <w:b/>
                <w:sz w:val="18"/>
                <w:szCs w:val="18"/>
              </w:rPr>
              <w:t>-</w:t>
            </w:r>
          </w:p>
        </w:tc>
      </w:tr>
      <w:tr w:rsidR="00B46D19" w:rsidRPr="00B46D19" w14:paraId="7BBAE74C" w14:textId="77777777" w:rsidTr="00B46D19">
        <w:tc>
          <w:tcPr>
            <w:tcW w:w="1037" w:type="pct"/>
          </w:tcPr>
          <w:p w14:paraId="48BE1BB8" w14:textId="77777777" w:rsidR="00FD7422" w:rsidRPr="00B46D19" w:rsidRDefault="00FD7422" w:rsidP="00FD7422">
            <w:pPr>
              <w:rPr>
                <w:sz w:val="18"/>
                <w:szCs w:val="18"/>
              </w:rPr>
            </w:pPr>
            <w:r w:rsidRPr="00B46D19">
              <w:rPr>
                <w:sz w:val="18"/>
                <w:szCs w:val="18"/>
              </w:rPr>
              <w:t>Onshore prosessindustri</w:t>
            </w:r>
          </w:p>
        </w:tc>
        <w:tc>
          <w:tcPr>
            <w:tcW w:w="881" w:type="pct"/>
          </w:tcPr>
          <w:p w14:paraId="403A3829" w14:textId="77777777" w:rsidR="00FD7422" w:rsidRPr="00B46D19" w:rsidRDefault="00FD7422" w:rsidP="00FD7422">
            <w:pPr>
              <w:rPr>
                <w:sz w:val="18"/>
                <w:szCs w:val="18"/>
              </w:rPr>
            </w:pPr>
            <w:r w:rsidRPr="00B46D19">
              <w:rPr>
                <w:sz w:val="18"/>
                <w:szCs w:val="18"/>
              </w:rPr>
              <w:t>Lav</w:t>
            </w:r>
          </w:p>
        </w:tc>
        <w:tc>
          <w:tcPr>
            <w:tcW w:w="969" w:type="pct"/>
          </w:tcPr>
          <w:p w14:paraId="14896054" w14:textId="77777777" w:rsidR="00FD7422" w:rsidRPr="00B46D19" w:rsidRDefault="00FD7422" w:rsidP="00FD7422">
            <w:pPr>
              <w:rPr>
                <w:sz w:val="18"/>
                <w:szCs w:val="18"/>
              </w:rPr>
            </w:pPr>
            <w:r w:rsidRPr="00B46D19">
              <w:rPr>
                <w:sz w:val="18"/>
                <w:szCs w:val="18"/>
              </w:rPr>
              <w:t>Høy</w:t>
            </w:r>
          </w:p>
        </w:tc>
        <w:tc>
          <w:tcPr>
            <w:tcW w:w="1233" w:type="pct"/>
          </w:tcPr>
          <w:p w14:paraId="75412B69" w14:textId="77777777" w:rsidR="00FD7422" w:rsidRPr="00B46D19" w:rsidRDefault="00FD7422" w:rsidP="00FD7422">
            <w:pPr>
              <w:rPr>
                <w:sz w:val="18"/>
                <w:szCs w:val="18"/>
              </w:rPr>
            </w:pPr>
          </w:p>
        </w:tc>
        <w:tc>
          <w:tcPr>
            <w:tcW w:w="881" w:type="pct"/>
          </w:tcPr>
          <w:p w14:paraId="602B647D" w14:textId="77777777" w:rsidR="00FD7422" w:rsidRPr="00B46D19" w:rsidRDefault="00FD7422" w:rsidP="00FD7422">
            <w:pPr>
              <w:rPr>
                <w:b/>
                <w:sz w:val="18"/>
                <w:szCs w:val="18"/>
              </w:rPr>
            </w:pPr>
            <w:r w:rsidRPr="00B46D19">
              <w:rPr>
                <w:b/>
                <w:sz w:val="18"/>
                <w:szCs w:val="18"/>
              </w:rPr>
              <w:t>?</w:t>
            </w:r>
          </w:p>
        </w:tc>
      </w:tr>
      <w:tr w:rsidR="00B46D19" w:rsidRPr="00B46D19" w14:paraId="4CBC4B7B" w14:textId="77777777" w:rsidTr="00B46D19">
        <w:tc>
          <w:tcPr>
            <w:tcW w:w="1037" w:type="pct"/>
          </w:tcPr>
          <w:p w14:paraId="4C485149" w14:textId="77777777" w:rsidR="00FD7422" w:rsidRPr="00B46D19" w:rsidRDefault="00FD7422" w:rsidP="00FD7422">
            <w:pPr>
              <w:rPr>
                <w:sz w:val="18"/>
                <w:szCs w:val="18"/>
              </w:rPr>
            </w:pPr>
            <w:r w:rsidRPr="00B46D19">
              <w:rPr>
                <w:sz w:val="18"/>
                <w:szCs w:val="18"/>
              </w:rPr>
              <w:t>Transport</w:t>
            </w:r>
          </w:p>
        </w:tc>
        <w:tc>
          <w:tcPr>
            <w:tcW w:w="881" w:type="pct"/>
          </w:tcPr>
          <w:p w14:paraId="0D632EF8" w14:textId="77777777" w:rsidR="00FD7422" w:rsidRPr="00B46D19" w:rsidRDefault="00FD7422" w:rsidP="00FD7422">
            <w:pPr>
              <w:rPr>
                <w:sz w:val="18"/>
                <w:szCs w:val="18"/>
              </w:rPr>
            </w:pPr>
            <w:r w:rsidRPr="00B46D19">
              <w:rPr>
                <w:sz w:val="18"/>
                <w:szCs w:val="18"/>
              </w:rPr>
              <w:t>Lav</w:t>
            </w:r>
          </w:p>
        </w:tc>
        <w:tc>
          <w:tcPr>
            <w:tcW w:w="969" w:type="pct"/>
          </w:tcPr>
          <w:p w14:paraId="310DA494" w14:textId="77777777" w:rsidR="00FD7422" w:rsidRPr="00B46D19" w:rsidRDefault="00FD7422" w:rsidP="00FD7422">
            <w:pPr>
              <w:rPr>
                <w:sz w:val="18"/>
                <w:szCs w:val="18"/>
              </w:rPr>
            </w:pPr>
            <w:r w:rsidRPr="00B46D19">
              <w:rPr>
                <w:sz w:val="18"/>
                <w:szCs w:val="18"/>
              </w:rPr>
              <w:t>Høy</w:t>
            </w:r>
          </w:p>
        </w:tc>
        <w:tc>
          <w:tcPr>
            <w:tcW w:w="1233" w:type="pct"/>
          </w:tcPr>
          <w:p w14:paraId="736F9C5A" w14:textId="3846F14C" w:rsidR="00FD7422" w:rsidRPr="00B46D19" w:rsidRDefault="00BD07ED" w:rsidP="00FD7422">
            <w:pPr>
              <w:rPr>
                <w:sz w:val="18"/>
                <w:szCs w:val="18"/>
              </w:rPr>
            </w:pPr>
            <w:r w:rsidRPr="00B46D19">
              <w:rPr>
                <w:sz w:val="18"/>
                <w:szCs w:val="18"/>
              </w:rPr>
              <w:t xml:space="preserve">Marked i vekst, hvor Safetec </w:t>
            </w:r>
            <w:r w:rsidR="00FD7422" w:rsidRPr="00B46D19">
              <w:rPr>
                <w:sz w:val="18"/>
                <w:szCs w:val="18"/>
              </w:rPr>
              <w:t xml:space="preserve">har et uttalt ønske om å ta nye markedsandeler. </w:t>
            </w:r>
          </w:p>
        </w:tc>
        <w:tc>
          <w:tcPr>
            <w:tcW w:w="881" w:type="pct"/>
          </w:tcPr>
          <w:p w14:paraId="1BCE19B1" w14:textId="77777777" w:rsidR="00FD7422" w:rsidRPr="00B46D19" w:rsidRDefault="00FD7422" w:rsidP="00FD7422">
            <w:pPr>
              <w:rPr>
                <w:b/>
                <w:sz w:val="18"/>
                <w:szCs w:val="18"/>
              </w:rPr>
            </w:pPr>
            <w:r w:rsidRPr="00B46D19">
              <w:rPr>
                <w:b/>
                <w:sz w:val="18"/>
                <w:szCs w:val="18"/>
              </w:rPr>
              <w:t>?</w:t>
            </w:r>
          </w:p>
        </w:tc>
      </w:tr>
      <w:tr w:rsidR="00B46D19" w:rsidRPr="00B46D19" w14:paraId="0756B317" w14:textId="77777777" w:rsidTr="00B46D19">
        <w:tc>
          <w:tcPr>
            <w:tcW w:w="1037" w:type="pct"/>
          </w:tcPr>
          <w:p w14:paraId="6EA87FA7" w14:textId="77777777" w:rsidR="00FD7422" w:rsidRPr="00B46D19" w:rsidRDefault="00FD7422" w:rsidP="00FD7422">
            <w:pPr>
              <w:rPr>
                <w:sz w:val="18"/>
                <w:szCs w:val="18"/>
              </w:rPr>
            </w:pPr>
            <w:r w:rsidRPr="00B46D19">
              <w:rPr>
                <w:sz w:val="18"/>
                <w:szCs w:val="18"/>
              </w:rPr>
              <w:t>Energi/ Kraftforsyning</w:t>
            </w:r>
          </w:p>
        </w:tc>
        <w:tc>
          <w:tcPr>
            <w:tcW w:w="881" w:type="pct"/>
          </w:tcPr>
          <w:p w14:paraId="51361EEE" w14:textId="77777777" w:rsidR="00FD7422" w:rsidRPr="00B46D19" w:rsidRDefault="00FD7422" w:rsidP="00FD7422">
            <w:pPr>
              <w:rPr>
                <w:sz w:val="18"/>
                <w:szCs w:val="18"/>
              </w:rPr>
            </w:pPr>
            <w:r w:rsidRPr="00B46D19">
              <w:rPr>
                <w:sz w:val="18"/>
                <w:szCs w:val="18"/>
              </w:rPr>
              <w:t xml:space="preserve">Lav </w:t>
            </w:r>
          </w:p>
        </w:tc>
        <w:tc>
          <w:tcPr>
            <w:tcW w:w="969" w:type="pct"/>
          </w:tcPr>
          <w:p w14:paraId="244D74A4" w14:textId="77777777" w:rsidR="00FD7422" w:rsidRPr="00B46D19" w:rsidRDefault="00FD7422" w:rsidP="00FD7422">
            <w:pPr>
              <w:rPr>
                <w:sz w:val="18"/>
                <w:szCs w:val="18"/>
              </w:rPr>
            </w:pPr>
            <w:r w:rsidRPr="00B46D19">
              <w:rPr>
                <w:sz w:val="18"/>
                <w:szCs w:val="18"/>
              </w:rPr>
              <w:t>Høy</w:t>
            </w:r>
          </w:p>
        </w:tc>
        <w:tc>
          <w:tcPr>
            <w:tcW w:w="1233" w:type="pct"/>
          </w:tcPr>
          <w:p w14:paraId="4A808BCC" w14:textId="77777777" w:rsidR="00FD7422" w:rsidRPr="00B46D19" w:rsidRDefault="00FD7422" w:rsidP="00FD7422">
            <w:pPr>
              <w:rPr>
                <w:sz w:val="18"/>
                <w:szCs w:val="18"/>
              </w:rPr>
            </w:pPr>
          </w:p>
        </w:tc>
        <w:tc>
          <w:tcPr>
            <w:tcW w:w="881" w:type="pct"/>
          </w:tcPr>
          <w:p w14:paraId="407FF13E" w14:textId="77777777" w:rsidR="00FD7422" w:rsidRPr="00B46D19" w:rsidRDefault="00FD7422" w:rsidP="00FD7422">
            <w:pPr>
              <w:rPr>
                <w:b/>
                <w:sz w:val="18"/>
                <w:szCs w:val="18"/>
              </w:rPr>
            </w:pPr>
            <w:r w:rsidRPr="00B46D19">
              <w:rPr>
                <w:b/>
                <w:sz w:val="18"/>
                <w:szCs w:val="18"/>
              </w:rPr>
              <w:t>?</w:t>
            </w:r>
          </w:p>
        </w:tc>
      </w:tr>
      <w:tr w:rsidR="00B46D19" w:rsidRPr="00B46D19" w14:paraId="23942DE2" w14:textId="77777777" w:rsidTr="00B46D19">
        <w:tc>
          <w:tcPr>
            <w:tcW w:w="1037" w:type="pct"/>
          </w:tcPr>
          <w:p w14:paraId="24212B7C" w14:textId="77777777" w:rsidR="00FD7422" w:rsidRPr="00B46D19" w:rsidRDefault="00FD7422" w:rsidP="00FD7422">
            <w:pPr>
              <w:rPr>
                <w:sz w:val="18"/>
                <w:szCs w:val="18"/>
              </w:rPr>
            </w:pPr>
            <w:r w:rsidRPr="00B46D19">
              <w:rPr>
                <w:sz w:val="18"/>
                <w:szCs w:val="18"/>
              </w:rPr>
              <w:t>Helse</w:t>
            </w:r>
          </w:p>
        </w:tc>
        <w:tc>
          <w:tcPr>
            <w:tcW w:w="881" w:type="pct"/>
          </w:tcPr>
          <w:p w14:paraId="278DFB61" w14:textId="77777777" w:rsidR="00FD7422" w:rsidRPr="00B46D19" w:rsidRDefault="00FD7422" w:rsidP="00FD7422">
            <w:pPr>
              <w:rPr>
                <w:sz w:val="18"/>
                <w:szCs w:val="18"/>
              </w:rPr>
            </w:pPr>
            <w:r w:rsidRPr="00B46D19">
              <w:rPr>
                <w:sz w:val="18"/>
                <w:szCs w:val="18"/>
              </w:rPr>
              <w:t>Lav</w:t>
            </w:r>
          </w:p>
        </w:tc>
        <w:tc>
          <w:tcPr>
            <w:tcW w:w="969" w:type="pct"/>
          </w:tcPr>
          <w:p w14:paraId="0CF18F15" w14:textId="77777777" w:rsidR="00FD7422" w:rsidRPr="00B46D19" w:rsidRDefault="00FD7422" w:rsidP="00FD7422">
            <w:pPr>
              <w:rPr>
                <w:sz w:val="18"/>
                <w:szCs w:val="18"/>
              </w:rPr>
            </w:pPr>
            <w:r w:rsidRPr="00B46D19">
              <w:rPr>
                <w:sz w:val="18"/>
                <w:szCs w:val="18"/>
              </w:rPr>
              <w:t>Middels</w:t>
            </w:r>
          </w:p>
        </w:tc>
        <w:tc>
          <w:tcPr>
            <w:tcW w:w="1233" w:type="pct"/>
          </w:tcPr>
          <w:p w14:paraId="2A0AE01D" w14:textId="063A126C" w:rsidR="00FD7422" w:rsidRPr="00B46D19" w:rsidRDefault="00FD7422" w:rsidP="00D22510">
            <w:pPr>
              <w:rPr>
                <w:sz w:val="18"/>
                <w:szCs w:val="18"/>
              </w:rPr>
            </w:pPr>
            <w:r w:rsidRPr="00B46D19">
              <w:rPr>
                <w:sz w:val="18"/>
                <w:szCs w:val="18"/>
              </w:rPr>
              <w:t>Store svingninger i markedet. Markedsandel varierer fra 0-10 %.</w:t>
            </w:r>
            <w:sdt>
              <w:sdtPr>
                <w:rPr>
                  <w:sz w:val="18"/>
                  <w:szCs w:val="18"/>
                </w:rPr>
                <w:id w:val="-33268366"/>
                <w:citation/>
              </w:sdtPr>
              <w:sdtContent>
                <w:r w:rsidR="00D22510" w:rsidRPr="00B46D19">
                  <w:rPr>
                    <w:sz w:val="18"/>
                    <w:szCs w:val="18"/>
                  </w:rPr>
                  <w:fldChar w:fldCharType="begin"/>
                </w:r>
                <w:r w:rsidR="00D22510" w:rsidRPr="00B46D19">
                  <w:rPr>
                    <w:sz w:val="18"/>
                    <w:szCs w:val="18"/>
                  </w:rPr>
                  <w:instrText xml:space="preserve"> CITATION Ert12 \l 1044 </w:instrText>
                </w:r>
                <w:r w:rsidR="00D22510" w:rsidRPr="00B46D19">
                  <w:rPr>
                    <w:sz w:val="18"/>
                    <w:szCs w:val="18"/>
                  </w:rPr>
                  <w:fldChar w:fldCharType="separate"/>
                </w:r>
                <w:r w:rsidR="00957876">
                  <w:rPr>
                    <w:noProof/>
                    <w:sz w:val="18"/>
                    <w:szCs w:val="18"/>
                  </w:rPr>
                  <w:t xml:space="preserve"> </w:t>
                </w:r>
                <w:r w:rsidR="00957876" w:rsidRPr="00957876">
                  <w:rPr>
                    <w:noProof/>
                    <w:sz w:val="18"/>
                    <w:szCs w:val="18"/>
                  </w:rPr>
                  <w:t>(Ertsaas &amp; Gilje, 2012)</w:t>
                </w:r>
                <w:r w:rsidR="00D22510" w:rsidRPr="00B46D19">
                  <w:rPr>
                    <w:sz w:val="18"/>
                    <w:szCs w:val="18"/>
                  </w:rPr>
                  <w:fldChar w:fldCharType="end"/>
                </w:r>
              </w:sdtContent>
            </w:sdt>
          </w:p>
        </w:tc>
        <w:tc>
          <w:tcPr>
            <w:tcW w:w="881" w:type="pct"/>
          </w:tcPr>
          <w:p w14:paraId="7E4476F2" w14:textId="77777777" w:rsidR="00FD7422" w:rsidRPr="00B46D19" w:rsidRDefault="00FD7422" w:rsidP="00FD7422">
            <w:pPr>
              <w:rPr>
                <w:b/>
                <w:sz w:val="18"/>
                <w:szCs w:val="18"/>
              </w:rPr>
            </w:pPr>
            <w:r w:rsidRPr="00B46D19">
              <w:rPr>
                <w:b/>
                <w:sz w:val="18"/>
                <w:szCs w:val="18"/>
              </w:rPr>
              <w:t>Hund/?</w:t>
            </w:r>
          </w:p>
        </w:tc>
      </w:tr>
      <w:tr w:rsidR="00B46D19" w:rsidRPr="00B46D19" w14:paraId="613E28AA" w14:textId="77777777" w:rsidTr="00B46D19">
        <w:tc>
          <w:tcPr>
            <w:tcW w:w="1037" w:type="pct"/>
          </w:tcPr>
          <w:p w14:paraId="06B0F645" w14:textId="77777777" w:rsidR="00FD7422" w:rsidRPr="00B46D19" w:rsidRDefault="00FD7422" w:rsidP="00FD7422">
            <w:pPr>
              <w:rPr>
                <w:sz w:val="18"/>
                <w:szCs w:val="18"/>
              </w:rPr>
            </w:pPr>
            <w:r w:rsidRPr="00B46D19">
              <w:rPr>
                <w:sz w:val="18"/>
                <w:szCs w:val="18"/>
              </w:rPr>
              <w:t>Safetec UK</w:t>
            </w:r>
          </w:p>
          <w:p w14:paraId="4DE46D43" w14:textId="77777777" w:rsidR="00FD7422" w:rsidRPr="00B46D19" w:rsidRDefault="00FD7422" w:rsidP="00FD7422">
            <w:pPr>
              <w:rPr>
                <w:sz w:val="18"/>
                <w:szCs w:val="18"/>
              </w:rPr>
            </w:pPr>
            <w:r w:rsidRPr="00B46D19">
              <w:rPr>
                <w:sz w:val="18"/>
                <w:szCs w:val="18"/>
              </w:rPr>
              <w:t>Olje og gass</w:t>
            </w:r>
          </w:p>
        </w:tc>
        <w:tc>
          <w:tcPr>
            <w:tcW w:w="881" w:type="pct"/>
          </w:tcPr>
          <w:p w14:paraId="4F408605" w14:textId="77777777" w:rsidR="00FD7422" w:rsidRPr="00B46D19" w:rsidRDefault="00FD7422" w:rsidP="00FD7422">
            <w:pPr>
              <w:rPr>
                <w:sz w:val="18"/>
                <w:szCs w:val="18"/>
              </w:rPr>
            </w:pPr>
            <w:r w:rsidRPr="00B46D19">
              <w:rPr>
                <w:sz w:val="18"/>
                <w:szCs w:val="18"/>
              </w:rPr>
              <w:t>-</w:t>
            </w:r>
          </w:p>
        </w:tc>
        <w:tc>
          <w:tcPr>
            <w:tcW w:w="969" w:type="pct"/>
          </w:tcPr>
          <w:p w14:paraId="7962501F" w14:textId="77777777" w:rsidR="00FD7422" w:rsidRPr="00B46D19" w:rsidRDefault="00FD7422" w:rsidP="00FD7422">
            <w:pPr>
              <w:rPr>
                <w:sz w:val="18"/>
                <w:szCs w:val="18"/>
              </w:rPr>
            </w:pPr>
            <w:r w:rsidRPr="00B46D19">
              <w:rPr>
                <w:sz w:val="18"/>
                <w:szCs w:val="18"/>
              </w:rPr>
              <w:t>-</w:t>
            </w:r>
          </w:p>
        </w:tc>
        <w:tc>
          <w:tcPr>
            <w:tcW w:w="1233" w:type="pct"/>
          </w:tcPr>
          <w:p w14:paraId="4BA89B17" w14:textId="77777777" w:rsidR="00FD7422" w:rsidRPr="00B46D19" w:rsidRDefault="00FD7422" w:rsidP="00FD7422">
            <w:pPr>
              <w:rPr>
                <w:sz w:val="18"/>
                <w:szCs w:val="18"/>
              </w:rPr>
            </w:pPr>
            <w:r w:rsidRPr="00B46D19">
              <w:rPr>
                <w:sz w:val="18"/>
                <w:szCs w:val="18"/>
              </w:rPr>
              <w:t>Strategisk plassering i Aberdeen og London</w:t>
            </w:r>
          </w:p>
        </w:tc>
        <w:tc>
          <w:tcPr>
            <w:tcW w:w="881" w:type="pct"/>
          </w:tcPr>
          <w:p w14:paraId="1E529581" w14:textId="77777777" w:rsidR="00FD7422" w:rsidRPr="00B46D19" w:rsidRDefault="00FD7422" w:rsidP="00FD7422">
            <w:pPr>
              <w:rPr>
                <w:b/>
                <w:sz w:val="18"/>
                <w:szCs w:val="18"/>
              </w:rPr>
            </w:pPr>
            <w:r w:rsidRPr="00B46D19">
              <w:rPr>
                <w:b/>
                <w:sz w:val="18"/>
                <w:szCs w:val="18"/>
              </w:rPr>
              <w:t>-</w:t>
            </w:r>
          </w:p>
        </w:tc>
      </w:tr>
      <w:tr w:rsidR="00B46D19" w:rsidRPr="00B46D19" w14:paraId="79BE563B" w14:textId="77777777" w:rsidTr="00B46D19">
        <w:tc>
          <w:tcPr>
            <w:tcW w:w="1037" w:type="pct"/>
          </w:tcPr>
          <w:p w14:paraId="28AAE171" w14:textId="77777777" w:rsidR="00FD7422" w:rsidRPr="00B46D19" w:rsidRDefault="00FD7422" w:rsidP="00FD7422">
            <w:pPr>
              <w:rPr>
                <w:sz w:val="18"/>
                <w:szCs w:val="18"/>
              </w:rPr>
            </w:pPr>
            <w:r w:rsidRPr="00B46D19">
              <w:rPr>
                <w:sz w:val="18"/>
                <w:szCs w:val="18"/>
              </w:rPr>
              <w:t>Safetec Malaysia</w:t>
            </w:r>
          </w:p>
          <w:p w14:paraId="3E97842B" w14:textId="77777777" w:rsidR="00FD7422" w:rsidRPr="00B46D19" w:rsidRDefault="00FD7422" w:rsidP="00FD7422">
            <w:pPr>
              <w:rPr>
                <w:sz w:val="18"/>
                <w:szCs w:val="18"/>
              </w:rPr>
            </w:pPr>
            <w:r w:rsidRPr="00B46D19">
              <w:rPr>
                <w:sz w:val="18"/>
                <w:szCs w:val="18"/>
              </w:rPr>
              <w:t>Olje og gass</w:t>
            </w:r>
          </w:p>
        </w:tc>
        <w:tc>
          <w:tcPr>
            <w:tcW w:w="881" w:type="pct"/>
          </w:tcPr>
          <w:p w14:paraId="55B63079" w14:textId="77777777" w:rsidR="00FD7422" w:rsidRPr="00B46D19" w:rsidRDefault="00FD7422" w:rsidP="00FD7422">
            <w:pPr>
              <w:rPr>
                <w:sz w:val="18"/>
                <w:szCs w:val="18"/>
              </w:rPr>
            </w:pPr>
            <w:r w:rsidRPr="00B46D19">
              <w:rPr>
                <w:sz w:val="18"/>
                <w:szCs w:val="18"/>
              </w:rPr>
              <w:t>Lav</w:t>
            </w:r>
          </w:p>
        </w:tc>
        <w:tc>
          <w:tcPr>
            <w:tcW w:w="969" w:type="pct"/>
          </w:tcPr>
          <w:p w14:paraId="496E7D67" w14:textId="77777777" w:rsidR="00FD7422" w:rsidRPr="00B46D19" w:rsidRDefault="00FD7422" w:rsidP="00FD7422">
            <w:pPr>
              <w:rPr>
                <w:sz w:val="18"/>
                <w:szCs w:val="18"/>
              </w:rPr>
            </w:pPr>
            <w:r w:rsidRPr="00B46D19">
              <w:rPr>
                <w:sz w:val="18"/>
                <w:szCs w:val="18"/>
              </w:rPr>
              <w:t>Høy</w:t>
            </w:r>
            <w:sdt>
              <w:sdtPr>
                <w:rPr>
                  <w:sz w:val="18"/>
                  <w:szCs w:val="18"/>
                </w:rPr>
                <w:id w:val="1329481129"/>
                <w:citation/>
              </w:sdtPr>
              <w:sdtContent>
                <w:r w:rsidRPr="00B46D19">
                  <w:rPr>
                    <w:sz w:val="18"/>
                    <w:szCs w:val="18"/>
                  </w:rPr>
                  <w:fldChar w:fldCharType="begin"/>
                </w:r>
                <w:r w:rsidRPr="00B46D19">
                  <w:rPr>
                    <w:sz w:val="18"/>
                    <w:szCs w:val="18"/>
                  </w:rPr>
                  <w:instrText xml:space="preserve">CITATION Off12 \l 1044 </w:instrText>
                </w:r>
                <w:r w:rsidRPr="00B46D19">
                  <w:rPr>
                    <w:sz w:val="18"/>
                    <w:szCs w:val="18"/>
                  </w:rPr>
                  <w:fldChar w:fldCharType="separate"/>
                </w:r>
                <w:r w:rsidR="00957876">
                  <w:rPr>
                    <w:noProof/>
                    <w:sz w:val="18"/>
                    <w:szCs w:val="18"/>
                  </w:rPr>
                  <w:t xml:space="preserve"> </w:t>
                </w:r>
                <w:r w:rsidR="00957876" w:rsidRPr="00957876">
                  <w:rPr>
                    <w:noProof/>
                    <w:sz w:val="18"/>
                    <w:szCs w:val="18"/>
                  </w:rPr>
                  <w:t>(Offshore Magazine, 2012)</w:t>
                </w:r>
                <w:r w:rsidRPr="00B46D19">
                  <w:rPr>
                    <w:sz w:val="18"/>
                    <w:szCs w:val="18"/>
                  </w:rPr>
                  <w:fldChar w:fldCharType="end"/>
                </w:r>
              </w:sdtContent>
            </w:sdt>
          </w:p>
        </w:tc>
        <w:tc>
          <w:tcPr>
            <w:tcW w:w="1233" w:type="pct"/>
          </w:tcPr>
          <w:p w14:paraId="2ECDC464" w14:textId="77777777" w:rsidR="00FD7422" w:rsidRPr="00B46D19" w:rsidRDefault="00FD7422" w:rsidP="00FD7422">
            <w:pPr>
              <w:rPr>
                <w:sz w:val="18"/>
                <w:szCs w:val="18"/>
              </w:rPr>
            </w:pPr>
            <w:r w:rsidRPr="00B46D19">
              <w:rPr>
                <w:sz w:val="18"/>
                <w:szCs w:val="18"/>
              </w:rPr>
              <w:t>Lite kontor med få ansatte</w:t>
            </w:r>
          </w:p>
        </w:tc>
        <w:tc>
          <w:tcPr>
            <w:tcW w:w="881" w:type="pct"/>
          </w:tcPr>
          <w:p w14:paraId="26F4005A" w14:textId="77777777" w:rsidR="00FD7422" w:rsidRPr="00B46D19" w:rsidRDefault="00FD7422" w:rsidP="00FD7422">
            <w:pPr>
              <w:rPr>
                <w:b/>
                <w:sz w:val="18"/>
                <w:szCs w:val="18"/>
              </w:rPr>
            </w:pPr>
            <w:r w:rsidRPr="00B46D19">
              <w:rPr>
                <w:b/>
                <w:sz w:val="18"/>
                <w:szCs w:val="18"/>
              </w:rPr>
              <w:t>?</w:t>
            </w:r>
          </w:p>
        </w:tc>
      </w:tr>
      <w:tr w:rsidR="00B46D19" w:rsidRPr="00B46D19" w14:paraId="33E8002C" w14:textId="77777777" w:rsidTr="00B46D19">
        <w:tc>
          <w:tcPr>
            <w:tcW w:w="1037" w:type="pct"/>
          </w:tcPr>
          <w:p w14:paraId="15FF17F6" w14:textId="77777777" w:rsidR="00FD7422" w:rsidRPr="00B46D19" w:rsidRDefault="00FD7422" w:rsidP="00FD7422">
            <w:pPr>
              <w:rPr>
                <w:sz w:val="18"/>
                <w:szCs w:val="18"/>
              </w:rPr>
            </w:pPr>
            <w:r w:rsidRPr="00B46D19">
              <w:rPr>
                <w:sz w:val="18"/>
                <w:szCs w:val="18"/>
              </w:rPr>
              <w:t>Safetec (Perth)</w:t>
            </w:r>
          </w:p>
          <w:p w14:paraId="7646FC06" w14:textId="77777777" w:rsidR="00FD7422" w:rsidRPr="00B46D19" w:rsidRDefault="00FD7422" w:rsidP="00FD7422">
            <w:pPr>
              <w:rPr>
                <w:sz w:val="18"/>
                <w:szCs w:val="18"/>
              </w:rPr>
            </w:pPr>
            <w:r w:rsidRPr="00B46D19">
              <w:rPr>
                <w:sz w:val="18"/>
                <w:szCs w:val="18"/>
              </w:rPr>
              <w:t>Olje og gass</w:t>
            </w:r>
          </w:p>
        </w:tc>
        <w:tc>
          <w:tcPr>
            <w:tcW w:w="881" w:type="pct"/>
          </w:tcPr>
          <w:p w14:paraId="1C3F7335" w14:textId="77777777" w:rsidR="00FD7422" w:rsidRPr="00B46D19" w:rsidRDefault="00FD7422" w:rsidP="00FD7422">
            <w:pPr>
              <w:rPr>
                <w:sz w:val="18"/>
                <w:szCs w:val="18"/>
              </w:rPr>
            </w:pPr>
            <w:r w:rsidRPr="00B46D19">
              <w:rPr>
                <w:sz w:val="18"/>
                <w:szCs w:val="18"/>
              </w:rPr>
              <w:t xml:space="preserve">Lav </w:t>
            </w:r>
          </w:p>
        </w:tc>
        <w:tc>
          <w:tcPr>
            <w:tcW w:w="969" w:type="pct"/>
          </w:tcPr>
          <w:p w14:paraId="49338A00" w14:textId="5E5045D5" w:rsidR="00FD7422" w:rsidRPr="00B46D19" w:rsidRDefault="00957876" w:rsidP="00BD07ED">
            <w:pPr>
              <w:rPr>
                <w:sz w:val="18"/>
                <w:szCs w:val="18"/>
              </w:rPr>
            </w:pPr>
            <w:r>
              <w:rPr>
                <w:sz w:val="18"/>
                <w:szCs w:val="18"/>
              </w:rPr>
              <w:t>Antas å være høy</w:t>
            </w:r>
            <w:r w:rsidR="00FD7422" w:rsidRPr="00B46D19">
              <w:rPr>
                <w:sz w:val="18"/>
                <w:szCs w:val="18"/>
              </w:rPr>
              <w:t xml:space="preserve"> </w:t>
            </w:r>
          </w:p>
        </w:tc>
        <w:tc>
          <w:tcPr>
            <w:tcW w:w="1233" w:type="pct"/>
          </w:tcPr>
          <w:p w14:paraId="5942025B" w14:textId="77777777" w:rsidR="00FD7422" w:rsidRPr="00B46D19" w:rsidRDefault="00FD7422" w:rsidP="00FD7422">
            <w:pPr>
              <w:rPr>
                <w:sz w:val="18"/>
                <w:szCs w:val="18"/>
              </w:rPr>
            </w:pPr>
          </w:p>
        </w:tc>
        <w:tc>
          <w:tcPr>
            <w:tcW w:w="881" w:type="pct"/>
          </w:tcPr>
          <w:p w14:paraId="54614D86" w14:textId="77777777" w:rsidR="00FD7422" w:rsidRPr="00B46D19" w:rsidRDefault="00FD7422" w:rsidP="00FD7422">
            <w:pPr>
              <w:rPr>
                <w:b/>
                <w:sz w:val="18"/>
                <w:szCs w:val="18"/>
              </w:rPr>
            </w:pPr>
            <w:r w:rsidRPr="00B46D19">
              <w:rPr>
                <w:b/>
                <w:sz w:val="18"/>
                <w:szCs w:val="18"/>
              </w:rPr>
              <w:t>?</w:t>
            </w:r>
          </w:p>
        </w:tc>
      </w:tr>
      <w:tr w:rsidR="00B46D19" w:rsidRPr="00B46D19" w14:paraId="331051E4" w14:textId="77777777" w:rsidTr="00B46D19">
        <w:tc>
          <w:tcPr>
            <w:tcW w:w="1037" w:type="pct"/>
          </w:tcPr>
          <w:p w14:paraId="665B6070" w14:textId="77777777" w:rsidR="00FD7422" w:rsidRPr="00B46D19" w:rsidRDefault="00FD7422" w:rsidP="00FD7422">
            <w:pPr>
              <w:rPr>
                <w:sz w:val="18"/>
                <w:szCs w:val="18"/>
              </w:rPr>
            </w:pPr>
            <w:r w:rsidRPr="00B46D19">
              <w:rPr>
                <w:sz w:val="18"/>
                <w:szCs w:val="18"/>
              </w:rPr>
              <w:t>Safetec Gøteborg</w:t>
            </w:r>
          </w:p>
          <w:p w14:paraId="5A8F9B54" w14:textId="77777777" w:rsidR="00FD7422" w:rsidRPr="00B46D19" w:rsidRDefault="00FD7422" w:rsidP="00FD7422">
            <w:pPr>
              <w:rPr>
                <w:sz w:val="18"/>
                <w:szCs w:val="18"/>
              </w:rPr>
            </w:pPr>
            <w:r w:rsidRPr="00B46D19">
              <w:rPr>
                <w:sz w:val="18"/>
                <w:szCs w:val="18"/>
              </w:rPr>
              <w:t>Olje og gass</w:t>
            </w:r>
          </w:p>
        </w:tc>
        <w:tc>
          <w:tcPr>
            <w:tcW w:w="881" w:type="pct"/>
          </w:tcPr>
          <w:p w14:paraId="5246BBE8" w14:textId="77777777" w:rsidR="00FD7422" w:rsidRPr="00B46D19" w:rsidRDefault="00FD7422" w:rsidP="00FD7422">
            <w:pPr>
              <w:rPr>
                <w:sz w:val="18"/>
                <w:szCs w:val="18"/>
              </w:rPr>
            </w:pPr>
            <w:r w:rsidRPr="00B46D19">
              <w:rPr>
                <w:sz w:val="18"/>
                <w:szCs w:val="18"/>
              </w:rPr>
              <w:t>Lav</w:t>
            </w:r>
          </w:p>
        </w:tc>
        <w:tc>
          <w:tcPr>
            <w:tcW w:w="969" w:type="pct"/>
          </w:tcPr>
          <w:p w14:paraId="7EA39DAD" w14:textId="77777777" w:rsidR="00FD7422" w:rsidRPr="00B46D19" w:rsidRDefault="00FD7422" w:rsidP="00FD7422">
            <w:pPr>
              <w:rPr>
                <w:sz w:val="18"/>
                <w:szCs w:val="18"/>
              </w:rPr>
            </w:pPr>
            <w:r w:rsidRPr="00B46D19">
              <w:rPr>
                <w:sz w:val="18"/>
                <w:szCs w:val="18"/>
              </w:rPr>
              <w:t>Høy</w:t>
            </w:r>
          </w:p>
        </w:tc>
        <w:tc>
          <w:tcPr>
            <w:tcW w:w="1233" w:type="pct"/>
          </w:tcPr>
          <w:p w14:paraId="65E4F35A" w14:textId="65BE0AEA" w:rsidR="00FD7422" w:rsidRPr="00B46D19" w:rsidRDefault="00FD7422" w:rsidP="00D22510">
            <w:pPr>
              <w:rPr>
                <w:sz w:val="18"/>
                <w:szCs w:val="18"/>
              </w:rPr>
            </w:pPr>
            <w:r w:rsidRPr="00B46D19">
              <w:rPr>
                <w:sz w:val="18"/>
                <w:szCs w:val="18"/>
              </w:rPr>
              <w:t xml:space="preserve">«Voksende marked» </w:t>
            </w:r>
            <w:sdt>
              <w:sdtPr>
                <w:rPr>
                  <w:sz w:val="18"/>
                  <w:szCs w:val="18"/>
                </w:rPr>
                <w:id w:val="405426358"/>
                <w:citation/>
              </w:sdtPr>
              <w:sdtContent>
                <w:r w:rsidR="00D22510" w:rsidRPr="00B46D19">
                  <w:rPr>
                    <w:sz w:val="18"/>
                    <w:szCs w:val="18"/>
                  </w:rPr>
                  <w:fldChar w:fldCharType="begin"/>
                </w:r>
                <w:r w:rsidR="00D22510" w:rsidRPr="00B46D19">
                  <w:rPr>
                    <w:sz w:val="18"/>
                    <w:szCs w:val="18"/>
                  </w:rPr>
                  <w:instrText xml:space="preserve"> CITATION Saf12 \l 1044 </w:instrText>
                </w:r>
                <w:r w:rsidR="00D22510" w:rsidRPr="00B46D19">
                  <w:rPr>
                    <w:sz w:val="18"/>
                    <w:szCs w:val="18"/>
                  </w:rPr>
                  <w:fldChar w:fldCharType="separate"/>
                </w:r>
                <w:r w:rsidR="00957876" w:rsidRPr="00957876">
                  <w:rPr>
                    <w:noProof/>
                    <w:sz w:val="18"/>
                    <w:szCs w:val="18"/>
                  </w:rPr>
                  <w:t>(Safetec Nordic, 2012)</w:t>
                </w:r>
                <w:r w:rsidR="00D22510" w:rsidRPr="00B46D19">
                  <w:rPr>
                    <w:sz w:val="18"/>
                    <w:szCs w:val="18"/>
                  </w:rPr>
                  <w:fldChar w:fldCharType="end"/>
                </w:r>
              </w:sdtContent>
            </w:sdt>
            <w:r w:rsidRPr="00B46D19">
              <w:rPr>
                <w:sz w:val="18"/>
                <w:szCs w:val="18"/>
              </w:rPr>
              <w:t>. Nyoppstartet kontor.</w:t>
            </w:r>
          </w:p>
        </w:tc>
        <w:tc>
          <w:tcPr>
            <w:tcW w:w="881" w:type="pct"/>
          </w:tcPr>
          <w:p w14:paraId="1B58A721" w14:textId="77777777" w:rsidR="00FD7422" w:rsidRPr="00B46D19" w:rsidRDefault="00FD7422" w:rsidP="00FD7422">
            <w:pPr>
              <w:rPr>
                <w:sz w:val="18"/>
                <w:szCs w:val="18"/>
              </w:rPr>
            </w:pPr>
            <w:r w:rsidRPr="00B46D19">
              <w:rPr>
                <w:b/>
                <w:sz w:val="18"/>
                <w:szCs w:val="18"/>
              </w:rPr>
              <w:t>?</w:t>
            </w:r>
          </w:p>
        </w:tc>
      </w:tr>
    </w:tbl>
    <w:p w14:paraId="153A5949" w14:textId="77777777" w:rsidR="00B62B49" w:rsidRDefault="00B62B49" w:rsidP="00B62B49"/>
    <w:p w14:paraId="7A7FEF8D" w14:textId="77777777" w:rsidR="00B62B49" w:rsidRPr="00B62B49" w:rsidRDefault="00B62B49" w:rsidP="00B62B49"/>
    <w:p w14:paraId="5C97E8E0" w14:textId="240A419D" w:rsidR="00FD7422" w:rsidRPr="00080710" w:rsidRDefault="00FD7422" w:rsidP="00FD7422"/>
    <w:p w14:paraId="4ACDC6B2" w14:textId="77777777" w:rsidR="00FD7422" w:rsidRDefault="00FD7422" w:rsidP="00FD7422">
      <w:pPr>
        <w:rPr>
          <w:b/>
        </w:rPr>
      </w:pPr>
    </w:p>
    <w:p w14:paraId="534C7507" w14:textId="77777777" w:rsidR="00FD7422" w:rsidRDefault="00FD7422" w:rsidP="00FD7422">
      <w:pPr>
        <w:rPr>
          <w:b/>
        </w:rPr>
      </w:pPr>
    </w:p>
    <w:p w14:paraId="508FE5CF" w14:textId="4D69FC3B" w:rsidR="00B62B49" w:rsidRDefault="00B62B49" w:rsidP="00DA4330">
      <w:r>
        <w:rPr>
          <w:noProof/>
          <w:lang w:eastAsia="nb-NO"/>
        </w:rPr>
        <w:lastRenderedPageBreak/>
        <mc:AlternateContent>
          <mc:Choice Requires="wpg">
            <w:drawing>
              <wp:anchor distT="0" distB="0" distL="114300" distR="114300" simplePos="0" relativeHeight="251737088" behindDoc="0" locked="0" layoutInCell="1" allowOverlap="1" wp14:anchorId="75FE33D4" wp14:editId="58217E80">
                <wp:simplePos x="0" y="0"/>
                <wp:positionH relativeFrom="column">
                  <wp:posOffset>-349250</wp:posOffset>
                </wp:positionH>
                <wp:positionV relativeFrom="paragraph">
                  <wp:posOffset>-114300</wp:posOffset>
                </wp:positionV>
                <wp:extent cx="5938520" cy="4044950"/>
                <wp:effectExtent l="0" t="0" r="30480" b="19050"/>
                <wp:wrapTopAndBottom/>
                <wp:docPr id="316" name="Group 316"/>
                <wp:cNvGraphicFramePr/>
                <a:graphic xmlns:a="http://schemas.openxmlformats.org/drawingml/2006/main">
                  <a:graphicData uri="http://schemas.microsoft.com/office/word/2010/wordprocessingGroup">
                    <wpg:wgp>
                      <wpg:cNvGrpSpPr/>
                      <wpg:grpSpPr>
                        <a:xfrm>
                          <a:off x="0" y="0"/>
                          <a:ext cx="5938520" cy="4044950"/>
                          <a:chOff x="0" y="0"/>
                          <a:chExt cx="5938520" cy="4044950"/>
                        </a:xfrm>
                      </wpg:grpSpPr>
                      <wpg:grpSp>
                        <wpg:cNvPr id="84" name="Group 84"/>
                        <wpg:cNvGrpSpPr/>
                        <wpg:grpSpPr>
                          <a:xfrm>
                            <a:off x="4538345" y="33020"/>
                            <a:ext cx="1400175" cy="1075690"/>
                            <a:chOff x="0" y="0"/>
                            <a:chExt cx="1400175" cy="1075690"/>
                          </a:xfrm>
                        </wpg:grpSpPr>
                        <wps:wsp>
                          <wps:cNvPr id="85" name="Text Box 85"/>
                          <wps:cNvSpPr txBox="1"/>
                          <wps:spPr>
                            <a:xfrm>
                              <a:off x="0" y="0"/>
                              <a:ext cx="14001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701788" w14:textId="77777777" w:rsidR="00C1064B" w:rsidRDefault="00C1064B" w:rsidP="00B62B49">
                                <w:r>
                                  <w:t>Forretningsområde i Norge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0" y="513715"/>
                              <a:ext cx="140017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3945F" w14:textId="77777777" w:rsidR="00C1064B" w:rsidRDefault="00C1064B" w:rsidP="00B62B49">
                                <w:r>
                                  <w:t>Forretningsområde i utlandet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 name="Group 90"/>
                        <wpg:cNvGrpSpPr/>
                        <wpg:grpSpPr>
                          <a:xfrm>
                            <a:off x="0" y="0"/>
                            <a:ext cx="5732890" cy="4044950"/>
                            <a:chOff x="0" y="0"/>
                            <a:chExt cx="5732890" cy="4044950"/>
                          </a:xfrm>
                        </wpg:grpSpPr>
                        <wpg:grpSp>
                          <wpg:cNvPr id="291" name="Group 291"/>
                          <wpg:cNvGrpSpPr/>
                          <wpg:grpSpPr>
                            <a:xfrm>
                              <a:off x="0" y="0"/>
                              <a:ext cx="4438650" cy="4044950"/>
                              <a:chOff x="0" y="0"/>
                              <a:chExt cx="4438650" cy="4044950"/>
                            </a:xfrm>
                          </wpg:grpSpPr>
                          <wps:wsp>
                            <wps:cNvPr id="292" name="Rectangle 292"/>
                            <wps:cNvSpPr/>
                            <wps:spPr>
                              <a:xfrm>
                                <a:off x="876300" y="0"/>
                                <a:ext cx="1781175"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876300" y="1553845"/>
                                <a:ext cx="1781175"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2657475" y="0"/>
                                <a:ext cx="1781175"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2657475" y="1553845"/>
                                <a:ext cx="1781175"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0" y="3810"/>
                                <a:ext cx="876300" cy="3095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99FE3CA" w14:textId="77777777" w:rsidR="00C1064B" w:rsidRDefault="00C1064B" w:rsidP="00B62B49">
                                  <w:pPr>
                                    <w:jc w:val="center"/>
                                    <w:rPr>
                                      <w:b/>
                                      <w:sz w:val="28"/>
                                      <w:szCs w:val="28"/>
                                    </w:rPr>
                                  </w:pPr>
                                  <w:r w:rsidRPr="00286B19">
                                    <w:rPr>
                                      <w:b/>
                                      <w:sz w:val="28"/>
                                      <w:szCs w:val="28"/>
                                    </w:rPr>
                                    <w:t>Markedsvekst</w:t>
                                  </w:r>
                                </w:p>
                                <w:p w14:paraId="05F2B013" w14:textId="77777777" w:rsidR="00C1064B" w:rsidRPr="00286B19" w:rsidRDefault="00C1064B" w:rsidP="00B62B49">
                                  <w:pPr>
                                    <w:jc w:val="center"/>
                                    <w:rPr>
                                      <w:b/>
                                      <w:sz w:val="28"/>
                                      <w:szCs w:val="28"/>
                                    </w:rPr>
                                  </w:pPr>
                                  <w:proofErr w:type="gramStart"/>
                                  <w:r>
                                    <w:rPr>
                                      <w:b/>
                                      <w:sz w:val="28"/>
                                      <w:szCs w:val="28"/>
                                    </w:rPr>
                                    <w:t>Lav                                     Høy</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876300" y="3101975"/>
                                <a:ext cx="3562350" cy="942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598DC3" w14:textId="77777777" w:rsidR="00C1064B" w:rsidRDefault="00C1064B" w:rsidP="00B62B49">
                                  <w:pPr>
                                    <w:jc w:val="center"/>
                                    <w:rPr>
                                      <w:b/>
                                      <w:sz w:val="28"/>
                                      <w:szCs w:val="28"/>
                                    </w:rPr>
                                  </w:pPr>
                                  <w:r>
                                    <w:rPr>
                                      <w:b/>
                                      <w:sz w:val="28"/>
                                      <w:szCs w:val="28"/>
                                    </w:rPr>
                                    <w:t>Markedsandel</w:t>
                                  </w:r>
                                </w:p>
                                <w:p w14:paraId="68A048E8" w14:textId="77777777" w:rsidR="00C1064B" w:rsidRPr="00286B19" w:rsidRDefault="00C1064B" w:rsidP="00B62B49">
                                  <w:pPr>
                                    <w:jc w:val="center"/>
                                    <w:rPr>
                                      <w:b/>
                                      <w:sz w:val="28"/>
                                      <w:szCs w:val="28"/>
                                    </w:rPr>
                                  </w:pPr>
                                  <w:proofErr w:type="gramStart"/>
                                  <w:r>
                                    <w:rPr>
                                      <w:b/>
                                      <w:sz w:val="28"/>
                                      <w:szCs w:val="28"/>
                                    </w:rPr>
                                    <w:t>Høy                                             Lav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8" name="Picture 298" descr="C:\Users\kjetihan.WIN-NTNU-NO\AppData\Local\Microsoft\Windows\Temporary Internet Files\Content.IE5\RRPD33VI\MC900216972[1].wmf"/>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518285" y="1976120"/>
                                <a:ext cx="501015" cy="571500"/>
                              </a:xfrm>
                              <a:prstGeom prst="rect">
                                <a:avLst/>
                              </a:prstGeom>
                              <a:noFill/>
                              <a:ln>
                                <a:noFill/>
                              </a:ln>
                            </pic:spPr>
                          </pic:pic>
                          <pic:pic xmlns:pic="http://schemas.openxmlformats.org/drawingml/2006/picture">
                            <pic:nvPicPr>
                              <pic:cNvPr id="299" name="Picture 299" descr="C:\Users\kjetihan.WIN-NTNU-NO\AppData\Local\Microsoft\Windows\Temporary Internet Files\Content.IE5\D9QYOA03\MC900438203[1].wmf"/>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583055" y="658495"/>
                                <a:ext cx="436245" cy="352425"/>
                              </a:xfrm>
                              <a:prstGeom prst="rect">
                                <a:avLst/>
                              </a:prstGeom>
                              <a:noFill/>
                              <a:ln>
                                <a:noFill/>
                              </a:ln>
                            </pic:spPr>
                          </pic:pic>
                          <pic:pic xmlns:pic="http://schemas.openxmlformats.org/drawingml/2006/picture">
                            <pic:nvPicPr>
                              <pic:cNvPr id="300" name="Picture 300" descr="C:\Users\kjetihan.WIN-NTNU-NO\AppData\Local\Microsoft\Windows\Temporary Internet Files\Content.IE5\5GIQFOOC\MC900417482[1].wmf"/>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314700" y="1976120"/>
                                <a:ext cx="495300" cy="590550"/>
                              </a:xfrm>
                              <a:prstGeom prst="rect">
                                <a:avLst/>
                              </a:prstGeom>
                              <a:noFill/>
                              <a:ln>
                                <a:noFill/>
                              </a:ln>
                            </pic:spPr>
                          </pic:pic>
                          <pic:pic xmlns:pic="http://schemas.openxmlformats.org/drawingml/2006/picture">
                            <pic:nvPicPr>
                              <pic:cNvPr id="301" name="Picture 301" descr="C:\Users\kjetihan.WIN-NTNU-NO\AppData\Local\Microsoft\Windows\Temporary Internet Files\Content.IE5\VVY8019H\MC900431512[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314700" y="543560"/>
                                <a:ext cx="561975" cy="561975"/>
                              </a:xfrm>
                              <a:prstGeom prst="rect">
                                <a:avLst/>
                              </a:prstGeom>
                              <a:noFill/>
                              <a:ln>
                                <a:noFill/>
                              </a:ln>
                            </pic:spPr>
                          </pic:pic>
                          <wps:wsp>
                            <wps:cNvPr id="302" name="Oval 302"/>
                            <wps:cNvSpPr/>
                            <wps:spPr>
                              <a:xfrm>
                                <a:off x="2476500" y="1375410"/>
                                <a:ext cx="361950" cy="3714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19C8AA" w14:textId="77777777" w:rsidR="00C1064B" w:rsidRPr="0041395C" w:rsidRDefault="00C1064B" w:rsidP="00B62B4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 name="Oval 303"/>
                          <wps:cNvSpPr/>
                          <wps:spPr>
                            <a:xfrm>
                              <a:off x="4012565" y="183515"/>
                              <a:ext cx="304800" cy="3048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0342089" w14:textId="77777777" w:rsidR="00C1064B" w:rsidRPr="00210742" w:rsidRDefault="00C1064B" w:rsidP="00B62B49">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3752850" y="656590"/>
                              <a:ext cx="304800" cy="2857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Oval 309"/>
                          <wps:cNvSpPr/>
                          <wps:spPr>
                            <a:xfrm>
                              <a:off x="4114800" y="1376045"/>
                              <a:ext cx="304800" cy="2857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Isosceles Triangle 310"/>
                          <wps:cNvSpPr/>
                          <wps:spPr>
                            <a:xfrm>
                              <a:off x="3995420" y="1009015"/>
                              <a:ext cx="410210" cy="28638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10E7F" w14:textId="77777777" w:rsidR="00C1064B" w:rsidRDefault="00C1064B" w:rsidP="00B62B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Isosceles Triangle 311"/>
                          <wps:cNvSpPr/>
                          <wps:spPr>
                            <a:xfrm>
                              <a:off x="3903980" y="1196340"/>
                              <a:ext cx="410210" cy="28638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5F91A" w14:textId="77777777" w:rsidR="00C1064B" w:rsidRDefault="00C1064B" w:rsidP="00B62B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2" name="Isosceles Triangle 312"/>
                          <wps:cNvSpPr>
                            <a:spLocks noChangeAspect="1"/>
                          </wps:cNvSpPr>
                          <wps:spPr>
                            <a:xfrm>
                              <a:off x="5486400" y="800100"/>
                              <a:ext cx="246490" cy="17208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2218E" w14:textId="77777777" w:rsidR="00C1064B" w:rsidRDefault="00C1064B" w:rsidP="00B62B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3752850" y="773430"/>
                              <a:ext cx="304800" cy="2857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a:spLocks noChangeAspect="1"/>
                          </wps:cNvSpPr>
                          <wps:spPr>
                            <a:xfrm>
                              <a:off x="5600700" y="335756"/>
                              <a:ext cx="114300" cy="107157"/>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Isosceles Triangle 315"/>
                          <wps:cNvSpPr/>
                          <wps:spPr>
                            <a:xfrm>
                              <a:off x="3995420" y="551815"/>
                              <a:ext cx="410210" cy="28638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E0686" w14:textId="77777777" w:rsidR="00C1064B" w:rsidRDefault="00C1064B" w:rsidP="00B62B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16" o:spid="_x0000_s1035" style="position:absolute;margin-left:-27.5pt;margin-top:-9pt;width:467.6pt;height:318.5pt;z-index:251737088" coordsize="59385,4044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">
                <v:group id="Group 84" o:spid="_x0000_s1036" style="position:absolute;left:45383;top:330;width:14002;height:10757" coordsize="14001,10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85" o:spid="_x0000_s1037" type="#_x0000_t202" style="position:absolute;width:14001;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dfcIA&#10;AADbAAAADwAAAGRycy9kb3ducmV2LnhtbESPQWsCMRSE74X+h/AKvdVsC5V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l19wgAAANsAAAAPAAAAAAAAAAAAAAAAAJgCAABkcnMvZG93&#10;bnJldi54bWxQSwUGAAAAAAQABAD1AAAAhwMAAAAA&#10;" fillcolor="white [3201]" strokeweight=".5pt">
                    <v:textbox>
                      <w:txbxContent>
                        <w:p w14:paraId="3B701788" w14:textId="77777777" w:rsidR="00C1064B" w:rsidRDefault="00C1064B" w:rsidP="00B62B49">
                          <w:r>
                            <w:t>Forretningsområde i Norge</w:t>
                          </w:r>
                        </w:p>
                      </w:txbxContent>
                    </v:textbox>
                  </v:shape>
                  <v:shape id="Text Box 86" o:spid="_x0000_s1038" type="#_x0000_t202" style="position:absolute;top:5137;width:14001;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CsEA&#10;AADbAAAADwAAAGRycy9kb3ducmV2LnhtbESPQWsCMRSE74X+h/AEbzVrD7JdjaLFlkJP1dLzY/NM&#10;gpuXJUnX9d83BcHjMDPfMKvN6DsxUEwusIL5rAJB3Abt2Cj4Pr491SBSRtbYBSYFV0qwWT8+rLDR&#10;4cJfNByyEQXCqUEFNue+kTK1ljymWeiJi3cK0WMuMhqpI14K3HfyuaoW0qPjsmCxp1dL7fnw6xXs&#10;d+bFtDVGu6+1c8P4c/o070pNJ+N2CSLTmO/hW/tDK6gX8P+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wwrBAAAA2wAAAA8AAAAAAAAAAAAAAAAAmAIAAGRycy9kb3du&#10;cmV2LnhtbFBLBQYAAAAABAAEAPUAAACGAwAAAAA=&#10;" fillcolor="white [3201]" strokeweight=".5pt">
                    <v:textbox>
                      <w:txbxContent>
                        <w:p w14:paraId="5643945F" w14:textId="77777777" w:rsidR="00C1064B" w:rsidRDefault="00C1064B" w:rsidP="00B62B49">
                          <w:r>
                            <w:t>Forretningsområde i utlandet</w:t>
                          </w:r>
                        </w:p>
                      </w:txbxContent>
                    </v:textbox>
                  </v:shape>
                </v:group>
                <v:group id="Group 90" o:spid="_x0000_s1039" style="position:absolute;width:57328;height:40449" coordsize="57328,40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291" o:spid="_x0000_s1040" style="position:absolute;width:44386;height:40449" coordsize="44386,40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92" o:spid="_x0000_s1041" style="position:absolute;left:8763;width:17811;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OCcQA&#10;AADcAAAADwAAAGRycy9kb3ducmV2LnhtbESP0WrCQBRE3wv+w3IF3+rGIG2MriKCWPpSGv2AS/aa&#10;pM3eDburSf16tyD4OMzMGWa1GUwrruR8Y1nBbJqAIC6tbrhScDruXzMQPiBrbC2Tgj/ysFmPXlaY&#10;a9vzN12LUIkIYZ+jgjqELpfSlzUZ9FPbEUfvbJ3BEKWrpHbYR7hpZZokb9Jgw3Ghxo52NZW/xcUo&#10;sLOv8Hns5xem3h2y5qdsb++ZUpPxsF2CCDSEZ/jR/tAK0kUK/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TgnEAAAA3AAAAA8AAAAAAAAAAAAAAAAAmAIAAGRycy9k&#10;b3ducmV2LnhtbFBLBQYAAAAABAAEAPUAAACJAwAAAAA=&#10;" fillcolor="#4f81bd [3204]" strokecolor="#243f60 [1604]" strokeweight="2pt"/>
                    <v:rect id="Rectangle 293" o:spid="_x0000_s1042" style="position:absolute;left:8763;top:15538;width:17811;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rksUA&#10;AADcAAAADwAAAGRycy9kb3ducmV2LnhtbESP0WrCQBRE3wv9h+UKfdONttgY3YRSKBVfirEfcMle&#10;k2j2bthdTerXd4VCH4eZOcNsitF04krOt5YVzGcJCOLK6pZrBd+Hj2kKwgdkjZ1lUvBDHor88WGD&#10;mbYD7+lahlpECPsMFTQh9JmUvmrIoJ/Znjh6R+sMhihdLbXDIcJNJxdJspQGW44LDfb03lB1Li9G&#10;gZ1/hd1heLkwDe4zbU9Vd3tNlXqajG9rEIHG8B/+a2+1gsXqG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uuSxQAAANwAAAAPAAAAAAAAAAAAAAAAAJgCAABkcnMv&#10;ZG93bnJldi54bWxQSwUGAAAAAAQABAD1AAAAigMAAAAA&#10;" fillcolor="#4f81bd [3204]" strokecolor="#243f60 [1604]" strokeweight="2pt"/>
                    <v:rect id="Rectangle 294" o:spid="_x0000_s1043" style="position:absolute;left:26574;width:17812;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z5sQA&#10;AADcAAAADwAAAGRycy9kb3ducmV2LnhtbESPUWvCMBSF3wf+h3CFvc1Uka1Wo8hgbOxlrPUHXJJr&#10;W21uShJtt1+/DAQfD+ec73A2u9F24ko+tI4VzGcZCGLtTMu1gkP19pSDCBHZYOeYFPxQgN128rDB&#10;wriBv+laxlokCIcCFTQx9oWUQTdkMcxcT5y8o/MWY5K+lsbjkOC2k4sse5YWW04LDfb02pA+lxer&#10;wM2/4mc1LC9Mg3/P25Pufl9ypR6n434NItIY7+Fb+8MoWKyW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c+bEAAAA3AAAAA8AAAAAAAAAAAAAAAAAmAIAAGRycy9k&#10;b3ducmV2LnhtbFBLBQYAAAAABAAEAPUAAACJAwAAAAA=&#10;" fillcolor="#4f81bd [3204]" strokecolor="#243f60 [1604]" strokeweight="2pt"/>
                    <v:rect id="Rectangle 295" o:spid="_x0000_s1044" style="position:absolute;left:26574;top:15538;width:17812;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WfcUA&#10;AADcAAAADwAAAGRycy9kb3ducmV2LnhtbESP0WrCQBRE3wv9h+UKfdON0toY3YRSKBVfirEfcMle&#10;k2j2bthdTerXd4VCH4eZOcNsitF04krOt5YVzGcJCOLK6pZrBd+Hj2kKwgdkjZ1lUvBDHor88WGD&#10;mbYD7+lahlpECPsMFTQh9JmUvmrIoJ/Znjh6R+sMhihdLbXDIcJNJxdJspQGW44LDfb03lB1Li9G&#10;gZ1/hd1heL4wDe4zbU9Vd3tNlXqajG9rEIHG8B/+a2+1gsXqB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9Z9xQAAANwAAAAPAAAAAAAAAAAAAAAAAJgCAABkcnMv&#10;ZG93bnJldi54bWxQSwUGAAAAAAQABAD1AAAAigMAAAAA&#10;" fillcolor="#4f81bd [3204]" strokecolor="#243f60 [1604]" strokeweight="2pt"/>
                    <v:shape id="Text Box 296" o:spid="_x0000_s1045" type="#_x0000_t202" style="position:absolute;top:38;width:8763;height:30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G1cYA&#10;AADcAAAADwAAAGRycy9kb3ducmV2LnhtbESPQYvCMBSE74L/IbyFvWm6HrpajSKCsIiHXa2it0fz&#10;bIvNS22i1n9vFgSPw8x8w0xmranEjRpXWlbw1Y9AEGdWl5wrSLfL3hCE88gaK8uk4EEOZtNuZ4KJ&#10;tnf+o9vG5yJA2CWooPC+TqR0WUEGXd/WxME72cagD7LJpW7wHuCmkoMoiqXBksNCgTUtCsrOm6tR&#10;sE338bzcHS6j7/3wtF7/rrLjdaXU50c7H4Pw1Pp3+NX+0QoGoxj+z4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JG1cYAAADcAAAADwAAAAAAAAAAAAAAAACYAgAAZHJz&#10;L2Rvd25yZXYueG1sUEsFBgAAAAAEAAQA9QAAAIsDAAAAAA==&#10;" fillcolor="white [3201]" strokecolor="#4f81bd [3204]" strokeweight="2pt">
                      <v:textbox style="layout-flow:vertical;mso-layout-flow-alt:bottom-to-top">
                        <w:txbxContent>
                          <w:p w14:paraId="799FE3CA" w14:textId="77777777" w:rsidR="00C1064B" w:rsidRDefault="00C1064B" w:rsidP="00B62B49">
                            <w:pPr>
                              <w:jc w:val="center"/>
                              <w:rPr>
                                <w:b/>
                                <w:sz w:val="28"/>
                                <w:szCs w:val="28"/>
                              </w:rPr>
                            </w:pPr>
                            <w:r w:rsidRPr="00286B19">
                              <w:rPr>
                                <w:b/>
                                <w:sz w:val="28"/>
                                <w:szCs w:val="28"/>
                              </w:rPr>
                              <w:t>Markedsvekst</w:t>
                            </w:r>
                          </w:p>
                          <w:p w14:paraId="05F2B013" w14:textId="77777777" w:rsidR="00C1064B" w:rsidRPr="00286B19" w:rsidRDefault="00C1064B" w:rsidP="00B62B49">
                            <w:pPr>
                              <w:jc w:val="center"/>
                              <w:rPr>
                                <w:b/>
                                <w:sz w:val="28"/>
                                <w:szCs w:val="28"/>
                              </w:rPr>
                            </w:pPr>
                            <w:proofErr w:type="gramStart"/>
                            <w:r>
                              <w:rPr>
                                <w:b/>
                                <w:sz w:val="28"/>
                                <w:szCs w:val="28"/>
                              </w:rPr>
                              <w:t>Lav                                     Høy</w:t>
                            </w:r>
                            <w:proofErr w:type="gramEnd"/>
                          </w:p>
                        </w:txbxContent>
                      </v:textbox>
                    </v:shape>
                    <v:shape id="Text Box 297" o:spid="_x0000_s1046" type="#_x0000_t202" style="position:absolute;left:8763;top:31019;width:35623;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05sMA&#10;AADcAAAADwAAAGRycy9kb3ducmV2LnhtbESPT4vCMBTE74LfITxhb5rqwT/VVKQoehJWxfOzebal&#10;zUtpsrV+e7OwsMdhZn7DbLa9qUVHrSstK5hOIhDEmdUl5wpu18N4CcJ5ZI21ZVLwJgfbZDjYYKzt&#10;i7+pu/hcBAi7GBUU3jexlC4ryKCb2IY4eE/bGvRBtrnULb4C3NRyFkVzabDksFBgQ2lBWXX5MQrS&#10;KD247jh9zN+2rO7LPZ+b7KjU16jfrUF46v1/+K990gpmqwX8nglHQC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H05sMAAADcAAAADwAAAAAAAAAAAAAAAACYAgAAZHJzL2Rv&#10;d25yZXYueG1sUEsFBgAAAAAEAAQA9QAAAIgDAAAAAA==&#10;" fillcolor="white [3201]" strokecolor="#4f81bd [3204]" strokeweight="2pt">
                      <v:textbox>
                        <w:txbxContent>
                          <w:p w14:paraId="4A598DC3" w14:textId="77777777" w:rsidR="00C1064B" w:rsidRDefault="00C1064B" w:rsidP="00B62B49">
                            <w:pPr>
                              <w:jc w:val="center"/>
                              <w:rPr>
                                <w:b/>
                                <w:sz w:val="28"/>
                                <w:szCs w:val="28"/>
                              </w:rPr>
                            </w:pPr>
                            <w:r>
                              <w:rPr>
                                <w:b/>
                                <w:sz w:val="28"/>
                                <w:szCs w:val="28"/>
                              </w:rPr>
                              <w:t>Markedsandel</w:t>
                            </w:r>
                          </w:p>
                          <w:p w14:paraId="68A048E8" w14:textId="77777777" w:rsidR="00C1064B" w:rsidRPr="00286B19" w:rsidRDefault="00C1064B" w:rsidP="00B62B49">
                            <w:pPr>
                              <w:jc w:val="center"/>
                              <w:rPr>
                                <w:b/>
                                <w:sz w:val="28"/>
                                <w:szCs w:val="28"/>
                              </w:rPr>
                            </w:pPr>
                            <w:proofErr w:type="gramStart"/>
                            <w:r>
                              <w:rPr>
                                <w:b/>
                                <w:sz w:val="28"/>
                                <w:szCs w:val="28"/>
                              </w:rPr>
                              <w:t>Høy                                             Lav</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47" type="#_x0000_t75" style="position:absolute;left:15182;top:19761;width:5011;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TybAAAAA3AAAAA8AAABkcnMvZG93bnJldi54bWxET01Lw0AQvQv9D8sUvNlNK4jGbkspRLyJ&#10;tWC9DdlpEpqdXbJjGv+9cxA8Pt73ejuF3ow05C6yg+WiAENcR99x4+D4Ud09gsmC7LGPTA5+KMN2&#10;M7tZY+njld9pPEhjNIRziQ5akVRam+uWAuZFTMTKneMQUBQOjfUDXjU89HZVFA82YMfa0GKifUv1&#10;5fAdtCSdv+JYfXZ8n94KL/70ItXJudv5tHsGIzTJv/jP/eodrJ50rZ7RI2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5PJsAAAADcAAAADwAAAAAAAAAAAAAAAACfAgAA&#10;ZHJzL2Rvd25yZXYueG1sUEsFBgAAAAAEAAQA9wAAAIwDAAAAAA==&#10;">
                      <v:imagedata r:id="rId64" o:title="MC900216972[1]"/>
                      <v:path arrowok="t"/>
                    </v:shape>
                    <v:shape id="Picture 299" o:spid="_x0000_s1048" type="#_x0000_t75" style="position:absolute;left:15830;top:6584;width:436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XfPCAAAA3AAAAA8AAABkcnMvZG93bnJldi54bWxEj82qwjAUhPeC7xCO4E7TKlxuq1FUENSd&#10;fwt3h+bYFpuT0kRb395cEO5ymJlvmPmyM5V4UeNKywricQSCOLO65FzB5bwd/YJwHlljZZkUvMnB&#10;ctHvzTHVtuUjvU4+FwHCLkUFhfd1KqXLCjLoxrYmDt7dNgZ9kE0udYNtgJtKTqLoRxosOSwUWNOm&#10;oOxxehoFU6cPdfQ+XG/7ZHN+xtN2zfFKqeGgW81AeOr8f/jb3mkFkySBvzPhCMjF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0l3zwgAAANwAAAAPAAAAAAAAAAAAAAAAAJ8C&#10;AABkcnMvZG93bnJldi54bWxQSwUGAAAAAAQABAD3AAAAjgMAAAAA&#10;">
                      <v:imagedata r:id="rId65" o:title="MC900438203[1]"/>
                      <v:path arrowok="t"/>
                    </v:shape>
                    <v:shape id="Picture 300" o:spid="_x0000_s1049" type="#_x0000_t75" style="position:absolute;left:33147;top:19761;width:4953;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8gTAAAAA3AAAAA8AAABkcnMvZG93bnJldi54bWxET8tqAjEU3Rf8h3CF7mrGFgYdjSJKobvS&#10;0YXuLsl1ZnByMySZR/++WRRcHs57u59sKwbyoXGsYLnIQBBrZxquFFzOn28rECEiG2wdk4JfCrDf&#10;zV62WBg38g8NZaxECuFQoII6xq6QMuiaLIaF64gTd3feYkzQV9J4HFO4beV7luXSYsOpocaOjjXp&#10;R9lbBble99cln2y/vp90devCt+9XSr3Op8MGRKQpPsX/7i+j4CNL89OZdATk7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qryBMAAAADcAAAADwAAAAAAAAAAAAAAAACfAgAA&#10;ZHJzL2Rvd25yZXYueG1sUEsFBgAAAAAEAAQA9wAAAIwDAAAAAA==&#10;">
                      <v:imagedata r:id="rId66" o:title="MC900417482[1]"/>
                      <v:path arrowok="t"/>
                    </v:shape>
                    <v:shape id="Picture 301" o:spid="_x0000_s1050" type="#_x0000_t75" style="position:absolute;left:33147;top:5435;width:5619;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PLbLEAAAA3AAAAA8AAABkcnMvZG93bnJldi54bWxEj0FrwkAUhO8F/8PyBG+6ibYi0VVE1PZk&#10;a1Tw+Mg+k2D2bciumv57tyD0OMzMN8xs0ZpK3KlxpWUF8SACQZxZXXKu4HjY9CcgnEfWWFkmBb/k&#10;YDHvvM0w0fbBe7qnPhcBwi5BBYX3dSKlywoy6Aa2Jg7exTYGfZBNLnWDjwA3lRxG0VgaLDksFFjT&#10;qqDsmt6Mgs33xzr+POv3ndb5yf9s01uFK6V63XY5BeGp9f/hV/tLKxhFMfydC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PLbLEAAAA3AAAAA8AAAAAAAAAAAAAAAAA&#10;nwIAAGRycy9kb3ducmV2LnhtbFBLBQYAAAAABAAEAPcAAACQAwAAAAA=&#10;">
                      <v:imagedata r:id="rId67" o:title="MC900431512[1]"/>
                      <v:path arrowok="t"/>
                    </v:shape>
                    <v:oval id="Oval 302" o:spid="_x0000_s1051" style="position:absolute;left:24765;top:13754;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38cUA&#10;AADcAAAADwAAAGRycy9kb3ducmV2LnhtbESPUWvCMBSF3wf+h3CFvc1EC9uoRhFhdDAm2Ani26W5&#10;tsXmpiSxdv9+GQz2eDjnfIez2oy2EwP50DrWMJ8pEMSVMy3XGo5fb0+vIEJENtg5Jg3fFGCznjys&#10;MDfuzgcayliLBOGQo4Ymxj6XMlQNWQwz1xMn7+K8xZikr6XxeE9w28mFUs/SYstpocGedg1V1/Jm&#10;NQy3sp5nRauyz6w4+P35Y38qXrR+nI7bJYhIY/wP/7XfjYZMLe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TfxxQAAANwAAAAPAAAAAAAAAAAAAAAAAJgCAABkcnMv&#10;ZG93bnJldi54bWxQSwUGAAAAAAQABAD1AAAAigMAAAAA&#10;" fillcolor="#c0504d [3205]" strokecolor="#622423 [1605]" strokeweight="2pt">
                      <v:textbox>
                        <w:txbxContent>
                          <w:p w14:paraId="6819C8AA" w14:textId="77777777" w:rsidR="00C1064B" w:rsidRPr="0041395C" w:rsidRDefault="00C1064B" w:rsidP="00B62B49">
                            <w:pPr>
                              <w:rPr>
                                <w:sz w:val="16"/>
                                <w:szCs w:val="16"/>
                              </w:rPr>
                            </w:pPr>
                          </w:p>
                        </w:txbxContent>
                      </v:textbox>
                    </v:oval>
                  </v:group>
                  <v:oval id="Oval 303" o:spid="_x0000_s1052" style="position:absolute;left:40125;top:1835;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SasUA&#10;AADcAAAADwAAAGRycy9kb3ducmV2LnhtbESPUUvDMBSF34X9h3AHvrlkBlS6ZUMGo4I4WCeIb5fm&#10;ri02NyXJuvrvjSD4eDjnfIez3k6uFyOF2Hk2sFwoEMS1tx03Bt5P+7snEDEhW+w9k4FvirDdzG7W&#10;WFh/5SONVWpEhnAs0ECb0lBIGeuWHMaFH4izd/bBYcoyNNIGvGa46+W9Ug/SYcd5ocWBdi3VX9XF&#10;GRgvVbPUZaf0my6P4fD5evgoH425nU/PKxCJpvQf/mu/WANaaf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JqxQAAANwAAAAPAAAAAAAAAAAAAAAAAJgCAABkcnMv&#10;ZG93bnJldi54bWxQSwUGAAAAAAQABAD1AAAAigMAAAAA&#10;" fillcolor="#c0504d [3205]" strokecolor="#622423 [1605]" strokeweight="2pt">
                    <v:textbox>
                      <w:txbxContent>
                        <w:p w14:paraId="40342089" w14:textId="77777777" w:rsidR="00C1064B" w:rsidRPr="00210742" w:rsidRDefault="00C1064B" w:rsidP="00B62B49">
                          <w:pPr>
                            <w:jc w:val="center"/>
                            <w:rPr>
                              <w:sz w:val="14"/>
                              <w:szCs w:val="14"/>
                            </w:rPr>
                          </w:pPr>
                        </w:p>
                      </w:txbxContent>
                    </v:textbox>
                  </v:oval>
                  <v:oval id="Oval 308" o:spid="_x0000_s1053" style="position:absolute;left:37528;top:6565;width:304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AG8IA&#10;AADcAAAADwAAAGRycy9kb3ducmV2LnhtbERPXWvCMBR9H/gfwhX2NhNXmNIZRYTRgUywCrK3S3PX&#10;ljU3JYm1/vvlYeDj4XyvNqPtxEA+tI41zGcKBHHlTMu1hvPp42UJIkRkg51j0nCnAJv15GmFuXE3&#10;PtJQxlqkEA45amhi7HMpQ9WQxTBzPXHifpy3GBP0tTQebyncdvJVqTdpseXU0GBPu4aq3/JqNQzX&#10;sp5nRauyr6w4+sP3/nApFlo/T8ftO4hIY3yI/92fRkOm0tp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QAbwgAAANwAAAAPAAAAAAAAAAAAAAAAAJgCAABkcnMvZG93&#10;bnJldi54bWxQSwUGAAAAAAQABAD1AAAAhwMAAAAA&#10;" fillcolor="#c0504d [3205]" strokecolor="#622423 [1605]" strokeweight="2pt"/>
                  <v:oval id="Oval 309" o:spid="_x0000_s1054" style="position:absolute;left:41148;top:13760;width:304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lgMYA&#10;AADcAAAADwAAAGRycy9kb3ducmV2LnhtbESPUWvCMBSF3wf7D+EO9jYTV3CzGmUMRgdDwSqIb5fm&#10;ri1rbkoSa/fvjTDY4+Gc8x3Ocj3aTgzkQ+tYw3SiQBBXzrRcazjsP55eQYSIbLBzTBp+KcB6dX+3&#10;xNy4C+9oKGMtEoRDjhqaGPtcylA1ZDFMXE+cvG/nLcYkfS2Nx0uC204+KzWTFltOCw329N5Q9VOe&#10;rYbhXNbTrGhVtsmKnd+evrbH4kXrx4fxbQEi0hj/w3/tT6MhU3O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lgMYAAADcAAAADwAAAAAAAAAAAAAAAACYAgAAZHJz&#10;L2Rvd25yZXYueG1sUEsFBgAAAAAEAAQA9QAAAIsDAAAAAA==&#10;" fillcolor="#c0504d [3205]" strokecolor="#622423 [1605]"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0" o:spid="_x0000_s1055" type="#_x0000_t5" style="position:absolute;left:39954;top:10090;width:4102;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APcAA&#10;AADcAAAADwAAAGRycy9kb3ducmV2LnhtbERPy6rCMBDdC/5DGMGNaFrlSqlGEUFQN+Jj425oxrbY&#10;TEoTtfr1ZiHc5eG858vWVOJJjSstK4hHEQjizOqScwWX82aYgHAeWWNlmRS8ycFy0e3MMdX2xUd6&#10;nnwuQgi7FBUU3teplC4ryKAb2Zo4cDfbGPQBNrnUDb5CuKnkOIqm0mDJoaHAmtYFZffTwyiorh+X&#10;XNafgSuTid2dj3/7+LBTqt9rVzMQnlr/L/65t1rBJA7zw5lwBOTi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AAPcAAAADcAAAADwAAAAAAAAAAAAAAAACYAgAAZHJzL2Rvd25y&#10;ZXYueG1sUEsFBgAAAAAEAAQA9QAAAIUDAAAAAA==&#10;" fillcolor="#00b050" strokecolor="#00b050" strokeweight="2pt">
                    <v:textbox>
                      <w:txbxContent>
                        <w:p w14:paraId="2AD10E7F" w14:textId="77777777" w:rsidR="00C1064B" w:rsidRDefault="00C1064B" w:rsidP="00B62B49">
                          <w:pPr>
                            <w:rPr>
                              <w:rFonts w:eastAsia="Times New Roman"/>
                            </w:rPr>
                          </w:pPr>
                        </w:p>
                      </w:txbxContent>
                    </v:textbox>
                  </v:shape>
                  <v:shape id="Isosceles Triangle 311" o:spid="_x0000_s1056" type="#_x0000_t5" style="position:absolute;left:39039;top:11963;width:4102;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lpsUA&#10;AADcAAAADwAAAGRycy9kb3ducmV2LnhtbESPT4vCMBTE74LfITxhL6JpV1ZKbSoiCLoX8c/F26N5&#10;25ZtXkoTtfrpzYKwx2FmfsNky9404kadqy0riKcRCOLC6ppLBefTZpKAcB5ZY2OZFDzIwTIfDjJM&#10;tb3zgW5HX4oAYZeigsr7NpXSFRUZdFPbEgfvx3YGfZBdKXWH9wA3jfyMork0WHNYqLCldUXF7/Fq&#10;FDSXp0vO6+fY1cnM7k6Hr+94v1PqY9SvFiA89f4//G5vtYJZHMPfmXAEZ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KWmxQAAANwAAAAPAAAAAAAAAAAAAAAAAJgCAABkcnMv&#10;ZG93bnJldi54bWxQSwUGAAAAAAQABAD1AAAAigMAAAAA&#10;" fillcolor="#00b050" strokecolor="#00b050" strokeweight="2pt">
                    <v:textbox>
                      <w:txbxContent>
                        <w:p w14:paraId="3125F91A" w14:textId="77777777" w:rsidR="00C1064B" w:rsidRDefault="00C1064B" w:rsidP="00B62B49">
                          <w:pPr>
                            <w:rPr>
                              <w:rFonts w:eastAsia="Times New Roman"/>
                            </w:rPr>
                          </w:pPr>
                        </w:p>
                      </w:txbxContent>
                    </v:textbox>
                  </v:shape>
                  <v:shape id="Isosceles Triangle 312" o:spid="_x0000_s1057" type="#_x0000_t5" style="position:absolute;left:54864;top:8001;width:2464;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85sMA&#10;AADcAAAADwAAAGRycy9kb3ducmV2LnhtbESP3WoCMRSE7wu+QzhCb4omKlRZjSKFVhF64c8DHJLj&#10;ZnFzst2kun37RhC8HGbmG2ax6nwtrtTGKrCG0VCBIDbBVlxqOB0/BzMQMSFbrAOThj+KsFr2XhZY&#10;2HDjPV0PqRQZwrFADS6lppAyGkce4zA0xNk7h9ZjyrItpW3xluG+lmOl3qXHivOCw4Y+HJnL4ddr&#10;oM3060ddjFe75ntj34xDNd1r/drv1nMQibr0DD/aW6thMhrD/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85sMAAADcAAAADwAAAAAAAAAAAAAAAACYAgAAZHJzL2Rv&#10;d25yZXYueG1sUEsFBgAAAAAEAAQA9QAAAIgDAAAAAA==&#10;" fillcolor="#00b050" strokecolor="#00b050" strokeweight="2pt">
                    <v:path arrowok="t"/>
                    <o:lock v:ext="edit" aspectratio="t"/>
                    <v:textbox>
                      <w:txbxContent>
                        <w:p w14:paraId="18D2218E" w14:textId="77777777" w:rsidR="00C1064B" w:rsidRDefault="00C1064B" w:rsidP="00B62B49">
                          <w:pPr>
                            <w:rPr>
                              <w:rFonts w:eastAsia="Times New Roman"/>
                            </w:rPr>
                          </w:pPr>
                        </w:p>
                      </w:txbxContent>
                    </v:textbox>
                  </v:shape>
                  <v:oval id="Oval 313" o:spid="_x0000_s1058" style="position:absolute;left:37528;top:7734;width:304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Et8UA&#10;AADcAAAADwAAAGRycy9kb3ducmV2LnhtbESPUUvDMBSF34X9h3AHvrm0BnTUZWMMRgVxsG4gvl2a&#10;a1vW3JQk6+q/N4Lg4+Gc8x3OajPZXozkQ+dYQ77IQBDXznTcaDif9g9LECEiG+wdk4ZvCrBZz+5W&#10;WBh34yONVWxEgnAoUEMb41BIGeqWLIaFG4iT9+W8xZikb6TxeEtw28vHLHuSFjtOCy0OtGupvlRX&#10;q2G8Vk2uyi5T76o8+sPn2+GjfNb6fj5tX0BEmuJ/+K/9ajSoXMH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AS3xQAAANwAAAAPAAAAAAAAAAAAAAAAAJgCAABkcnMv&#10;ZG93bnJldi54bWxQSwUGAAAAAAQABAD1AAAAigMAAAAA&#10;" fillcolor="#c0504d [3205]" strokecolor="#622423 [1605]" strokeweight="2pt"/>
                  <v:oval id="Oval 314" o:spid="_x0000_s1059" style="position:absolute;left:56007;top:3357;width:1143;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f78YA&#10;AADcAAAADwAAAGRycy9kb3ducmV2LnhtbESPQWvCQBSE7wX/w/IEL6KbmFIkdQ0iCPFUmurB22v2&#10;NUnNvg3ZVWN/fbcg9DjMzDfMKhtMK67Uu8aygngegSAurW64UnD42M2WIJxH1thaJgV3cpCtR08r&#10;TLW98TtdC1+JAGGXooLa+y6V0pU1GXRz2xEH78v2Bn2QfSV1j7cAN61cRNGLNNhwWKixo21N5bm4&#10;GAWXJf1MPw/8lh8TPu72Jv8+7a1Sk/GweQXhafD/4Uc71wqS+Bn+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Kf78YAAADcAAAADwAAAAAAAAAAAAAAAACYAgAAZHJz&#10;L2Rvd25yZXYueG1sUEsFBgAAAAAEAAQA9QAAAIsDAAAAAA==&#10;" fillcolor="#c0504d [3205]" strokecolor="#622423 [1605]" strokeweight="2pt">
                    <v:path arrowok="t"/>
                    <o:lock v:ext="edit" aspectratio="t"/>
                  </v:oval>
                  <v:shape id="Isosceles Triangle 315" o:spid="_x0000_s1060" type="#_x0000_t5" style="position:absolute;left:39954;top:5518;width:4102;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jpcUA&#10;AADcAAAADwAAAGRycy9kb3ducmV2LnhtbESPT4vCMBTE78J+h/AWvIimVZTSbSqLIKgX8c/F26N5&#10;25ZtXkoTtfrpjbCwx2FmfsNky9404kadqy0riCcRCOLC6ppLBefTepyAcB5ZY2OZFDzIwTL/GGSY&#10;anvnA92OvhQBwi5FBZX3bSqlKyoy6Ca2JQ7ej+0M+iC7UuoO7wFuGjmNooU0WHNYqLClVUXF7/Fq&#10;FDSXp0vOq+fI1cnMbk+H+S7eb5UafvbfXyA89f4//NfeaAWzeA7v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6OlxQAAANwAAAAPAAAAAAAAAAAAAAAAAJgCAABkcnMv&#10;ZG93bnJldi54bWxQSwUGAAAAAAQABAD1AAAAigMAAAAA&#10;" fillcolor="#00b050" strokecolor="#00b050" strokeweight="2pt">
                    <v:textbox>
                      <w:txbxContent>
                        <w:p w14:paraId="505E0686" w14:textId="77777777" w:rsidR="00C1064B" w:rsidRDefault="00C1064B" w:rsidP="00B62B49">
                          <w:pPr>
                            <w:rPr>
                              <w:rFonts w:eastAsia="Times New Roman"/>
                            </w:rPr>
                          </w:pPr>
                        </w:p>
                      </w:txbxContent>
                    </v:textbox>
                  </v:shape>
                </v:group>
                <w10:wrap type="topAndBottom"/>
              </v:group>
            </w:pict>
          </mc:Fallback>
        </mc:AlternateContent>
      </w:r>
    </w:p>
    <w:p w14:paraId="240B2865" w14:textId="63AB4B13" w:rsidR="00FD7422" w:rsidRDefault="00FD7422" w:rsidP="00266D4E">
      <w:pPr>
        <w:pStyle w:val="Heading2"/>
      </w:pPr>
      <w:bookmarkStart w:id="166" w:name="_Toc341589957"/>
      <w:r>
        <w:t xml:space="preserve">Kommentar til </w:t>
      </w:r>
      <w:r w:rsidR="00FB3513">
        <w:t>Safetecs</w:t>
      </w:r>
      <w:r>
        <w:t xml:space="preserve"> portefølje av forretningsområder</w:t>
      </w:r>
      <w:bookmarkEnd w:id="166"/>
    </w:p>
    <w:p w14:paraId="7BA53698" w14:textId="1915F09B" w:rsidR="00FD7422" w:rsidRPr="002A7B5E" w:rsidRDefault="00FD7422" w:rsidP="00FD7422">
      <w:r>
        <w:t>Matrisen</w:t>
      </w:r>
      <w:r w:rsidRPr="002A7B5E">
        <w:t xml:space="preserve"> gi</w:t>
      </w:r>
      <w:r>
        <w:t>r</w:t>
      </w:r>
      <w:r w:rsidRPr="002A7B5E">
        <w:t xml:space="preserve"> et inntrykk av dårlig konkurranseevne da Safetec, med unntak for olje og gass hvor Safetec, Scandpower og DNV deler markedet noenlunde likt, har lave markedsandeler for samtlige </w:t>
      </w:r>
      <w:r w:rsidRPr="000B3B29">
        <w:rPr>
          <w:i/>
        </w:rPr>
        <w:t>forretningsområder</w:t>
      </w:r>
      <w:r w:rsidRPr="002A7B5E">
        <w:t xml:space="preserve">. </w:t>
      </w:r>
    </w:p>
    <w:p w14:paraId="0C2C60C7" w14:textId="2F772926" w:rsidR="00FD7422" w:rsidRDefault="00FD7422" w:rsidP="00FD7422">
      <w:r w:rsidRPr="002A7B5E">
        <w:t xml:space="preserve">Ut fra dette rammeverket kan det se ut som om Safetec innehar en dårlig konkurranseposisjon for de ulike </w:t>
      </w:r>
      <w:r w:rsidRPr="000B3B29">
        <w:rPr>
          <w:i/>
        </w:rPr>
        <w:t>forretningsområdene</w:t>
      </w:r>
      <w:r w:rsidRPr="002A7B5E">
        <w:t xml:space="preserve">, men som Prahalad og Hamel </w:t>
      </w:r>
      <w:sdt>
        <w:sdtPr>
          <w:id w:val="810294095"/>
          <w:citation/>
        </w:sdtPr>
        <w:sdtContent>
          <w:r w:rsidRPr="002A66D0">
            <w:fldChar w:fldCharType="begin"/>
          </w:r>
          <w:r w:rsidR="00D22510">
            <w:instrText xml:space="preserve">CITATION Pra90 \n  \t  \l 1044 </w:instrText>
          </w:r>
          <w:r w:rsidRPr="002A66D0">
            <w:fldChar w:fldCharType="separate"/>
          </w:r>
          <w:r w:rsidR="00957876" w:rsidRPr="00957876">
            <w:rPr>
              <w:noProof/>
            </w:rPr>
            <w:t>(1990)</w:t>
          </w:r>
          <w:r w:rsidRPr="002A66D0">
            <w:fldChar w:fldCharType="end"/>
          </w:r>
        </w:sdtContent>
      </w:sdt>
      <w:r w:rsidRPr="002A7B5E">
        <w:t xml:space="preserve"> indikerer, så er det ikke slik at markedsandeler nødvendigvis reflekterer ulike bedrifters underliggende konkurranseevne. Deres </w:t>
      </w:r>
      <w:r w:rsidRPr="000B3B29">
        <w:rPr>
          <w:i/>
        </w:rPr>
        <w:t>forretningsområder</w:t>
      </w:r>
      <w:r w:rsidRPr="002A7B5E">
        <w:t xml:space="preserve"> er i stor grad preget av reguleringer og slik sett er de ikke frie markeder hvor konkurransefortrinn kan medfølge nye markedsandeler. Det kan derfor være vanskelig, basert på denne matrisen, å reflektere rundt strategi for de ulike </w:t>
      </w:r>
      <w:r w:rsidRPr="000B3B29">
        <w:rPr>
          <w:i/>
        </w:rPr>
        <w:t>forretningsområdene</w:t>
      </w:r>
      <w:r w:rsidRPr="002A7B5E">
        <w:t xml:space="preserve"> for å ta nye markedsandeler i disse markedene.</w:t>
      </w:r>
    </w:p>
    <w:p w14:paraId="1D897A00" w14:textId="77777777" w:rsidR="00FD7422" w:rsidRDefault="00FD7422" w:rsidP="00FD7422">
      <w:pPr>
        <w:rPr>
          <w:b/>
        </w:rPr>
      </w:pPr>
    </w:p>
    <w:p w14:paraId="4D87925E" w14:textId="77777777" w:rsidR="00FD7422" w:rsidRPr="00D04C0C" w:rsidRDefault="00FD7422" w:rsidP="00D04C0C"/>
    <w:sectPr w:rsidR="00FD7422" w:rsidRPr="00D04C0C" w:rsidSect="006B360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923FD" w14:textId="77777777" w:rsidR="00C1064B" w:rsidRDefault="00C1064B" w:rsidP="003B233B">
      <w:pPr>
        <w:spacing w:after="0" w:line="240" w:lineRule="auto"/>
      </w:pPr>
      <w:r>
        <w:separator/>
      </w:r>
    </w:p>
  </w:endnote>
  <w:endnote w:type="continuationSeparator" w:id="0">
    <w:p w14:paraId="6FCE171D" w14:textId="77777777" w:rsidR="00C1064B" w:rsidRDefault="00C1064B" w:rsidP="003B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Adobe Garamond Pr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7B868" w14:textId="77777777" w:rsidR="00C1064B" w:rsidRDefault="00C1064B" w:rsidP="00677F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98761A" w14:textId="77777777" w:rsidR="00C1064B" w:rsidRDefault="00C1064B" w:rsidP="000F27F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F2951" w14:textId="77777777" w:rsidR="00C1064B" w:rsidRDefault="00C1064B" w:rsidP="00677F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16B7">
      <w:rPr>
        <w:rStyle w:val="PageNumber"/>
        <w:noProof/>
      </w:rPr>
      <w:t>6</w:t>
    </w:r>
    <w:r>
      <w:rPr>
        <w:rStyle w:val="PageNumber"/>
      </w:rPr>
      <w:fldChar w:fldCharType="end"/>
    </w:r>
  </w:p>
  <w:p w14:paraId="22698C7C" w14:textId="77777777" w:rsidR="00C1064B" w:rsidRDefault="00C1064B" w:rsidP="000F27F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29A57" w14:textId="77777777" w:rsidR="00C1064B" w:rsidRDefault="00C1064B" w:rsidP="008C4F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07B9F3" w14:textId="77777777" w:rsidR="00C1064B" w:rsidRDefault="00C1064B" w:rsidP="008C4F2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C7F82" w14:textId="77777777" w:rsidR="00C1064B" w:rsidRDefault="00C1064B" w:rsidP="008C4F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16B7">
      <w:rPr>
        <w:rStyle w:val="PageNumber"/>
        <w:noProof/>
      </w:rPr>
      <w:t>53</w:t>
    </w:r>
    <w:r>
      <w:rPr>
        <w:rStyle w:val="PageNumber"/>
      </w:rPr>
      <w:fldChar w:fldCharType="end"/>
    </w:r>
  </w:p>
  <w:p w14:paraId="40A47C69" w14:textId="77777777" w:rsidR="00C1064B" w:rsidRDefault="00C1064B" w:rsidP="008C4F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00440" w14:textId="77777777" w:rsidR="00C1064B" w:rsidRDefault="00C1064B" w:rsidP="003B233B">
      <w:pPr>
        <w:spacing w:after="0" w:line="240" w:lineRule="auto"/>
      </w:pPr>
      <w:r>
        <w:separator/>
      </w:r>
    </w:p>
  </w:footnote>
  <w:footnote w:type="continuationSeparator" w:id="0">
    <w:p w14:paraId="1288C3F6" w14:textId="77777777" w:rsidR="00C1064B" w:rsidRDefault="00C1064B" w:rsidP="003B233B">
      <w:pPr>
        <w:spacing w:after="0" w:line="240" w:lineRule="auto"/>
      </w:pPr>
      <w:r>
        <w:continuationSeparator/>
      </w:r>
    </w:p>
  </w:footnote>
  <w:footnote w:id="1">
    <w:p w14:paraId="7B8F439C" w14:textId="7CAD25F4" w:rsidR="00C1064B" w:rsidRPr="00F3190B" w:rsidRDefault="00C1064B" w:rsidP="00D04C0C">
      <w:pPr>
        <w:pStyle w:val="FootnoteText"/>
      </w:pPr>
      <w:r>
        <w:rPr>
          <w:rStyle w:val="FootnoteReference"/>
        </w:rPr>
        <w:footnoteRef/>
      </w:r>
      <w:r>
        <w:t xml:space="preserve"> Proff.no tilbyr ikke tall for egenkapitalandel før 2007</w:t>
      </w:r>
    </w:p>
  </w:footnote>
  <w:footnote w:id="2">
    <w:p w14:paraId="75233758" w14:textId="22A57A8A" w:rsidR="00C1064B" w:rsidRDefault="00C1064B">
      <w:pPr>
        <w:pStyle w:val="FootnoteText"/>
      </w:pPr>
      <w:r>
        <w:rPr>
          <w:rStyle w:val="FootnoteReference"/>
        </w:rPr>
        <w:footnoteRef/>
      </w:r>
      <w:r>
        <w:t xml:space="preserve"> </w:t>
      </w:r>
      <w:r w:rsidRPr="00231F16">
        <w:rPr>
          <w:i/>
          <w:sz w:val="18"/>
          <w:szCs w:val="18"/>
        </w:rPr>
        <w:t>beskrevet som «annen virksomhet»</w:t>
      </w:r>
      <w:r>
        <w:rPr>
          <w:i/>
          <w:sz w:val="18"/>
          <w:szCs w:val="18"/>
        </w:rPr>
        <w:t xml:space="preserve"> på </w:t>
      </w:r>
      <w:proofErr w:type="spellStart"/>
      <w:r>
        <w:rPr>
          <w:i/>
          <w:sz w:val="18"/>
          <w:szCs w:val="18"/>
        </w:rPr>
        <w:t>Safetecs</w:t>
      </w:r>
      <w:proofErr w:type="spellEnd"/>
      <w:r w:rsidRPr="00231F16">
        <w:rPr>
          <w:i/>
          <w:sz w:val="18"/>
          <w:szCs w:val="18"/>
        </w:rPr>
        <w:t xml:space="preserve"> hjemmesider</w:t>
      </w:r>
    </w:p>
  </w:footnote>
  <w:footnote w:id="3">
    <w:p w14:paraId="23904280" w14:textId="30823947" w:rsidR="00C1064B" w:rsidRDefault="00C1064B">
      <w:pPr>
        <w:pStyle w:val="FootnoteText"/>
      </w:pPr>
      <w:r>
        <w:rPr>
          <w:rStyle w:val="FootnoteReference"/>
        </w:rPr>
        <w:footnoteRef/>
      </w:r>
      <w:r>
        <w:t xml:space="preserve"> Nasjonal kortsiktig målsetning er eksemplifisert ved fiskerinæringen. Se delkapittel 8.6.3 for forklaring på hvorfor </w:t>
      </w:r>
      <w:proofErr w:type="spellStart"/>
      <w:r>
        <w:t>Safetec</w:t>
      </w:r>
      <w:proofErr w:type="spellEnd"/>
      <w:r>
        <w:t xml:space="preserve"> anbefales å gå inn i dette markedet.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E6016"/>
    <w:lvl w:ilvl="0">
      <w:numFmt w:val="bullet"/>
      <w:lvlText w:val="*"/>
      <w:lvlJc w:val="left"/>
    </w:lvl>
  </w:abstractNum>
  <w:abstractNum w:abstractNumId="1">
    <w:nsid w:val="0DA641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DB21DD8"/>
    <w:multiLevelType w:val="multilevel"/>
    <w:tmpl w:val="AADA058E"/>
    <w:numStyleLink w:val="111111"/>
  </w:abstractNum>
  <w:abstractNum w:abstractNumId="3">
    <w:nsid w:val="0EA464C2"/>
    <w:multiLevelType w:val="multilevel"/>
    <w:tmpl w:val="AADA058E"/>
    <w:numStyleLink w:val="111111"/>
  </w:abstractNum>
  <w:abstractNum w:abstractNumId="4">
    <w:nsid w:val="0F85200A"/>
    <w:multiLevelType w:val="multilevel"/>
    <w:tmpl w:val="AADA058E"/>
    <w:numStyleLink w:val="111111"/>
  </w:abstractNum>
  <w:abstractNum w:abstractNumId="5">
    <w:nsid w:val="0FC412CA"/>
    <w:multiLevelType w:val="multilevel"/>
    <w:tmpl w:val="AADA058E"/>
    <w:numStyleLink w:val="111111"/>
  </w:abstractNum>
  <w:abstractNum w:abstractNumId="6">
    <w:nsid w:val="119A6530"/>
    <w:multiLevelType w:val="hybridMultilevel"/>
    <w:tmpl w:val="AB6A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37602"/>
    <w:multiLevelType w:val="hybridMultilevel"/>
    <w:tmpl w:val="4EC8E540"/>
    <w:lvl w:ilvl="0" w:tplc="B4B6177C">
      <w:numFmt w:val="bullet"/>
      <w:lvlText w:val="-"/>
      <w:lvlJc w:val="left"/>
      <w:pPr>
        <w:ind w:left="720" w:hanging="360"/>
      </w:pPr>
      <w:rPr>
        <w:rFonts w:ascii="Garamond" w:eastAsia="Calibri" w:hAnsi="Garam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C7B4264"/>
    <w:multiLevelType w:val="hybridMultilevel"/>
    <w:tmpl w:val="6FBE64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D1E3CC3"/>
    <w:multiLevelType w:val="multilevel"/>
    <w:tmpl w:val="927C22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DD20DE"/>
    <w:multiLevelType w:val="hybridMultilevel"/>
    <w:tmpl w:val="3D88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722E6"/>
    <w:multiLevelType w:val="hybridMultilevel"/>
    <w:tmpl w:val="1D7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2D6661"/>
    <w:multiLevelType w:val="multilevel"/>
    <w:tmpl w:val="AADA058E"/>
    <w:numStyleLink w:val="111111"/>
  </w:abstractNum>
  <w:abstractNum w:abstractNumId="13">
    <w:nsid w:val="36593F80"/>
    <w:multiLevelType w:val="multilevel"/>
    <w:tmpl w:val="AADA058E"/>
    <w:numStyleLink w:val="111111"/>
  </w:abstractNum>
  <w:abstractNum w:abstractNumId="14">
    <w:nsid w:val="3CB65F9F"/>
    <w:multiLevelType w:val="multilevel"/>
    <w:tmpl w:val="25C8BC5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70B23A5"/>
    <w:multiLevelType w:val="multilevel"/>
    <w:tmpl w:val="28BABE2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6559DC"/>
    <w:multiLevelType w:val="multilevel"/>
    <w:tmpl w:val="AADA058E"/>
    <w:numStyleLink w:val="111111"/>
  </w:abstractNum>
  <w:abstractNum w:abstractNumId="17">
    <w:nsid w:val="4ABD7B82"/>
    <w:multiLevelType w:val="multilevel"/>
    <w:tmpl w:val="AADA058E"/>
    <w:numStyleLink w:val="111111"/>
  </w:abstractNum>
  <w:abstractNum w:abstractNumId="18">
    <w:nsid w:val="55FB3D85"/>
    <w:multiLevelType w:val="multilevel"/>
    <w:tmpl w:val="A590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06036"/>
    <w:multiLevelType w:val="hybridMultilevel"/>
    <w:tmpl w:val="99F287A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8C8290E"/>
    <w:multiLevelType w:val="multilevel"/>
    <w:tmpl w:val="AADA058E"/>
    <w:numStyleLink w:val="111111"/>
  </w:abstractNum>
  <w:abstractNum w:abstractNumId="21">
    <w:nsid w:val="591836B6"/>
    <w:multiLevelType w:val="multilevel"/>
    <w:tmpl w:val="2A6AB2A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7DC360D"/>
    <w:multiLevelType w:val="multilevel"/>
    <w:tmpl w:val="AADA058E"/>
    <w:styleLink w:val="111111"/>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8862835"/>
    <w:multiLevelType w:val="multilevel"/>
    <w:tmpl w:val="7B561E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9680589"/>
    <w:multiLevelType w:val="multilevel"/>
    <w:tmpl w:val="833654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697C0E98"/>
    <w:multiLevelType w:val="multilevel"/>
    <w:tmpl w:val="AADA058E"/>
    <w:numStyleLink w:val="111111"/>
  </w:abstractNum>
  <w:abstractNum w:abstractNumId="26">
    <w:nsid w:val="6CE31C61"/>
    <w:multiLevelType w:val="multilevel"/>
    <w:tmpl w:val="AADA058E"/>
    <w:numStyleLink w:val="111111"/>
  </w:abstractNum>
  <w:abstractNum w:abstractNumId="27">
    <w:nsid w:val="6E660599"/>
    <w:multiLevelType w:val="hybridMultilevel"/>
    <w:tmpl w:val="2E66568E"/>
    <w:lvl w:ilvl="0" w:tplc="700A8D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EF0407"/>
    <w:multiLevelType w:val="hybridMultilevel"/>
    <w:tmpl w:val="715C364C"/>
    <w:lvl w:ilvl="0" w:tplc="7DACA06E">
      <w:start w:val="1"/>
      <w:numFmt w:val="bullet"/>
      <w:lvlText w:val="•"/>
      <w:lvlJc w:val="left"/>
      <w:pPr>
        <w:tabs>
          <w:tab w:val="num" w:pos="720"/>
        </w:tabs>
        <w:ind w:left="720" w:hanging="360"/>
      </w:pPr>
      <w:rPr>
        <w:rFonts w:ascii="Times New Roman" w:hAnsi="Times New Roman" w:hint="default"/>
      </w:rPr>
    </w:lvl>
    <w:lvl w:ilvl="1" w:tplc="0BAE6E48" w:tentative="1">
      <w:start w:val="1"/>
      <w:numFmt w:val="bullet"/>
      <w:lvlText w:val="•"/>
      <w:lvlJc w:val="left"/>
      <w:pPr>
        <w:tabs>
          <w:tab w:val="num" w:pos="1440"/>
        </w:tabs>
        <w:ind w:left="1440" w:hanging="360"/>
      </w:pPr>
      <w:rPr>
        <w:rFonts w:ascii="Times New Roman" w:hAnsi="Times New Roman" w:hint="default"/>
      </w:rPr>
    </w:lvl>
    <w:lvl w:ilvl="2" w:tplc="464AE906" w:tentative="1">
      <w:start w:val="1"/>
      <w:numFmt w:val="bullet"/>
      <w:lvlText w:val="•"/>
      <w:lvlJc w:val="left"/>
      <w:pPr>
        <w:tabs>
          <w:tab w:val="num" w:pos="2160"/>
        </w:tabs>
        <w:ind w:left="2160" w:hanging="360"/>
      </w:pPr>
      <w:rPr>
        <w:rFonts w:ascii="Times New Roman" w:hAnsi="Times New Roman" w:hint="default"/>
      </w:rPr>
    </w:lvl>
    <w:lvl w:ilvl="3" w:tplc="46140034" w:tentative="1">
      <w:start w:val="1"/>
      <w:numFmt w:val="bullet"/>
      <w:lvlText w:val="•"/>
      <w:lvlJc w:val="left"/>
      <w:pPr>
        <w:tabs>
          <w:tab w:val="num" w:pos="2880"/>
        </w:tabs>
        <w:ind w:left="2880" w:hanging="360"/>
      </w:pPr>
      <w:rPr>
        <w:rFonts w:ascii="Times New Roman" w:hAnsi="Times New Roman" w:hint="default"/>
      </w:rPr>
    </w:lvl>
    <w:lvl w:ilvl="4" w:tplc="055051E6" w:tentative="1">
      <w:start w:val="1"/>
      <w:numFmt w:val="bullet"/>
      <w:lvlText w:val="•"/>
      <w:lvlJc w:val="left"/>
      <w:pPr>
        <w:tabs>
          <w:tab w:val="num" w:pos="3600"/>
        </w:tabs>
        <w:ind w:left="3600" w:hanging="360"/>
      </w:pPr>
      <w:rPr>
        <w:rFonts w:ascii="Times New Roman" w:hAnsi="Times New Roman" w:hint="default"/>
      </w:rPr>
    </w:lvl>
    <w:lvl w:ilvl="5" w:tplc="4212FFB4" w:tentative="1">
      <w:start w:val="1"/>
      <w:numFmt w:val="bullet"/>
      <w:lvlText w:val="•"/>
      <w:lvlJc w:val="left"/>
      <w:pPr>
        <w:tabs>
          <w:tab w:val="num" w:pos="4320"/>
        </w:tabs>
        <w:ind w:left="4320" w:hanging="360"/>
      </w:pPr>
      <w:rPr>
        <w:rFonts w:ascii="Times New Roman" w:hAnsi="Times New Roman" w:hint="default"/>
      </w:rPr>
    </w:lvl>
    <w:lvl w:ilvl="6" w:tplc="57DADA18" w:tentative="1">
      <w:start w:val="1"/>
      <w:numFmt w:val="bullet"/>
      <w:lvlText w:val="•"/>
      <w:lvlJc w:val="left"/>
      <w:pPr>
        <w:tabs>
          <w:tab w:val="num" w:pos="5040"/>
        </w:tabs>
        <w:ind w:left="5040" w:hanging="360"/>
      </w:pPr>
      <w:rPr>
        <w:rFonts w:ascii="Times New Roman" w:hAnsi="Times New Roman" w:hint="default"/>
      </w:rPr>
    </w:lvl>
    <w:lvl w:ilvl="7" w:tplc="7016703C" w:tentative="1">
      <w:start w:val="1"/>
      <w:numFmt w:val="bullet"/>
      <w:lvlText w:val="•"/>
      <w:lvlJc w:val="left"/>
      <w:pPr>
        <w:tabs>
          <w:tab w:val="num" w:pos="5760"/>
        </w:tabs>
        <w:ind w:left="5760" w:hanging="360"/>
      </w:pPr>
      <w:rPr>
        <w:rFonts w:ascii="Times New Roman" w:hAnsi="Times New Roman" w:hint="default"/>
      </w:rPr>
    </w:lvl>
    <w:lvl w:ilvl="8" w:tplc="41140810"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10"/>
  </w:num>
  <w:num w:numId="3">
    <w:abstractNumId w:val="15"/>
  </w:num>
  <w:num w:numId="4">
    <w:abstractNumId w:val="9"/>
  </w:num>
  <w:num w:numId="5">
    <w:abstractNumId w:val="11"/>
  </w:num>
  <w:num w:numId="6">
    <w:abstractNumId w:val="27"/>
  </w:num>
  <w:num w:numId="7">
    <w:abstractNumId w:val="22"/>
  </w:num>
  <w:num w:numId="8">
    <w:abstractNumId w:val="16"/>
  </w:num>
  <w:num w:numId="9">
    <w:abstractNumId w:val="6"/>
  </w:num>
  <w:num w:numId="10">
    <w:abstractNumId w:val="5"/>
  </w:num>
  <w:num w:numId="11">
    <w:abstractNumId w:val="1"/>
  </w:num>
  <w:num w:numId="12">
    <w:abstractNumId w:val="2"/>
  </w:num>
  <w:num w:numId="13">
    <w:abstractNumId w:val="20"/>
  </w:num>
  <w:num w:numId="14">
    <w:abstractNumId w:val="21"/>
  </w:num>
  <w:num w:numId="15">
    <w:abstractNumId w:val="26"/>
  </w:num>
  <w:num w:numId="16">
    <w:abstractNumId w:val="14"/>
  </w:num>
  <w:num w:numId="17">
    <w:abstractNumId w:val="25"/>
  </w:num>
  <w:num w:numId="18">
    <w:abstractNumId w:val="23"/>
  </w:num>
  <w:num w:numId="19">
    <w:abstractNumId w:val="13"/>
  </w:num>
  <w:num w:numId="20">
    <w:abstractNumId w:val="12"/>
    <w:lvlOverride w:ilvl="1">
      <w:lvl w:ilvl="1">
        <w:start w:val="1"/>
        <w:numFmt w:val="decimal"/>
        <w:lvlText w:val="%1.%2."/>
        <w:lvlJc w:val="left"/>
        <w:pPr>
          <w:ind w:left="858"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num>
  <w:num w:numId="21">
    <w:abstractNumId w:val="0"/>
    <w:lvlOverride w:ilvl="0">
      <w:lvl w:ilvl="0">
        <w:numFmt w:val="bullet"/>
        <w:lvlText w:val=""/>
        <w:legacy w:legacy="1" w:legacySpace="0" w:legacyIndent="0"/>
        <w:lvlJc w:val="left"/>
        <w:rPr>
          <w:rFonts w:ascii="Symbol" w:hAnsi="Symbol" w:hint="default"/>
        </w:rPr>
      </w:lvl>
    </w:lvlOverride>
  </w:num>
  <w:num w:numId="22">
    <w:abstractNumId w:val="18"/>
  </w:num>
  <w:num w:numId="23">
    <w:abstractNumId w:val="17"/>
  </w:num>
  <w:num w:numId="24">
    <w:abstractNumId w:val="19"/>
  </w:num>
  <w:num w:numId="25">
    <w:abstractNumId w:val="12"/>
  </w:num>
  <w:num w:numId="26">
    <w:abstractNumId w:val="4"/>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num>
  <w:num w:numId="27">
    <w:abstractNumId w:val="3"/>
    <w:lvlOverride w:ilvl="4">
      <w:lvl w:ilvl="4">
        <w:start w:val="1"/>
        <w:numFmt w:val="decimal"/>
        <w:lvlText w:val="%1.%2.%3.%4.%5."/>
        <w:lvlJc w:val="left"/>
        <w:pPr>
          <w:ind w:left="2232" w:hanging="792"/>
        </w:pPr>
      </w:lvl>
    </w:lvlOverride>
  </w:num>
  <w:num w:numId="28">
    <w:abstractNumId w:val="24"/>
  </w:num>
  <w:num w:numId="29">
    <w:abstractNumId w:val="28"/>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33B"/>
    <w:rsid w:val="00002707"/>
    <w:rsid w:val="00004146"/>
    <w:rsid w:val="000078A7"/>
    <w:rsid w:val="00010888"/>
    <w:rsid w:val="0001448F"/>
    <w:rsid w:val="00015BC1"/>
    <w:rsid w:val="00032490"/>
    <w:rsid w:val="00040C84"/>
    <w:rsid w:val="00042E2F"/>
    <w:rsid w:val="00050FCC"/>
    <w:rsid w:val="000523ED"/>
    <w:rsid w:val="00056D76"/>
    <w:rsid w:val="00057DAA"/>
    <w:rsid w:val="00066748"/>
    <w:rsid w:val="00071046"/>
    <w:rsid w:val="00072BAD"/>
    <w:rsid w:val="000731C6"/>
    <w:rsid w:val="00074A39"/>
    <w:rsid w:val="00085EC2"/>
    <w:rsid w:val="0008640D"/>
    <w:rsid w:val="000873B5"/>
    <w:rsid w:val="00094705"/>
    <w:rsid w:val="000A2773"/>
    <w:rsid w:val="000A28DB"/>
    <w:rsid w:val="000A659C"/>
    <w:rsid w:val="000B21E6"/>
    <w:rsid w:val="000B3B29"/>
    <w:rsid w:val="000B7828"/>
    <w:rsid w:val="000C0384"/>
    <w:rsid w:val="000C10E0"/>
    <w:rsid w:val="000C1E2E"/>
    <w:rsid w:val="000C3323"/>
    <w:rsid w:val="000C5BF3"/>
    <w:rsid w:val="000D09AB"/>
    <w:rsid w:val="000D31AC"/>
    <w:rsid w:val="000D7000"/>
    <w:rsid w:val="000D7E0A"/>
    <w:rsid w:val="000E0CC5"/>
    <w:rsid w:val="000E243B"/>
    <w:rsid w:val="000E4942"/>
    <w:rsid w:val="000E6BA9"/>
    <w:rsid w:val="000E7B7D"/>
    <w:rsid w:val="000F27FE"/>
    <w:rsid w:val="000F5538"/>
    <w:rsid w:val="00113E27"/>
    <w:rsid w:val="00123A72"/>
    <w:rsid w:val="00126A54"/>
    <w:rsid w:val="00131E71"/>
    <w:rsid w:val="0013407B"/>
    <w:rsid w:val="00140215"/>
    <w:rsid w:val="00141A39"/>
    <w:rsid w:val="0014279A"/>
    <w:rsid w:val="0015032C"/>
    <w:rsid w:val="00151B2C"/>
    <w:rsid w:val="00157B83"/>
    <w:rsid w:val="00157EDA"/>
    <w:rsid w:val="001608D3"/>
    <w:rsid w:val="0016268E"/>
    <w:rsid w:val="00172F28"/>
    <w:rsid w:val="001747C8"/>
    <w:rsid w:val="00175A36"/>
    <w:rsid w:val="001765A4"/>
    <w:rsid w:val="0017745E"/>
    <w:rsid w:val="001817C3"/>
    <w:rsid w:val="00183012"/>
    <w:rsid w:val="00197651"/>
    <w:rsid w:val="001A05E6"/>
    <w:rsid w:val="001A08CD"/>
    <w:rsid w:val="001B63EE"/>
    <w:rsid w:val="001C06DF"/>
    <w:rsid w:val="001C0F90"/>
    <w:rsid w:val="001C35E6"/>
    <w:rsid w:val="001C4B29"/>
    <w:rsid w:val="001C744F"/>
    <w:rsid w:val="001D0569"/>
    <w:rsid w:val="001D2E09"/>
    <w:rsid w:val="001E000F"/>
    <w:rsid w:val="001E0153"/>
    <w:rsid w:val="001E25BB"/>
    <w:rsid w:val="001E2BA1"/>
    <w:rsid w:val="001E4BD5"/>
    <w:rsid w:val="001E54E2"/>
    <w:rsid w:val="001F10E6"/>
    <w:rsid w:val="001F295D"/>
    <w:rsid w:val="001F4466"/>
    <w:rsid w:val="00205009"/>
    <w:rsid w:val="00205A06"/>
    <w:rsid w:val="00214377"/>
    <w:rsid w:val="002201F6"/>
    <w:rsid w:val="002216D6"/>
    <w:rsid w:val="00222A33"/>
    <w:rsid w:val="002258F3"/>
    <w:rsid w:val="00225B47"/>
    <w:rsid w:val="002360B5"/>
    <w:rsid w:val="002416B7"/>
    <w:rsid w:val="00243504"/>
    <w:rsid w:val="00256B91"/>
    <w:rsid w:val="00265169"/>
    <w:rsid w:val="0026542E"/>
    <w:rsid w:val="00266D4E"/>
    <w:rsid w:val="00271802"/>
    <w:rsid w:val="00272366"/>
    <w:rsid w:val="00287CBF"/>
    <w:rsid w:val="00291D77"/>
    <w:rsid w:val="002A402D"/>
    <w:rsid w:val="002B1C9E"/>
    <w:rsid w:val="002B209C"/>
    <w:rsid w:val="002B2C6D"/>
    <w:rsid w:val="002B31BA"/>
    <w:rsid w:val="002C250C"/>
    <w:rsid w:val="002C7760"/>
    <w:rsid w:val="002D23D8"/>
    <w:rsid w:val="002E11B9"/>
    <w:rsid w:val="002E23B5"/>
    <w:rsid w:val="002E5B5C"/>
    <w:rsid w:val="002E67AD"/>
    <w:rsid w:val="002F241F"/>
    <w:rsid w:val="002F337D"/>
    <w:rsid w:val="002F41E0"/>
    <w:rsid w:val="002F4442"/>
    <w:rsid w:val="002F4653"/>
    <w:rsid w:val="002F60E3"/>
    <w:rsid w:val="002F64D8"/>
    <w:rsid w:val="003012B6"/>
    <w:rsid w:val="0030677E"/>
    <w:rsid w:val="003161CA"/>
    <w:rsid w:val="003203A5"/>
    <w:rsid w:val="003241C3"/>
    <w:rsid w:val="00326154"/>
    <w:rsid w:val="00333D0B"/>
    <w:rsid w:val="003403FF"/>
    <w:rsid w:val="0034709A"/>
    <w:rsid w:val="00350709"/>
    <w:rsid w:val="003534DF"/>
    <w:rsid w:val="0035399B"/>
    <w:rsid w:val="00355066"/>
    <w:rsid w:val="00355987"/>
    <w:rsid w:val="0036048E"/>
    <w:rsid w:val="003611F8"/>
    <w:rsid w:val="003631B7"/>
    <w:rsid w:val="00365638"/>
    <w:rsid w:val="00372C62"/>
    <w:rsid w:val="00382C40"/>
    <w:rsid w:val="003849F8"/>
    <w:rsid w:val="0038588D"/>
    <w:rsid w:val="0038645F"/>
    <w:rsid w:val="00387F2F"/>
    <w:rsid w:val="00390FDF"/>
    <w:rsid w:val="00395C4F"/>
    <w:rsid w:val="003B233B"/>
    <w:rsid w:val="003B7C5B"/>
    <w:rsid w:val="003D752B"/>
    <w:rsid w:val="003E064F"/>
    <w:rsid w:val="003F4809"/>
    <w:rsid w:val="003F4EF1"/>
    <w:rsid w:val="003F6B6E"/>
    <w:rsid w:val="003F7368"/>
    <w:rsid w:val="00403769"/>
    <w:rsid w:val="0040552F"/>
    <w:rsid w:val="00405A0B"/>
    <w:rsid w:val="00406764"/>
    <w:rsid w:val="0040720A"/>
    <w:rsid w:val="0041517D"/>
    <w:rsid w:val="00416A24"/>
    <w:rsid w:val="00422611"/>
    <w:rsid w:val="0042304F"/>
    <w:rsid w:val="0043282F"/>
    <w:rsid w:val="00445ED9"/>
    <w:rsid w:val="00454232"/>
    <w:rsid w:val="0045497D"/>
    <w:rsid w:val="00454F0C"/>
    <w:rsid w:val="004579B1"/>
    <w:rsid w:val="00463263"/>
    <w:rsid w:val="00464090"/>
    <w:rsid w:val="004706D2"/>
    <w:rsid w:val="0047361A"/>
    <w:rsid w:val="00477E92"/>
    <w:rsid w:val="00481DAB"/>
    <w:rsid w:val="00487254"/>
    <w:rsid w:val="004A6B8D"/>
    <w:rsid w:val="004B1729"/>
    <w:rsid w:val="004B5E6E"/>
    <w:rsid w:val="004B630A"/>
    <w:rsid w:val="004D0340"/>
    <w:rsid w:val="004D546B"/>
    <w:rsid w:val="004D6CF5"/>
    <w:rsid w:val="004F7343"/>
    <w:rsid w:val="004F78F5"/>
    <w:rsid w:val="00507D69"/>
    <w:rsid w:val="00512824"/>
    <w:rsid w:val="005175A0"/>
    <w:rsid w:val="0052065B"/>
    <w:rsid w:val="00520E7A"/>
    <w:rsid w:val="00522A59"/>
    <w:rsid w:val="005249FB"/>
    <w:rsid w:val="005309AA"/>
    <w:rsid w:val="00531A95"/>
    <w:rsid w:val="00533A20"/>
    <w:rsid w:val="005358D8"/>
    <w:rsid w:val="005373E4"/>
    <w:rsid w:val="00541C71"/>
    <w:rsid w:val="00545F0A"/>
    <w:rsid w:val="00546137"/>
    <w:rsid w:val="00552A2A"/>
    <w:rsid w:val="00560110"/>
    <w:rsid w:val="0056369E"/>
    <w:rsid w:val="005676A9"/>
    <w:rsid w:val="00567B91"/>
    <w:rsid w:val="005733C1"/>
    <w:rsid w:val="00581975"/>
    <w:rsid w:val="0058250B"/>
    <w:rsid w:val="00584DEF"/>
    <w:rsid w:val="005A0389"/>
    <w:rsid w:val="005A3BD1"/>
    <w:rsid w:val="005A558D"/>
    <w:rsid w:val="005A64B8"/>
    <w:rsid w:val="005B2F50"/>
    <w:rsid w:val="005D18CD"/>
    <w:rsid w:val="005D7E11"/>
    <w:rsid w:val="005E593C"/>
    <w:rsid w:val="005F30F0"/>
    <w:rsid w:val="005F5B2B"/>
    <w:rsid w:val="005F5CCC"/>
    <w:rsid w:val="005F6272"/>
    <w:rsid w:val="00602263"/>
    <w:rsid w:val="0060517C"/>
    <w:rsid w:val="0060567C"/>
    <w:rsid w:val="00610ED1"/>
    <w:rsid w:val="00615192"/>
    <w:rsid w:val="0061577E"/>
    <w:rsid w:val="00615E4D"/>
    <w:rsid w:val="0061765C"/>
    <w:rsid w:val="00625864"/>
    <w:rsid w:val="00640EF5"/>
    <w:rsid w:val="00645224"/>
    <w:rsid w:val="00645FDA"/>
    <w:rsid w:val="00652C7B"/>
    <w:rsid w:val="0065736D"/>
    <w:rsid w:val="006573C0"/>
    <w:rsid w:val="006655F9"/>
    <w:rsid w:val="00672DCA"/>
    <w:rsid w:val="0067668B"/>
    <w:rsid w:val="00677FD7"/>
    <w:rsid w:val="006807A2"/>
    <w:rsid w:val="00684E27"/>
    <w:rsid w:val="006856A0"/>
    <w:rsid w:val="00686578"/>
    <w:rsid w:val="00686ADB"/>
    <w:rsid w:val="0069034F"/>
    <w:rsid w:val="00691027"/>
    <w:rsid w:val="0069223D"/>
    <w:rsid w:val="0069280E"/>
    <w:rsid w:val="006936D0"/>
    <w:rsid w:val="006966AC"/>
    <w:rsid w:val="006977BE"/>
    <w:rsid w:val="006B1F80"/>
    <w:rsid w:val="006B2A2C"/>
    <w:rsid w:val="006B3605"/>
    <w:rsid w:val="006B701F"/>
    <w:rsid w:val="006C0CA3"/>
    <w:rsid w:val="006C5904"/>
    <w:rsid w:val="006D43AA"/>
    <w:rsid w:val="006F44FA"/>
    <w:rsid w:val="007126BE"/>
    <w:rsid w:val="00714ADF"/>
    <w:rsid w:val="007206B6"/>
    <w:rsid w:val="00724B19"/>
    <w:rsid w:val="00725657"/>
    <w:rsid w:val="007322FB"/>
    <w:rsid w:val="00735035"/>
    <w:rsid w:val="007401AF"/>
    <w:rsid w:val="007417D8"/>
    <w:rsid w:val="007432BD"/>
    <w:rsid w:val="00746043"/>
    <w:rsid w:val="007519E8"/>
    <w:rsid w:val="00756B2F"/>
    <w:rsid w:val="00760014"/>
    <w:rsid w:val="0078088C"/>
    <w:rsid w:val="00781A92"/>
    <w:rsid w:val="00784C4F"/>
    <w:rsid w:val="00786609"/>
    <w:rsid w:val="00794261"/>
    <w:rsid w:val="007966BC"/>
    <w:rsid w:val="007A6E22"/>
    <w:rsid w:val="007A77EC"/>
    <w:rsid w:val="007B2D80"/>
    <w:rsid w:val="007C10FB"/>
    <w:rsid w:val="007D3AF2"/>
    <w:rsid w:val="007E12A9"/>
    <w:rsid w:val="007E7FFA"/>
    <w:rsid w:val="007F16D7"/>
    <w:rsid w:val="007F32BC"/>
    <w:rsid w:val="007F5178"/>
    <w:rsid w:val="007F62A9"/>
    <w:rsid w:val="007F6B41"/>
    <w:rsid w:val="00800791"/>
    <w:rsid w:val="00804E25"/>
    <w:rsid w:val="00805825"/>
    <w:rsid w:val="00816C19"/>
    <w:rsid w:val="008217F0"/>
    <w:rsid w:val="00833DA6"/>
    <w:rsid w:val="00840EBE"/>
    <w:rsid w:val="008410BA"/>
    <w:rsid w:val="0084448B"/>
    <w:rsid w:val="00851E05"/>
    <w:rsid w:val="00856BA7"/>
    <w:rsid w:val="00865BDA"/>
    <w:rsid w:val="00870E16"/>
    <w:rsid w:val="00871371"/>
    <w:rsid w:val="00876AD5"/>
    <w:rsid w:val="008834E4"/>
    <w:rsid w:val="00886205"/>
    <w:rsid w:val="008946C8"/>
    <w:rsid w:val="00896C4D"/>
    <w:rsid w:val="00896DA7"/>
    <w:rsid w:val="008A0FB8"/>
    <w:rsid w:val="008B2FAF"/>
    <w:rsid w:val="008B5F6B"/>
    <w:rsid w:val="008C1AB6"/>
    <w:rsid w:val="008C4F2D"/>
    <w:rsid w:val="008C6BE6"/>
    <w:rsid w:val="008C7B82"/>
    <w:rsid w:val="008D0C39"/>
    <w:rsid w:val="008D1B95"/>
    <w:rsid w:val="008D635E"/>
    <w:rsid w:val="008D7F86"/>
    <w:rsid w:val="008E2E87"/>
    <w:rsid w:val="008E43A1"/>
    <w:rsid w:val="008E52F8"/>
    <w:rsid w:val="008F7968"/>
    <w:rsid w:val="00905BCA"/>
    <w:rsid w:val="0090778B"/>
    <w:rsid w:val="009077F7"/>
    <w:rsid w:val="00913B0D"/>
    <w:rsid w:val="009155BB"/>
    <w:rsid w:val="009204CD"/>
    <w:rsid w:val="00922083"/>
    <w:rsid w:val="00923288"/>
    <w:rsid w:val="00932D72"/>
    <w:rsid w:val="00932E72"/>
    <w:rsid w:val="009336C9"/>
    <w:rsid w:val="00936B41"/>
    <w:rsid w:val="00936BAC"/>
    <w:rsid w:val="00937984"/>
    <w:rsid w:val="0094249C"/>
    <w:rsid w:val="009551FE"/>
    <w:rsid w:val="00956C34"/>
    <w:rsid w:val="00957876"/>
    <w:rsid w:val="00960D95"/>
    <w:rsid w:val="0096383D"/>
    <w:rsid w:val="00965051"/>
    <w:rsid w:val="009702EE"/>
    <w:rsid w:val="00971488"/>
    <w:rsid w:val="00975C99"/>
    <w:rsid w:val="00976981"/>
    <w:rsid w:val="00983CFC"/>
    <w:rsid w:val="00996C11"/>
    <w:rsid w:val="009A0A6A"/>
    <w:rsid w:val="009A5733"/>
    <w:rsid w:val="009B3E40"/>
    <w:rsid w:val="009B4DC7"/>
    <w:rsid w:val="009B6C26"/>
    <w:rsid w:val="009C0D99"/>
    <w:rsid w:val="009C160D"/>
    <w:rsid w:val="009C24CF"/>
    <w:rsid w:val="009C480A"/>
    <w:rsid w:val="009C4D0D"/>
    <w:rsid w:val="009D488D"/>
    <w:rsid w:val="009D5DC2"/>
    <w:rsid w:val="009D791F"/>
    <w:rsid w:val="009E0A12"/>
    <w:rsid w:val="009E1852"/>
    <w:rsid w:val="009E3BA1"/>
    <w:rsid w:val="009F1CC3"/>
    <w:rsid w:val="009F3943"/>
    <w:rsid w:val="009F7C81"/>
    <w:rsid w:val="00A019BD"/>
    <w:rsid w:val="00A16485"/>
    <w:rsid w:val="00A17C29"/>
    <w:rsid w:val="00A2137C"/>
    <w:rsid w:val="00A279F2"/>
    <w:rsid w:val="00A41072"/>
    <w:rsid w:val="00A45257"/>
    <w:rsid w:val="00A615D8"/>
    <w:rsid w:val="00A651D2"/>
    <w:rsid w:val="00A65569"/>
    <w:rsid w:val="00A65CFE"/>
    <w:rsid w:val="00A756B0"/>
    <w:rsid w:val="00A76B64"/>
    <w:rsid w:val="00AA391E"/>
    <w:rsid w:val="00AA41F7"/>
    <w:rsid w:val="00AA72EB"/>
    <w:rsid w:val="00AB5586"/>
    <w:rsid w:val="00AC5F8F"/>
    <w:rsid w:val="00AD3E92"/>
    <w:rsid w:val="00AE4AE6"/>
    <w:rsid w:val="00AE6CCA"/>
    <w:rsid w:val="00AF04A1"/>
    <w:rsid w:val="00B118A6"/>
    <w:rsid w:val="00B15C7D"/>
    <w:rsid w:val="00B160B7"/>
    <w:rsid w:val="00B173F4"/>
    <w:rsid w:val="00B24E44"/>
    <w:rsid w:val="00B26303"/>
    <w:rsid w:val="00B27269"/>
    <w:rsid w:val="00B32CCA"/>
    <w:rsid w:val="00B33146"/>
    <w:rsid w:val="00B42C55"/>
    <w:rsid w:val="00B45A0C"/>
    <w:rsid w:val="00B46D19"/>
    <w:rsid w:val="00B57162"/>
    <w:rsid w:val="00B62B49"/>
    <w:rsid w:val="00B643DE"/>
    <w:rsid w:val="00B91C0C"/>
    <w:rsid w:val="00B92FD5"/>
    <w:rsid w:val="00BA07E0"/>
    <w:rsid w:val="00BA5078"/>
    <w:rsid w:val="00BA6294"/>
    <w:rsid w:val="00BA6720"/>
    <w:rsid w:val="00BA7A08"/>
    <w:rsid w:val="00BB2632"/>
    <w:rsid w:val="00BB564D"/>
    <w:rsid w:val="00BB6210"/>
    <w:rsid w:val="00BB7955"/>
    <w:rsid w:val="00BC2235"/>
    <w:rsid w:val="00BC4046"/>
    <w:rsid w:val="00BD07ED"/>
    <w:rsid w:val="00BD4742"/>
    <w:rsid w:val="00BD4FFB"/>
    <w:rsid w:val="00BD54F2"/>
    <w:rsid w:val="00BD7F5F"/>
    <w:rsid w:val="00BE6105"/>
    <w:rsid w:val="00BE62CE"/>
    <w:rsid w:val="00BE6E32"/>
    <w:rsid w:val="00BF34E3"/>
    <w:rsid w:val="00BF717B"/>
    <w:rsid w:val="00C02F4F"/>
    <w:rsid w:val="00C0327F"/>
    <w:rsid w:val="00C1064B"/>
    <w:rsid w:val="00C12D71"/>
    <w:rsid w:val="00C14ACC"/>
    <w:rsid w:val="00C2276F"/>
    <w:rsid w:val="00C336C1"/>
    <w:rsid w:val="00C34D08"/>
    <w:rsid w:val="00C35749"/>
    <w:rsid w:val="00C418DD"/>
    <w:rsid w:val="00C45CED"/>
    <w:rsid w:val="00C45EB2"/>
    <w:rsid w:val="00C60B25"/>
    <w:rsid w:val="00C641CF"/>
    <w:rsid w:val="00C65F21"/>
    <w:rsid w:val="00C67BEE"/>
    <w:rsid w:val="00C74455"/>
    <w:rsid w:val="00C84A24"/>
    <w:rsid w:val="00C85E6A"/>
    <w:rsid w:val="00C92B45"/>
    <w:rsid w:val="00C97025"/>
    <w:rsid w:val="00CA2386"/>
    <w:rsid w:val="00CA4801"/>
    <w:rsid w:val="00CB246E"/>
    <w:rsid w:val="00CB2C03"/>
    <w:rsid w:val="00CB3985"/>
    <w:rsid w:val="00CB4D50"/>
    <w:rsid w:val="00CB7973"/>
    <w:rsid w:val="00CC15FF"/>
    <w:rsid w:val="00CD1D81"/>
    <w:rsid w:val="00CD2B13"/>
    <w:rsid w:val="00CD335E"/>
    <w:rsid w:val="00CE2C02"/>
    <w:rsid w:val="00CE3D31"/>
    <w:rsid w:val="00CE4045"/>
    <w:rsid w:val="00CF19AD"/>
    <w:rsid w:val="00CF76FC"/>
    <w:rsid w:val="00D035BC"/>
    <w:rsid w:val="00D04C0C"/>
    <w:rsid w:val="00D063ED"/>
    <w:rsid w:val="00D06A17"/>
    <w:rsid w:val="00D14589"/>
    <w:rsid w:val="00D1586D"/>
    <w:rsid w:val="00D17494"/>
    <w:rsid w:val="00D21341"/>
    <w:rsid w:val="00D22510"/>
    <w:rsid w:val="00D25793"/>
    <w:rsid w:val="00D27E1F"/>
    <w:rsid w:val="00D318A8"/>
    <w:rsid w:val="00D3290B"/>
    <w:rsid w:val="00D338C2"/>
    <w:rsid w:val="00D3649E"/>
    <w:rsid w:val="00D423BC"/>
    <w:rsid w:val="00D438A1"/>
    <w:rsid w:val="00D43D03"/>
    <w:rsid w:val="00D44D3E"/>
    <w:rsid w:val="00D4632B"/>
    <w:rsid w:val="00D705BD"/>
    <w:rsid w:val="00D73309"/>
    <w:rsid w:val="00D75D41"/>
    <w:rsid w:val="00D8141A"/>
    <w:rsid w:val="00D8201D"/>
    <w:rsid w:val="00D8247D"/>
    <w:rsid w:val="00D9098A"/>
    <w:rsid w:val="00D923BC"/>
    <w:rsid w:val="00D964B1"/>
    <w:rsid w:val="00D97745"/>
    <w:rsid w:val="00D97A6E"/>
    <w:rsid w:val="00DA4330"/>
    <w:rsid w:val="00DA7912"/>
    <w:rsid w:val="00DB02D9"/>
    <w:rsid w:val="00DB1DE0"/>
    <w:rsid w:val="00DB35AB"/>
    <w:rsid w:val="00DC5DCF"/>
    <w:rsid w:val="00DD1B06"/>
    <w:rsid w:val="00DD260A"/>
    <w:rsid w:val="00DD6206"/>
    <w:rsid w:val="00DE1DE0"/>
    <w:rsid w:val="00DE28D9"/>
    <w:rsid w:val="00E0044A"/>
    <w:rsid w:val="00E04BDD"/>
    <w:rsid w:val="00E120BA"/>
    <w:rsid w:val="00E20ED1"/>
    <w:rsid w:val="00E2126C"/>
    <w:rsid w:val="00E242C2"/>
    <w:rsid w:val="00E24AC5"/>
    <w:rsid w:val="00E258CD"/>
    <w:rsid w:val="00E354F0"/>
    <w:rsid w:val="00E40E0D"/>
    <w:rsid w:val="00E42B08"/>
    <w:rsid w:val="00E53EF1"/>
    <w:rsid w:val="00E56145"/>
    <w:rsid w:val="00E562DD"/>
    <w:rsid w:val="00E60D59"/>
    <w:rsid w:val="00E61939"/>
    <w:rsid w:val="00E636C3"/>
    <w:rsid w:val="00E655ED"/>
    <w:rsid w:val="00E67795"/>
    <w:rsid w:val="00E709F8"/>
    <w:rsid w:val="00E70D6F"/>
    <w:rsid w:val="00E71975"/>
    <w:rsid w:val="00E7523E"/>
    <w:rsid w:val="00E759A3"/>
    <w:rsid w:val="00E75C3B"/>
    <w:rsid w:val="00E80D17"/>
    <w:rsid w:val="00E8273A"/>
    <w:rsid w:val="00EB056D"/>
    <w:rsid w:val="00EB1A2E"/>
    <w:rsid w:val="00EB269D"/>
    <w:rsid w:val="00EB3F0E"/>
    <w:rsid w:val="00EB745A"/>
    <w:rsid w:val="00EB7903"/>
    <w:rsid w:val="00ED646A"/>
    <w:rsid w:val="00ED7CF2"/>
    <w:rsid w:val="00EE0DFF"/>
    <w:rsid w:val="00EE1AD4"/>
    <w:rsid w:val="00EF7EE9"/>
    <w:rsid w:val="00F00454"/>
    <w:rsid w:val="00F004AA"/>
    <w:rsid w:val="00F019FA"/>
    <w:rsid w:val="00F0216E"/>
    <w:rsid w:val="00F025F5"/>
    <w:rsid w:val="00F04EB3"/>
    <w:rsid w:val="00F07283"/>
    <w:rsid w:val="00F218F7"/>
    <w:rsid w:val="00F218FF"/>
    <w:rsid w:val="00F22E58"/>
    <w:rsid w:val="00F2450B"/>
    <w:rsid w:val="00F276CF"/>
    <w:rsid w:val="00F31FEE"/>
    <w:rsid w:val="00F3623D"/>
    <w:rsid w:val="00F50E36"/>
    <w:rsid w:val="00F52783"/>
    <w:rsid w:val="00F54573"/>
    <w:rsid w:val="00F54A7E"/>
    <w:rsid w:val="00F55500"/>
    <w:rsid w:val="00F56C45"/>
    <w:rsid w:val="00F64D56"/>
    <w:rsid w:val="00F67EBE"/>
    <w:rsid w:val="00F71E5E"/>
    <w:rsid w:val="00F738BF"/>
    <w:rsid w:val="00F73ADA"/>
    <w:rsid w:val="00F74571"/>
    <w:rsid w:val="00F9703C"/>
    <w:rsid w:val="00FA13B3"/>
    <w:rsid w:val="00FA2848"/>
    <w:rsid w:val="00FA40D3"/>
    <w:rsid w:val="00FA6048"/>
    <w:rsid w:val="00FB0E90"/>
    <w:rsid w:val="00FB3123"/>
    <w:rsid w:val="00FB3513"/>
    <w:rsid w:val="00FB6C84"/>
    <w:rsid w:val="00FC0930"/>
    <w:rsid w:val="00FC1283"/>
    <w:rsid w:val="00FC67FA"/>
    <w:rsid w:val="00FD04AA"/>
    <w:rsid w:val="00FD7422"/>
    <w:rsid w:val="00FE4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D68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5"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33B"/>
    <w:pPr>
      <w:spacing w:after="200" w:line="276" w:lineRule="auto"/>
    </w:pPr>
    <w:rPr>
      <w:rFonts w:eastAsiaTheme="minorHAnsi"/>
      <w:sz w:val="22"/>
      <w:szCs w:val="22"/>
      <w:lang w:val="nb-NO"/>
    </w:rPr>
  </w:style>
  <w:style w:type="paragraph" w:styleId="Heading1">
    <w:name w:val="heading 1"/>
    <w:basedOn w:val="Normal"/>
    <w:next w:val="Normal"/>
    <w:link w:val="Heading1Char"/>
    <w:autoRedefine/>
    <w:uiPriority w:val="9"/>
    <w:qFormat/>
    <w:rsid w:val="00DB35AB"/>
    <w:pPr>
      <w:keepNext/>
      <w:keepLines/>
      <w:numPr>
        <w:numId w:val="28"/>
      </w:numPr>
      <w:spacing w:before="480" w:after="0" w:line="240" w:lineRule="auto"/>
      <w:outlineLvl w:val="0"/>
    </w:pPr>
    <w:rPr>
      <w:rFonts w:eastAsiaTheme="majorEastAsia" w:cstheme="majorBidi"/>
      <w:b/>
      <w:bCs/>
      <w:color w:val="1751A2"/>
      <w:sz w:val="32"/>
      <w:szCs w:val="32"/>
      <w:lang w:eastAsia="nb-NO"/>
    </w:rPr>
  </w:style>
  <w:style w:type="paragraph" w:styleId="Heading2">
    <w:name w:val="heading 2"/>
    <w:basedOn w:val="Normal"/>
    <w:next w:val="Normal"/>
    <w:link w:val="Heading2Char"/>
    <w:autoRedefine/>
    <w:uiPriority w:val="9"/>
    <w:unhideWhenUsed/>
    <w:qFormat/>
    <w:rsid w:val="00266D4E"/>
    <w:pPr>
      <w:keepNext/>
      <w:keepLines/>
      <w:numPr>
        <w:ilvl w:val="1"/>
        <w:numId w:val="28"/>
      </w:numPr>
      <w:spacing w:before="200" w:after="240"/>
      <w:outlineLvl w:val="1"/>
    </w:pPr>
    <w:rPr>
      <w:rFonts w:asciiTheme="majorHAnsi" w:eastAsiaTheme="majorEastAsia" w:hAnsiTheme="majorHAnsi" w:cstheme="majorBidi"/>
      <w:b/>
      <w:bCs/>
      <w:color w:val="1C65CF"/>
      <w:sz w:val="26"/>
      <w:szCs w:val="26"/>
      <w:lang w:eastAsia="nb-NO"/>
    </w:rPr>
  </w:style>
  <w:style w:type="paragraph" w:styleId="Heading3">
    <w:name w:val="heading 3"/>
    <w:basedOn w:val="Normal"/>
    <w:next w:val="Normal"/>
    <w:link w:val="Heading3Char"/>
    <w:autoRedefine/>
    <w:uiPriority w:val="9"/>
    <w:unhideWhenUsed/>
    <w:qFormat/>
    <w:rsid w:val="001C06DF"/>
    <w:pPr>
      <w:keepNext/>
      <w:keepLines/>
      <w:numPr>
        <w:ilvl w:val="2"/>
        <w:numId w:val="28"/>
      </w:numPr>
      <w:spacing w:before="200" w:after="0" w:line="240" w:lineRule="auto"/>
      <w:outlineLvl w:val="2"/>
    </w:pPr>
    <w:rPr>
      <w:rFonts w:asciiTheme="majorHAnsi" w:eastAsiaTheme="majorEastAsia" w:hAnsiTheme="majorHAnsi" w:cstheme="majorBidi"/>
      <w:b/>
      <w:bCs/>
      <w:color w:val="EA7705"/>
      <w:sz w:val="24"/>
      <w:szCs w:val="24"/>
      <w:lang w:eastAsia="nb-NO"/>
    </w:rPr>
  </w:style>
  <w:style w:type="paragraph" w:styleId="Heading4">
    <w:name w:val="heading 4"/>
    <w:basedOn w:val="Normal"/>
    <w:next w:val="Normal"/>
    <w:link w:val="Heading4Char"/>
    <w:autoRedefine/>
    <w:uiPriority w:val="9"/>
    <w:unhideWhenUsed/>
    <w:qFormat/>
    <w:rsid w:val="001C06DF"/>
    <w:pPr>
      <w:keepNext/>
      <w:keepLines/>
      <w:numPr>
        <w:ilvl w:val="3"/>
        <w:numId w:val="28"/>
      </w:numPr>
      <w:spacing w:before="200" w:after="0"/>
      <w:outlineLvl w:val="3"/>
    </w:pPr>
    <w:rPr>
      <w:rFonts w:asciiTheme="majorHAnsi" w:eastAsiaTheme="majorEastAsia" w:hAnsiTheme="majorHAnsi" w:cstheme="majorBidi"/>
      <w:b/>
      <w:bCs/>
      <w:i/>
      <w:iCs/>
      <w:color w:val="FD8108"/>
      <w:sz w:val="24"/>
      <w:szCs w:val="24"/>
    </w:rPr>
  </w:style>
  <w:style w:type="paragraph" w:styleId="Heading5">
    <w:name w:val="heading 5"/>
    <w:basedOn w:val="Normal"/>
    <w:next w:val="Normal"/>
    <w:link w:val="Heading5Char"/>
    <w:uiPriority w:val="9"/>
    <w:unhideWhenUsed/>
    <w:qFormat/>
    <w:rsid w:val="00326154"/>
    <w:pPr>
      <w:keepNext/>
      <w:keepLines/>
      <w:spacing w:before="200" w:after="0"/>
      <w:outlineLvl w:val="4"/>
    </w:pPr>
    <w:rPr>
      <w:rFonts w:asciiTheme="majorHAnsi" w:eastAsiaTheme="majorEastAsia" w:hAnsiTheme="majorHAnsi" w:cstheme="majorBidi"/>
      <w:color w:val="EA7705"/>
      <w:lang w:eastAsia="nb-NO"/>
    </w:rPr>
  </w:style>
  <w:style w:type="paragraph" w:styleId="Heading6">
    <w:name w:val="heading 6"/>
    <w:basedOn w:val="Normal"/>
    <w:next w:val="Normal"/>
    <w:link w:val="Heading6Char"/>
    <w:uiPriority w:val="9"/>
    <w:semiHidden/>
    <w:unhideWhenUsed/>
    <w:qFormat/>
    <w:rsid w:val="00F64D56"/>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64D56"/>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64D56"/>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4D56"/>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5AB"/>
    <w:rPr>
      <w:rFonts w:eastAsiaTheme="majorEastAsia" w:cstheme="majorBidi"/>
      <w:b/>
      <w:bCs/>
      <w:color w:val="1751A2"/>
      <w:sz w:val="32"/>
      <w:szCs w:val="32"/>
      <w:lang w:val="nb-NO" w:eastAsia="nb-NO"/>
    </w:rPr>
  </w:style>
  <w:style w:type="character" w:customStyle="1" w:styleId="Heading2Char">
    <w:name w:val="Heading 2 Char"/>
    <w:basedOn w:val="DefaultParagraphFont"/>
    <w:link w:val="Heading2"/>
    <w:uiPriority w:val="9"/>
    <w:rsid w:val="00266D4E"/>
    <w:rPr>
      <w:rFonts w:asciiTheme="majorHAnsi" w:eastAsiaTheme="majorEastAsia" w:hAnsiTheme="majorHAnsi" w:cstheme="majorBidi"/>
      <w:b/>
      <w:bCs/>
      <w:color w:val="1C65CF"/>
      <w:sz w:val="26"/>
      <w:szCs w:val="26"/>
      <w:lang w:val="nb-NO" w:eastAsia="nb-NO"/>
    </w:rPr>
  </w:style>
  <w:style w:type="character" w:customStyle="1" w:styleId="Heading3Char">
    <w:name w:val="Heading 3 Char"/>
    <w:basedOn w:val="DefaultParagraphFont"/>
    <w:link w:val="Heading3"/>
    <w:uiPriority w:val="9"/>
    <w:rsid w:val="001C06DF"/>
    <w:rPr>
      <w:rFonts w:asciiTheme="majorHAnsi" w:eastAsiaTheme="majorEastAsia" w:hAnsiTheme="majorHAnsi" w:cstheme="majorBidi"/>
      <w:b/>
      <w:bCs/>
      <w:color w:val="EA7705"/>
      <w:lang w:val="nb-NO" w:eastAsia="nb-NO"/>
    </w:rPr>
  </w:style>
  <w:style w:type="character" w:customStyle="1" w:styleId="Heading4Char">
    <w:name w:val="Heading 4 Char"/>
    <w:basedOn w:val="DefaultParagraphFont"/>
    <w:link w:val="Heading4"/>
    <w:uiPriority w:val="9"/>
    <w:rsid w:val="001C06DF"/>
    <w:rPr>
      <w:rFonts w:asciiTheme="majorHAnsi" w:eastAsiaTheme="majorEastAsia" w:hAnsiTheme="majorHAnsi" w:cstheme="majorBidi"/>
      <w:b/>
      <w:bCs/>
      <w:i/>
      <w:iCs/>
      <w:color w:val="FD8108"/>
      <w:lang w:val="nb-NO"/>
    </w:rPr>
  </w:style>
  <w:style w:type="paragraph" w:styleId="Caption">
    <w:name w:val="caption"/>
    <w:basedOn w:val="Normal"/>
    <w:next w:val="Normal"/>
    <w:uiPriority w:val="99"/>
    <w:unhideWhenUsed/>
    <w:qFormat/>
    <w:rsid w:val="003B233B"/>
    <w:pPr>
      <w:spacing w:line="240" w:lineRule="auto"/>
      <w:jc w:val="both"/>
    </w:pPr>
    <w:rPr>
      <w:rFonts w:ascii="Times New Roman" w:eastAsia="Calibri" w:hAnsi="Times New Roman" w:cs="Times New Roman"/>
      <w:b/>
      <w:bCs/>
      <w:color w:val="4F81BD"/>
      <w:sz w:val="18"/>
      <w:szCs w:val="18"/>
      <w:lang w:val="en-US"/>
    </w:rPr>
  </w:style>
  <w:style w:type="table" w:styleId="LightShading-Accent1">
    <w:name w:val="Light Shading Accent 1"/>
    <w:basedOn w:val="TableNormal"/>
    <w:uiPriority w:val="65"/>
    <w:rsid w:val="003B233B"/>
    <w:rPr>
      <w:rFonts w:ascii="Calibri" w:eastAsia="MS Mincho" w:hAnsi="Calibri" w:cs="Times New Roman"/>
      <w:color w:val="365F91" w:themeColor="accent1" w:themeShade="BF"/>
      <w:sz w:val="20"/>
      <w:szCs w:val="20"/>
      <w:lang w:val="nb-NO"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99"/>
    <w:qFormat/>
    <w:rsid w:val="003B233B"/>
    <w:pPr>
      <w:ind w:left="720"/>
      <w:contextualSpacing/>
    </w:pPr>
  </w:style>
  <w:style w:type="character" w:styleId="FootnoteReference">
    <w:name w:val="footnote reference"/>
    <w:basedOn w:val="DefaultParagraphFont"/>
    <w:uiPriority w:val="99"/>
    <w:unhideWhenUsed/>
    <w:rsid w:val="003B233B"/>
    <w:rPr>
      <w:vertAlign w:val="superscript"/>
    </w:rPr>
  </w:style>
  <w:style w:type="character" w:styleId="CommentReference">
    <w:name w:val="annotation reference"/>
    <w:basedOn w:val="DefaultParagraphFont"/>
    <w:uiPriority w:val="99"/>
    <w:semiHidden/>
    <w:unhideWhenUsed/>
    <w:rsid w:val="003B233B"/>
    <w:rPr>
      <w:sz w:val="16"/>
      <w:szCs w:val="16"/>
    </w:rPr>
  </w:style>
  <w:style w:type="paragraph" w:styleId="FootnoteText">
    <w:name w:val="footnote text"/>
    <w:basedOn w:val="Normal"/>
    <w:link w:val="FootnoteTextChar"/>
    <w:uiPriority w:val="99"/>
    <w:unhideWhenUsed/>
    <w:rsid w:val="003B233B"/>
    <w:pPr>
      <w:spacing w:after="0" w:line="240" w:lineRule="auto"/>
    </w:pPr>
    <w:rPr>
      <w:sz w:val="20"/>
      <w:szCs w:val="20"/>
    </w:rPr>
  </w:style>
  <w:style w:type="character" w:customStyle="1" w:styleId="FootnoteTextChar">
    <w:name w:val="Footnote Text Char"/>
    <w:basedOn w:val="DefaultParagraphFont"/>
    <w:link w:val="FootnoteText"/>
    <w:uiPriority w:val="99"/>
    <w:rsid w:val="003B233B"/>
    <w:rPr>
      <w:rFonts w:eastAsiaTheme="minorHAnsi"/>
      <w:sz w:val="20"/>
      <w:szCs w:val="20"/>
      <w:lang w:val="nb-NO"/>
    </w:rPr>
  </w:style>
  <w:style w:type="paragraph" w:styleId="CommentText">
    <w:name w:val="annotation text"/>
    <w:basedOn w:val="Normal"/>
    <w:link w:val="CommentTextChar"/>
    <w:uiPriority w:val="99"/>
    <w:semiHidden/>
    <w:unhideWhenUsed/>
    <w:rsid w:val="003B233B"/>
    <w:pPr>
      <w:spacing w:line="240" w:lineRule="auto"/>
    </w:pPr>
    <w:rPr>
      <w:sz w:val="24"/>
      <w:szCs w:val="24"/>
    </w:rPr>
  </w:style>
  <w:style w:type="character" w:customStyle="1" w:styleId="CommentTextChar">
    <w:name w:val="Comment Text Char"/>
    <w:basedOn w:val="DefaultParagraphFont"/>
    <w:link w:val="CommentText"/>
    <w:uiPriority w:val="99"/>
    <w:semiHidden/>
    <w:rsid w:val="003B233B"/>
    <w:rPr>
      <w:rFonts w:eastAsiaTheme="minorHAnsi"/>
      <w:lang w:val="nb-NO"/>
    </w:rPr>
  </w:style>
  <w:style w:type="paragraph" w:styleId="BalloonText">
    <w:name w:val="Balloon Text"/>
    <w:basedOn w:val="Normal"/>
    <w:link w:val="BalloonTextChar"/>
    <w:uiPriority w:val="99"/>
    <w:semiHidden/>
    <w:unhideWhenUsed/>
    <w:rsid w:val="003B233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33B"/>
    <w:rPr>
      <w:rFonts w:ascii="Lucida Grande" w:eastAsiaTheme="minorHAnsi" w:hAnsi="Lucida Grande"/>
      <w:sz w:val="18"/>
      <w:szCs w:val="18"/>
      <w:lang w:val="nb-NO"/>
    </w:rPr>
  </w:style>
  <w:style w:type="table" w:styleId="TableGrid">
    <w:name w:val="Table Grid"/>
    <w:basedOn w:val="TableNormal"/>
    <w:uiPriority w:val="59"/>
    <w:rsid w:val="00D04C0C"/>
    <w:rPr>
      <w:lang w:val="nb-NO"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18A6"/>
    <w:rPr>
      <w:color w:val="0000FF" w:themeColor="hyperlink"/>
      <w:u w:val="single"/>
    </w:rPr>
  </w:style>
  <w:style w:type="paragraph" w:styleId="Bibliography">
    <w:name w:val="Bibliography"/>
    <w:basedOn w:val="Normal"/>
    <w:next w:val="Normal"/>
    <w:uiPriority w:val="37"/>
    <w:unhideWhenUsed/>
    <w:rsid w:val="00B118A6"/>
    <w:rPr>
      <w:rFonts w:eastAsiaTheme="minorEastAsia"/>
      <w:lang w:eastAsia="nb-NO"/>
    </w:rPr>
  </w:style>
  <w:style w:type="paragraph" w:styleId="Title">
    <w:name w:val="Title"/>
    <w:basedOn w:val="Normal"/>
    <w:next w:val="Normal"/>
    <w:link w:val="TitleChar"/>
    <w:uiPriority w:val="10"/>
    <w:qFormat/>
    <w:rsid w:val="00B118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leChar">
    <w:name w:val="Title Char"/>
    <w:basedOn w:val="DefaultParagraphFont"/>
    <w:link w:val="Title"/>
    <w:uiPriority w:val="10"/>
    <w:rsid w:val="00B118A6"/>
    <w:rPr>
      <w:rFonts w:asciiTheme="majorHAnsi" w:eastAsiaTheme="majorEastAsia" w:hAnsiTheme="majorHAnsi" w:cstheme="majorBidi"/>
      <w:color w:val="17365D" w:themeColor="text2" w:themeShade="BF"/>
      <w:spacing w:val="5"/>
      <w:kern w:val="28"/>
      <w:sz w:val="52"/>
      <w:szCs w:val="52"/>
      <w:lang w:val="nb-NO" w:eastAsia="nb-NO"/>
    </w:rPr>
  </w:style>
  <w:style w:type="paragraph" w:customStyle="1" w:styleId="DecimalAligned">
    <w:name w:val="Decimal Aligned"/>
    <w:basedOn w:val="Normal"/>
    <w:uiPriority w:val="40"/>
    <w:qFormat/>
    <w:rsid w:val="00E67795"/>
    <w:pPr>
      <w:tabs>
        <w:tab w:val="decimal" w:pos="360"/>
      </w:tabs>
    </w:pPr>
    <w:rPr>
      <w:lang w:eastAsia="nb-NO"/>
    </w:rPr>
  </w:style>
  <w:style w:type="character" w:styleId="SubtleEmphasis">
    <w:name w:val="Subtle Emphasis"/>
    <w:basedOn w:val="DefaultParagraphFont"/>
    <w:uiPriority w:val="19"/>
    <w:qFormat/>
    <w:rsid w:val="00E67795"/>
    <w:rPr>
      <w:i/>
      <w:iCs/>
      <w:color w:val="7F7F7F" w:themeColor="text1" w:themeTint="80"/>
    </w:rPr>
  </w:style>
  <w:style w:type="table" w:styleId="MediumShading2-Accent5">
    <w:name w:val="Medium Shading 2 Accent 5"/>
    <w:basedOn w:val="TableNormal"/>
    <w:uiPriority w:val="64"/>
    <w:rsid w:val="00E67795"/>
    <w:rPr>
      <w:sz w:val="22"/>
      <w:szCs w:val="22"/>
      <w:lang w:val="nb-NO" w:eastAsia="nb-N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E67795"/>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CommentSubject">
    <w:name w:val="annotation subject"/>
    <w:basedOn w:val="CommentText"/>
    <w:next w:val="CommentText"/>
    <w:link w:val="CommentSubjectChar"/>
    <w:uiPriority w:val="99"/>
    <w:semiHidden/>
    <w:unhideWhenUsed/>
    <w:rsid w:val="00F2450B"/>
    <w:rPr>
      <w:b/>
      <w:bCs/>
      <w:sz w:val="20"/>
      <w:szCs w:val="20"/>
    </w:rPr>
  </w:style>
  <w:style w:type="character" w:customStyle="1" w:styleId="CommentSubjectChar">
    <w:name w:val="Comment Subject Char"/>
    <w:basedOn w:val="CommentTextChar"/>
    <w:link w:val="CommentSubject"/>
    <w:uiPriority w:val="99"/>
    <w:semiHidden/>
    <w:rsid w:val="00F2450B"/>
    <w:rPr>
      <w:rFonts w:eastAsiaTheme="minorHAnsi"/>
      <w:b/>
      <w:bCs/>
      <w:sz w:val="20"/>
      <w:szCs w:val="20"/>
      <w:lang w:val="nb-NO"/>
    </w:rPr>
  </w:style>
  <w:style w:type="paragraph" w:styleId="NoSpacing">
    <w:name w:val="No Spacing"/>
    <w:uiPriority w:val="1"/>
    <w:qFormat/>
    <w:rsid w:val="00615192"/>
    <w:rPr>
      <w:rFonts w:eastAsiaTheme="minorHAnsi"/>
      <w:sz w:val="22"/>
      <w:szCs w:val="22"/>
      <w:lang w:val="nb-NO"/>
    </w:rPr>
  </w:style>
  <w:style w:type="numbering" w:styleId="111111">
    <w:name w:val="Outline List 2"/>
    <w:basedOn w:val="NoList"/>
    <w:uiPriority w:val="99"/>
    <w:semiHidden/>
    <w:unhideWhenUsed/>
    <w:rsid w:val="000A28DB"/>
    <w:pPr>
      <w:numPr>
        <w:numId w:val="7"/>
      </w:numPr>
    </w:pPr>
  </w:style>
  <w:style w:type="table" w:styleId="LightShading">
    <w:name w:val="Light Shading"/>
    <w:basedOn w:val="TableNormal"/>
    <w:uiPriority w:val="60"/>
    <w:rsid w:val="0069280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69280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3403FF"/>
    <w:tblPr>
      <w:tblStyleRowBandSize w:val="1"/>
      <w:tblStyleColBandSize w:val="1"/>
      <w:tblInd w:w="0" w:type="dxa"/>
      <w:tblBorders>
        <w:top w:val="single" w:sz="8" w:space="0" w:color="345A8A"/>
        <w:left w:val="single" w:sz="8" w:space="0" w:color="345A8A"/>
        <w:bottom w:val="single" w:sz="8" w:space="0" w:color="345A8A"/>
        <w:right w:val="single" w:sz="8" w:space="0" w:color="345A8A"/>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FA13B3"/>
    <w:pPr>
      <w:numPr>
        <w:numId w:val="0"/>
      </w:num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FA13B3"/>
    <w:pPr>
      <w:spacing w:before="120" w:after="0"/>
    </w:pPr>
    <w:rPr>
      <w:b/>
      <w:sz w:val="24"/>
      <w:szCs w:val="24"/>
    </w:rPr>
  </w:style>
  <w:style w:type="paragraph" w:styleId="TOC2">
    <w:name w:val="toc 2"/>
    <w:basedOn w:val="Normal"/>
    <w:next w:val="Normal"/>
    <w:autoRedefine/>
    <w:uiPriority w:val="39"/>
    <w:unhideWhenUsed/>
    <w:rsid w:val="00FA13B3"/>
    <w:pPr>
      <w:spacing w:after="0"/>
      <w:ind w:left="220"/>
    </w:pPr>
    <w:rPr>
      <w:b/>
    </w:rPr>
  </w:style>
  <w:style w:type="paragraph" w:styleId="TOC3">
    <w:name w:val="toc 3"/>
    <w:basedOn w:val="Normal"/>
    <w:next w:val="Normal"/>
    <w:autoRedefine/>
    <w:uiPriority w:val="39"/>
    <w:unhideWhenUsed/>
    <w:rsid w:val="00FA13B3"/>
    <w:pPr>
      <w:spacing w:after="0"/>
      <w:ind w:left="440"/>
    </w:pPr>
  </w:style>
  <w:style w:type="paragraph" w:styleId="TOC4">
    <w:name w:val="toc 4"/>
    <w:basedOn w:val="Normal"/>
    <w:next w:val="Normal"/>
    <w:autoRedefine/>
    <w:uiPriority w:val="39"/>
    <w:unhideWhenUsed/>
    <w:rsid w:val="00FA13B3"/>
    <w:pPr>
      <w:spacing w:after="0"/>
      <w:ind w:left="660"/>
    </w:pPr>
    <w:rPr>
      <w:sz w:val="20"/>
      <w:szCs w:val="20"/>
    </w:rPr>
  </w:style>
  <w:style w:type="paragraph" w:styleId="TOC5">
    <w:name w:val="toc 5"/>
    <w:basedOn w:val="Normal"/>
    <w:next w:val="Normal"/>
    <w:autoRedefine/>
    <w:uiPriority w:val="39"/>
    <w:unhideWhenUsed/>
    <w:rsid w:val="00FA13B3"/>
    <w:pPr>
      <w:spacing w:after="0"/>
      <w:ind w:left="880"/>
    </w:pPr>
    <w:rPr>
      <w:sz w:val="20"/>
      <w:szCs w:val="20"/>
    </w:rPr>
  </w:style>
  <w:style w:type="paragraph" w:styleId="TOC6">
    <w:name w:val="toc 6"/>
    <w:basedOn w:val="Normal"/>
    <w:next w:val="Normal"/>
    <w:autoRedefine/>
    <w:uiPriority w:val="39"/>
    <w:unhideWhenUsed/>
    <w:rsid w:val="00FA13B3"/>
    <w:pPr>
      <w:spacing w:after="0"/>
      <w:ind w:left="1100"/>
    </w:pPr>
    <w:rPr>
      <w:sz w:val="20"/>
      <w:szCs w:val="20"/>
    </w:rPr>
  </w:style>
  <w:style w:type="paragraph" w:styleId="TOC7">
    <w:name w:val="toc 7"/>
    <w:basedOn w:val="Normal"/>
    <w:next w:val="Normal"/>
    <w:autoRedefine/>
    <w:uiPriority w:val="39"/>
    <w:unhideWhenUsed/>
    <w:rsid w:val="00FA13B3"/>
    <w:pPr>
      <w:spacing w:after="0"/>
      <w:ind w:left="1320"/>
    </w:pPr>
    <w:rPr>
      <w:sz w:val="20"/>
      <w:szCs w:val="20"/>
    </w:rPr>
  </w:style>
  <w:style w:type="paragraph" w:styleId="TOC8">
    <w:name w:val="toc 8"/>
    <w:basedOn w:val="Normal"/>
    <w:next w:val="Normal"/>
    <w:autoRedefine/>
    <w:uiPriority w:val="39"/>
    <w:unhideWhenUsed/>
    <w:rsid w:val="00FA13B3"/>
    <w:pPr>
      <w:spacing w:after="0"/>
      <w:ind w:left="1540"/>
    </w:pPr>
    <w:rPr>
      <w:sz w:val="20"/>
      <w:szCs w:val="20"/>
    </w:rPr>
  </w:style>
  <w:style w:type="paragraph" w:styleId="TOC9">
    <w:name w:val="toc 9"/>
    <w:basedOn w:val="Normal"/>
    <w:next w:val="Normal"/>
    <w:autoRedefine/>
    <w:uiPriority w:val="39"/>
    <w:unhideWhenUsed/>
    <w:rsid w:val="00FA13B3"/>
    <w:pPr>
      <w:spacing w:after="0"/>
      <w:ind w:left="1760"/>
    </w:pPr>
    <w:rPr>
      <w:sz w:val="20"/>
      <w:szCs w:val="20"/>
    </w:rPr>
  </w:style>
  <w:style w:type="paragraph" w:styleId="Footer">
    <w:name w:val="footer"/>
    <w:basedOn w:val="Normal"/>
    <w:link w:val="FooterChar"/>
    <w:uiPriority w:val="99"/>
    <w:unhideWhenUsed/>
    <w:rsid w:val="000F27FE"/>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27FE"/>
    <w:rPr>
      <w:rFonts w:eastAsiaTheme="minorHAnsi"/>
      <w:sz w:val="22"/>
      <w:szCs w:val="22"/>
      <w:lang w:val="nb-NO"/>
    </w:rPr>
  </w:style>
  <w:style w:type="character" w:styleId="PageNumber">
    <w:name w:val="page number"/>
    <w:basedOn w:val="DefaultParagraphFont"/>
    <w:uiPriority w:val="99"/>
    <w:semiHidden/>
    <w:unhideWhenUsed/>
    <w:rsid w:val="000F27FE"/>
  </w:style>
  <w:style w:type="table" w:styleId="MediumShading1-Accent1">
    <w:name w:val="Medium Shading 1 Accent 1"/>
    <w:basedOn w:val="TableNormal"/>
    <w:uiPriority w:val="63"/>
    <w:rsid w:val="00F0216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F64D56"/>
    <w:rPr>
      <w:rFonts w:asciiTheme="majorHAnsi" w:eastAsiaTheme="majorEastAsia" w:hAnsiTheme="majorHAnsi" w:cstheme="majorBidi"/>
      <w:color w:val="EA7705"/>
      <w:sz w:val="22"/>
      <w:szCs w:val="22"/>
      <w:lang w:val="nb-NO" w:eastAsia="nb-NO"/>
    </w:rPr>
  </w:style>
  <w:style w:type="character" w:customStyle="1" w:styleId="cmsstyle">
    <w:name w:val="cmsstyle"/>
    <w:basedOn w:val="DefaultParagraphFont"/>
    <w:rsid w:val="009B6C26"/>
  </w:style>
  <w:style w:type="paragraph" w:styleId="DocumentMap">
    <w:name w:val="Document Map"/>
    <w:basedOn w:val="Normal"/>
    <w:link w:val="DocumentMapChar"/>
    <w:uiPriority w:val="99"/>
    <w:semiHidden/>
    <w:unhideWhenUsed/>
    <w:rsid w:val="004F78F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F78F5"/>
    <w:rPr>
      <w:rFonts w:ascii="Lucida Grande" w:eastAsiaTheme="minorHAnsi" w:hAnsi="Lucida Grande" w:cs="Lucida Grande"/>
      <w:lang w:val="nb-NO"/>
    </w:rPr>
  </w:style>
  <w:style w:type="paragraph" w:customStyle="1" w:styleId="Default">
    <w:name w:val="Default"/>
    <w:rsid w:val="0061577E"/>
    <w:pPr>
      <w:autoSpaceDE w:val="0"/>
      <w:autoSpaceDN w:val="0"/>
      <w:adjustRightInd w:val="0"/>
    </w:pPr>
    <w:rPr>
      <w:rFonts w:ascii="Cambria" w:eastAsiaTheme="minorHAnsi" w:hAnsi="Cambria" w:cs="Cambria"/>
      <w:color w:val="000000"/>
      <w:lang w:val="nb-NO"/>
    </w:rPr>
  </w:style>
  <w:style w:type="paragraph" w:styleId="TableofFigures">
    <w:name w:val="table of figures"/>
    <w:basedOn w:val="Normal"/>
    <w:next w:val="Normal"/>
    <w:uiPriority w:val="99"/>
    <w:unhideWhenUsed/>
    <w:rsid w:val="00BF34E3"/>
    <w:pPr>
      <w:spacing w:after="0"/>
      <w:ind w:left="440" w:hanging="440"/>
    </w:pPr>
    <w:rPr>
      <w:sz w:val="20"/>
      <w:szCs w:val="20"/>
    </w:rPr>
  </w:style>
  <w:style w:type="character" w:customStyle="1" w:styleId="Heading6Char">
    <w:name w:val="Heading 6 Char"/>
    <w:basedOn w:val="DefaultParagraphFont"/>
    <w:link w:val="Heading6"/>
    <w:uiPriority w:val="9"/>
    <w:semiHidden/>
    <w:rsid w:val="00F64D56"/>
    <w:rPr>
      <w:rFonts w:asciiTheme="majorHAnsi" w:eastAsiaTheme="majorEastAsia" w:hAnsiTheme="majorHAnsi" w:cstheme="majorBidi"/>
      <w:i/>
      <w:iCs/>
      <w:color w:val="243F60" w:themeColor="accent1" w:themeShade="7F"/>
      <w:sz w:val="22"/>
      <w:szCs w:val="22"/>
      <w:lang w:val="nb-NO"/>
    </w:rPr>
  </w:style>
  <w:style w:type="character" w:customStyle="1" w:styleId="Heading7Char">
    <w:name w:val="Heading 7 Char"/>
    <w:basedOn w:val="DefaultParagraphFont"/>
    <w:link w:val="Heading7"/>
    <w:uiPriority w:val="9"/>
    <w:semiHidden/>
    <w:rsid w:val="00F64D56"/>
    <w:rPr>
      <w:rFonts w:asciiTheme="majorHAnsi" w:eastAsiaTheme="majorEastAsia" w:hAnsiTheme="majorHAnsi" w:cstheme="majorBidi"/>
      <w:i/>
      <w:iCs/>
      <w:color w:val="404040" w:themeColor="text1" w:themeTint="BF"/>
      <w:sz w:val="22"/>
      <w:szCs w:val="22"/>
      <w:lang w:val="nb-NO"/>
    </w:rPr>
  </w:style>
  <w:style w:type="character" w:customStyle="1" w:styleId="Heading8Char">
    <w:name w:val="Heading 8 Char"/>
    <w:basedOn w:val="DefaultParagraphFont"/>
    <w:link w:val="Heading8"/>
    <w:uiPriority w:val="9"/>
    <w:semiHidden/>
    <w:rsid w:val="00F64D56"/>
    <w:rPr>
      <w:rFonts w:asciiTheme="majorHAnsi" w:eastAsiaTheme="majorEastAsia" w:hAnsiTheme="majorHAnsi" w:cstheme="majorBidi"/>
      <w:color w:val="404040" w:themeColor="text1" w:themeTint="BF"/>
      <w:sz w:val="20"/>
      <w:szCs w:val="20"/>
      <w:lang w:val="nb-NO"/>
    </w:rPr>
  </w:style>
  <w:style w:type="character" w:customStyle="1" w:styleId="Heading9Char">
    <w:name w:val="Heading 9 Char"/>
    <w:basedOn w:val="DefaultParagraphFont"/>
    <w:link w:val="Heading9"/>
    <w:uiPriority w:val="9"/>
    <w:semiHidden/>
    <w:rsid w:val="00F64D56"/>
    <w:rPr>
      <w:rFonts w:asciiTheme="majorHAnsi" w:eastAsiaTheme="majorEastAsia" w:hAnsiTheme="majorHAnsi" w:cstheme="majorBidi"/>
      <w:i/>
      <w:iCs/>
      <w:color w:val="404040" w:themeColor="text1" w:themeTint="BF"/>
      <w:sz w:val="20"/>
      <w:szCs w:val="20"/>
      <w:lang w:val="nb-NO"/>
    </w:rPr>
  </w:style>
  <w:style w:type="table" w:customStyle="1" w:styleId="MediumShading1-Accent11">
    <w:name w:val="Medium Shading 1 - Accent 11"/>
    <w:basedOn w:val="TableNormal"/>
    <w:uiPriority w:val="63"/>
    <w:rsid w:val="00CB797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5"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33B"/>
    <w:pPr>
      <w:spacing w:after="200" w:line="276" w:lineRule="auto"/>
    </w:pPr>
    <w:rPr>
      <w:rFonts w:eastAsiaTheme="minorHAnsi"/>
      <w:sz w:val="22"/>
      <w:szCs w:val="22"/>
      <w:lang w:val="nb-NO"/>
    </w:rPr>
  </w:style>
  <w:style w:type="paragraph" w:styleId="Heading1">
    <w:name w:val="heading 1"/>
    <w:basedOn w:val="Normal"/>
    <w:next w:val="Normal"/>
    <w:link w:val="Heading1Char"/>
    <w:autoRedefine/>
    <w:uiPriority w:val="9"/>
    <w:qFormat/>
    <w:rsid w:val="00DB35AB"/>
    <w:pPr>
      <w:keepNext/>
      <w:keepLines/>
      <w:numPr>
        <w:numId w:val="28"/>
      </w:numPr>
      <w:spacing w:before="480" w:after="0" w:line="240" w:lineRule="auto"/>
      <w:outlineLvl w:val="0"/>
    </w:pPr>
    <w:rPr>
      <w:rFonts w:eastAsiaTheme="majorEastAsia" w:cstheme="majorBidi"/>
      <w:b/>
      <w:bCs/>
      <w:color w:val="1751A2"/>
      <w:sz w:val="32"/>
      <w:szCs w:val="32"/>
      <w:lang w:eastAsia="nb-NO"/>
    </w:rPr>
  </w:style>
  <w:style w:type="paragraph" w:styleId="Heading2">
    <w:name w:val="heading 2"/>
    <w:basedOn w:val="Normal"/>
    <w:next w:val="Normal"/>
    <w:link w:val="Heading2Char"/>
    <w:autoRedefine/>
    <w:uiPriority w:val="9"/>
    <w:unhideWhenUsed/>
    <w:qFormat/>
    <w:rsid w:val="00266D4E"/>
    <w:pPr>
      <w:keepNext/>
      <w:keepLines/>
      <w:numPr>
        <w:ilvl w:val="1"/>
        <w:numId w:val="28"/>
      </w:numPr>
      <w:spacing w:before="200" w:after="240"/>
      <w:outlineLvl w:val="1"/>
    </w:pPr>
    <w:rPr>
      <w:rFonts w:asciiTheme="majorHAnsi" w:eastAsiaTheme="majorEastAsia" w:hAnsiTheme="majorHAnsi" w:cstheme="majorBidi"/>
      <w:b/>
      <w:bCs/>
      <w:color w:val="1C65CF"/>
      <w:sz w:val="26"/>
      <w:szCs w:val="26"/>
      <w:lang w:eastAsia="nb-NO"/>
    </w:rPr>
  </w:style>
  <w:style w:type="paragraph" w:styleId="Heading3">
    <w:name w:val="heading 3"/>
    <w:basedOn w:val="Normal"/>
    <w:next w:val="Normal"/>
    <w:link w:val="Heading3Char"/>
    <w:autoRedefine/>
    <w:uiPriority w:val="9"/>
    <w:unhideWhenUsed/>
    <w:qFormat/>
    <w:rsid w:val="001C06DF"/>
    <w:pPr>
      <w:keepNext/>
      <w:keepLines/>
      <w:numPr>
        <w:ilvl w:val="2"/>
        <w:numId w:val="28"/>
      </w:numPr>
      <w:spacing w:before="200" w:after="0" w:line="240" w:lineRule="auto"/>
      <w:outlineLvl w:val="2"/>
    </w:pPr>
    <w:rPr>
      <w:rFonts w:asciiTheme="majorHAnsi" w:eastAsiaTheme="majorEastAsia" w:hAnsiTheme="majorHAnsi" w:cstheme="majorBidi"/>
      <w:b/>
      <w:bCs/>
      <w:color w:val="EA7705"/>
      <w:sz w:val="24"/>
      <w:szCs w:val="24"/>
      <w:lang w:eastAsia="nb-NO"/>
    </w:rPr>
  </w:style>
  <w:style w:type="paragraph" w:styleId="Heading4">
    <w:name w:val="heading 4"/>
    <w:basedOn w:val="Normal"/>
    <w:next w:val="Normal"/>
    <w:link w:val="Heading4Char"/>
    <w:autoRedefine/>
    <w:uiPriority w:val="9"/>
    <w:unhideWhenUsed/>
    <w:qFormat/>
    <w:rsid w:val="001C06DF"/>
    <w:pPr>
      <w:keepNext/>
      <w:keepLines/>
      <w:numPr>
        <w:ilvl w:val="3"/>
        <w:numId w:val="28"/>
      </w:numPr>
      <w:spacing w:before="200" w:after="0"/>
      <w:outlineLvl w:val="3"/>
    </w:pPr>
    <w:rPr>
      <w:rFonts w:asciiTheme="majorHAnsi" w:eastAsiaTheme="majorEastAsia" w:hAnsiTheme="majorHAnsi" w:cstheme="majorBidi"/>
      <w:b/>
      <w:bCs/>
      <w:i/>
      <w:iCs/>
      <w:color w:val="FD8108"/>
      <w:sz w:val="24"/>
      <w:szCs w:val="24"/>
    </w:rPr>
  </w:style>
  <w:style w:type="paragraph" w:styleId="Heading5">
    <w:name w:val="heading 5"/>
    <w:basedOn w:val="Normal"/>
    <w:next w:val="Normal"/>
    <w:link w:val="Heading5Char"/>
    <w:uiPriority w:val="9"/>
    <w:unhideWhenUsed/>
    <w:qFormat/>
    <w:rsid w:val="00326154"/>
    <w:pPr>
      <w:keepNext/>
      <w:keepLines/>
      <w:spacing w:before="200" w:after="0"/>
      <w:outlineLvl w:val="4"/>
    </w:pPr>
    <w:rPr>
      <w:rFonts w:asciiTheme="majorHAnsi" w:eastAsiaTheme="majorEastAsia" w:hAnsiTheme="majorHAnsi" w:cstheme="majorBidi"/>
      <w:color w:val="EA7705"/>
      <w:lang w:eastAsia="nb-NO"/>
    </w:rPr>
  </w:style>
  <w:style w:type="paragraph" w:styleId="Heading6">
    <w:name w:val="heading 6"/>
    <w:basedOn w:val="Normal"/>
    <w:next w:val="Normal"/>
    <w:link w:val="Heading6Char"/>
    <w:uiPriority w:val="9"/>
    <w:semiHidden/>
    <w:unhideWhenUsed/>
    <w:qFormat/>
    <w:rsid w:val="00F64D56"/>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64D56"/>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64D56"/>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4D56"/>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5AB"/>
    <w:rPr>
      <w:rFonts w:eastAsiaTheme="majorEastAsia" w:cstheme="majorBidi"/>
      <w:b/>
      <w:bCs/>
      <w:color w:val="1751A2"/>
      <w:sz w:val="32"/>
      <w:szCs w:val="32"/>
      <w:lang w:val="nb-NO" w:eastAsia="nb-NO"/>
    </w:rPr>
  </w:style>
  <w:style w:type="character" w:customStyle="1" w:styleId="Heading2Char">
    <w:name w:val="Heading 2 Char"/>
    <w:basedOn w:val="DefaultParagraphFont"/>
    <w:link w:val="Heading2"/>
    <w:uiPriority w:val="9"/>
    <w:rsid w:val="00266D4E"/>
    <w:rPr>
      <w:rFonts w:asciiTheme="majorHAnsi" w:eastAsiaTheme="majorEastAsia" w:hAnsiTheme="majorHAnsi" w:cstheme="majorBidi"/>
      <w:b/>
      <w:bCs/>
      <w:color w:val="1C65CF"/>
      <w:sz w:val="26"/>
      <w:szCs w:val="26"/>
      <w:lang w:val="nb-NO" w:eastAsia="nb-NO"/>
    </w:rPr>
  </w:style>
  <w:style w:type="character" w:customStyle="1" w:styleId="Heading3Char">
    <w:name w:val="Heading 3 Char"/>
    <w:basedOn w:val="DefaultParagraphFont"/>
    <w:link w:val="Heading3"/>
    <w:uiPriority w:val="9"/>
    <w:rsid w:val="001C06DF"/>
    <w:rPr>
      <w:rFonts w:asciiTheme="majorHAnsi" w:eastAsiaTheme="majorEastAsia" w:hAnsiTheme="majorHAnsi" w:cstheme="majorBidi"/>
      <w:b/>
      <w:bCs/>
      <w:color w:val="EA7705"/>
      <w:lang w:val="nb-NO" w:eastAsia="nb-NO"/>
    </w:rPr>
  </w:style>
  <w:style w:type="character" w:customStyle="1" w:styleId="Heading4Char">
    <w:name w:val="Heading 4 Char"/>
    <w:basedOn w:val="DefaultParagraphFont"/>
    <w:link w:val="Heading4"/>
    <w:uiPriority w:val="9"/>
    <w:rsid w:val="001C06DF"/>
    <w:rPr>
      <w:rFonts w:asciiTheme="majorHAnsi" w:eastAsiaTheme="majorEastAsia" w:hAnsiTheme="majorHAnsi" w:cstheme="majorBidi"/>
      <w:b/>
      <w:bCs/>
      <w:i/>
      <w:iCs/>
      <w:color w:val="FD8108"/>
      <w:lang w:val="nb-NO"/>
    </w:rPr>
  </w:style>
  <w:style w:type="paragraph" w:styleId="Caption">
    <w:name w:val="caption"/>
    <w:basedOn w:val="Normal"/>
    <w:next w:val="Normal"/>
    <w:uiPriority w:val="99"/>
    <w:unhideWhenUsed/>
    <w:qFormat/>
    <w:rsid w:val="003B233B"/>
    <w:pPr>
      <w:spacing w:line="240" w:lineRule="auto"/>
      <w:jc w:val="both"/>
    </w:pPr>
    <w:rPr>
      <w:rFonts w:ascii="Times New Roman" w:eastAsia="Calibri" w:hAnsi="Times New Roman" w:cs="Times New Roman"/>
      <w:b/>
      <w:bCs/>
      <w:color w:val="4F81BD"/>
      <w:sz w:val="18"/>
      <w:szCs w:val="18"/>
      <w:lang w:val="en-US"/>
    </w:rPr>
  </w:style>
  <w:style w:type="table" w:styleId="LightShading-Accent1">
    <w:name w:val="Light Shading Accent 1"/>
    <w:basedOn w:val="TableNormal"/>
    <w:uiPriority w:val="65"/>
    <w:rsid w:val="003B233B"/>
    <w:rPr>
      <w:rFonts w:ascii="Calibri" w:eastAsia="MS Mincho" w:hAnsi="Calibri" w:cs="Times New Roman"/>
      <w:color w:val="365F91" w:themeColor="accent1" w:themeShade="BF"/>
      <w:sz w:val="20"/>
      <w:szCs w:val="20"/>
      <w:lang w:val="nb-NO"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99"/>
    <w:qFormat/>
    <w:rsid w:val="003B233B"/>
    <w:pPr>
      <w:ind w:left="720"/>
      <w:contextualSpacing/>
    </w:pPr>
  </w:style>
  <w:style w:type="character" w:styleId="FootnoteReference">
    <w:name w:val="footnote reference"/>
    <w:basedOn w:val="DefaultParagraphFont"/>
    <w:uiPriority w:val="99"/>
    <w:unhideWhenUsed/>
    <w:rsid w:val="003B233B"/>
    <w:rPr>
      <w:vertAlign w:val="superscript"/>
    </w:rPr>
  </w:style>
  <w:style w:type="character" w:styleId="CommentReference">
    <w:name w:val="annotation reference"/>
    <w:basedOn w:val="DefaultParagraphFont"/>
    <w:uiPriority w:val="99"/>
    <w:semiHidden/>
    <w:unhideWhenUsed/>
    <w:rsid w:val="003B233B"/>
    <w:rPr>
      <w:sz w:val="16"/>
      <w:szCs w:val="16"/>
    </w:rPr>
  </w:style>
  <w:style w:type="paragraph" w:styleId="FootnoteText">
    <w:name w:val="footnote text"/>
    <w:basedOn w:val="Normal"/>
    <w:link w:val="FootnoteTextChar"/>
    <w:uiPriority w:val="99"/>
    <w:unhideWhenUsed/>
    <w:rsid w:val="003B233B"/>
    <w:pPr>
      <w:spacing w:after="0" w:line="240" w:lineRule="auto"/>
    </w:pPr>
    <w:rPr>
      <w:sz w:val="20"/>
      <w:szCs w:val="20"/>
    </w:rPr>
  </w:style>
  <w:style w:type="character" w:customStyle="1" w:styleId="FootnoteTextChar">
    <w:name w:val="Footnote Text Char"/>
    <w:basedOn w:val="DefaultParagraphFont"/>
    <w:link w:val="FootnoteText"/>
    <w:uiPriority w:val="99"/>
    <w:rsid w:val="003B233B"/>
    <w:rPr>
      <w:rFonts w:eastAsiaTheme="minorHAnsi"/>
      <w:sz w:val="20"/>
      <w:szCs w:val="20"/>
      <w:lang w:val="nb-NO"/>
    </w:rPr>
  </w:style>
  <w:style w:type="paragraph" w:styleId="CommentText">
    <w:name w:val="annotation text"/>
    <w:basedOn w:val="Normal"/>
    <w:link w:val="CommentTextChar"/>
    <w:uiPriority w:val="99"/>
    <w:semiHidden/>
    <w:unhideWhenUsed/>
    <w:rsid w:val="003B233B"/>
    <w:pPr>
      <w:spacing w:line="240" w:lineRule="auto"/>
    </w:pPr>
    <w:rPr>
      <w:sz w:val="24"/>
      <w:szCs w:val="24"/>
    </w:rPr>
  </w:style>
  <w:style w:type="character" w:customStyle="1" w:styleId="CommentTextChar">
    <w:name w:val="Comment Text Char"/>
    <w:basedOn w:val="DefaultParagraphFont"/>
    <w:link w:val="CommentText"/>
    <w:uiPriority w:val="99"/>
    <w:semiHidden/>
    <w:rsid w:val="003B233B"/>
    <w:rPr>
      <w:rFonts w:eastAsiaTheme="minorHAnsi"/>
      <w:lang w:val="nb-NO"/>
    </w:rPr>
  </w:style>
  <w:style w:type="paragraph" w:styleId="BalloonText">
    <w:name w:val="Balloon Text"/>
    <w:basedOn w:val="Normal"/>
    <w:link w:val="BalloonTextChar"/>
    <w:uiPriority w:val="99"/>
    <w:semiHidden/>
    <w:unhideWhenUsed/>
    <w:rsid w:val="003B233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33B"/>
    <w:rPr>
      <w:rFonts w:ascii="Lucida Grande" w:eastAsiaTheme="minorHAnsi" w:hAnsi="Lucida Grande"/>
      <w:sz w:val="18"/>
      <w:szCs w:val="18"/>
      <w:lang w:val="nb-NO"/>
    </w:rPr>
  </w:style>
  <w:style w:type="table" w:styleId="TableGrid">
    <w:name w:val="Table Grid"/>
    <w:basedOn w:val="TableNormal"/>
    <w:uiPriority w:val="59"/>
    <w:rsid w:val="00D04C0C"/>
    <w:rPr>
      <w:lang w:val="nb-NO"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18A6"/>
    <w:rPr>
      <w:color w:val="0000FF" w:themeColor="hyperlink"/>
      <w:u w:val="single"/>
    </w:rPr>
  </w:style>
  <w:style w:type="paragraph" w:styleId="Bibliography">
    <w:name w:val="Bibliography"/>
    <w:basedOn w:val="Normal"/>
    <w:next w:val="Normal"/>
    <w:uiPriority w:val="37"/>
    <w:unhideWhenUsed/>
    <w:rsid w:val="00B118A6"/>
    <w:rPr>
      <w:rFonts w:eastAsiaTheme="minorEastAsia"/>
      <w:lang w:eastAsia="nb-NO"/>
    </w:rPr>
  </w:style>
  <w:style w:type="paragraph" w:styleId="Title">
    <w:name w:val="Title"/>
    <w:basedOn w:val="Normal"/>
    <w:next w:val="Normal"/>
    <w:link w:val="TitleChar"/>
    <w:uiPriority w:val="10"/>
    <w:qFormat/>
    <w:rsid w:val="00B118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leChar">
    <w:name w:val="Title Char"/>
    <w:basedOn w:val="DefaultParagraphFont"/>
    <w:link w:val="Title"/>
    <w:uiPriority w:val="10"/>
    <w:rsid w:val="00B118A6"/>
    <w:rPr>
      <w:rFonts w:asciiTheme="majorHAnsi" w:eastAsiaTheme="majorEastAsia" w:hAnsiTheme="majorHAnsi" w:cstheme="majorBidi"/>
      <w:color w:val="17365D" w:themeColor="text2" w:themeShade="BF"/>
      <w:spacing w:val="5"/>
      <w:kern w:val="28"/>
      <w:sz w:val="52"/>
      <w:szCs w:val="52"/>
      <w:lang w:val="nb-NO" w:eastAsia="nb-NO"/>
    </w:rPr>
  </w:style>
  <w:style w:type="paragraph" w:customStyle="1" w:styleId="DecimalAligned">
    <w:name w:val="Decimal Aligned"/>
    <w:basedOn w:val="Normal"/>
    <w:uiPriority w:val="40"/>
    <w:qFormat/>
    <w:rsid w:val="00E67795"/>
    <w:pPr>
      <w:tabs>
        <w:tab w:val="decimal" w:pos="360"/>
      </w:tabs>
    </w:pPr>
    <w:rPr>
      <w:lang w:eastAsia="nb-NO"/>
    </w:rPr>
  </w:style>
  <w:style w:type="character" w:styleId="SubtleEmphasis">
    <w:name w:val="Subtle Emphasis"/>
    <w:basedOn w:val="DefaultParagraphFont"/>
    <w:uiPriority w:val="19"/>
    <w:qFormat/>
    <w:rsid w:val="00E67795"/>
    <w:rPr>
      <w:i/>
      <w:iCs/>
      <w:color w:val="7F7F7F" w:themeColor="text1" w:themeTint="80"/>
    </w:rPr>
  </w:style>
  <w:style w:type="table" w:styleId="MediumShading2-Accent5">
    <w:name w:val="Medium Shading 2 Accent 5"/>
    <w:basedOn w:val="TableNormal"/>
    <w:uiPriority w:val="64"/>
    <w:rsid w:val="00E67795"/>
    <w:rPr>
      <w:sz w:val="22"/>
      <w:szCs w:val="22"/>
      <w:lang w:val="nb-NO" w:eastAsia="nb-N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E67795"/>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CommentSubject">
    <w:name w:val="annotation subject"/>
    <w:basedOn w:val="CommentText"/>
    <w:next w:val="CommentText"/>
    <w:link w:val="CommentSubjectChar"/>
    <w:uiPriority w:val="99"/>
    <w:semiHidden/>
    <w:unhideWhenUsed/>
    <w:rsid w:val="00F2450B"/>
    <w:rPr>
      <w:b/>
      <w:bCs/>
      <w:sz w:val="20"/>
      <w:szCs w:val="20"/>
    </w:rPr>
  </w:style>
  <w:style w:type="character" w:customStyle="1" w:styleId="CommentSubjectChar">
    <w:name w:val="Comment Subject Char"/>
    <w:basedOn w:val="CommentTextChar"/>
    <w:link w:val="CommentSubject"/>
    <w:uiPriority w:val="99"/>
    <w:semiHidden/>
    <w:rsid w:val="00F2450B"/>
    <w:rPr>
      <w:rFonts w:eastAsiaTheme="minorHAnsi"/>
      <w:b/>
      <w:bCs/>
      <w:sz w:val="20"/>
      <w:szCs w:val="20"/>
      <w:lang w:val="nb-NO"/>
    </w:rPr>
  </w:style>
  <w:style w:type="paragraph" w:styleId="NoSpacing">
    <w:name w:val="No Spacing"/>
    <w:uiPriority w:val="1"/>
    <w:qFormat/>
    <w:rsid w:val="00615192"/>
    <w:rPr>
      <w:rFonts w:eastAsiaTheme="minorHAnsi"/>
      <w:sz w:val="22"/>
      <w:szCs w:val="22"/>
      <w:lang w:val="nb-NO"/>
    </w:rPr>
  </w:style>
  <w:style w:type="numbering" w:styleId="111111">
    <w:name w:val="Outline List 2"/>
    <w:basedOn w:val="NoList"/>
    <w:uiPriority w:val="99"/>
    <w:semiHidden/>
    <w:unhideWhenUsed/>
    <w:rsid w:val="000A28DB"/>
    <w:pPr>
      <w:numPr>
        <w:numId w:val="7"/>
      </w:numPr>
    </w:pPr>
  </w:style>
  <w:style w:type="table" w:styleId="LightShading">
    <w:name w:val="Light Shading"/>
    <w:basedOn w:val="TableNormal"/>
    <w:uiPriority w:val="60"/>
    <w:rsid w:val="0069280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69280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3403FF"/>
    <w:tblPr>
      <w:tblStyleRowBandSize w:val="1"/>
      <w:tblStyleColBandSize w:val="1"/>
      <w:tblInd w:w="0" w:type="dxa"/>
      <w:tblBorders>
        <w:top w:val="single" w:sz="8" w:space="0" w:color="345A8A"/>
        <w:left w:val="single" w:sz="8" w:space="0" w:color="345A8A"/>
        <w:bottom w:val="single" w:sz="8" w:space="0" w:color="345A8A"/>
        <w:right w:val="single" w:sz="8" w:space="0" w:color="345A8A"/>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FA13B3"/>
    <w:pPr>
      <w:numPr>
        <w:numId w:val="0"/>
      </w:num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FA13B3"/>
    <w:pPr>
      <w:spacing w:before="120" w:after="0"/>
    </w:pPr>
    <w:rPr>
      <w:b/>
      <w:sz w:val="24"/>
      <w:szCs w:val="24"/>
    </w:rPr>
  </w:style>
  <w:style w:type="paragraph" w:styleId="TOC2">
    <w:name w:val="toc 2"/>
    <w:basedOn w:val="Normal"/>
    <w:next w:val="Normal"/>
    <w:autoRedefine/>
    <w:uiPriority w:val="39"/>
    <w:unhideWhenUsed/>
    <w:rsid w:val="00FA13B3"/>
    <w:pPr>
      <w:spacing w:after="0"/>
      <w:ind w:left="220"/>
    </w:pPr>
    <w:rPr>
      <w:b/>
    </w:rPr>
  </w:style>
  <w:style w:type="paragraph" w:styleId="TOC3">
    <w:name w:val="toc 3"/>
    <w:basedOn w:val="Normal"/>
    <w:next w:val="Normal"/>
    <w:autoRedefine/>
    <w:uiPriority w:val="39"/>
    <w:unhideWhenUsed/>
    <w:rsid w:val="00FA13B3"/>
    <w:pPr>
      <w:spacing w:after="0"/>
      <w:ind w:left="440"/>
    </w:pPr>
  </w:style>
  <w:style w:type="paragraph" w:styleId="TOC4">
    <w:name w:val="toc 4"/>
    <w:basedOn w:val="Normal"/>
    <w:next w:val="Normal"/>
    <w:autoRedefine/>
    <w:uiPriority w:val="39"/>
    <w:unhideWhenUsed/>
    <w:rsid w:val="00FA13B3"/>
    <w:pPr>
      <w:spacing w:after="0"/>
      <w:ind w:left="660"/>
    </w:pPr>
    <w:rPr>
      <w:sz w:val="20"/>
      <w:szCs w:val="20"/>
    </w:rPr>
  </w:style>
  <w:style w:type="paragraph" w:styleId="TOC5">
    <w:name w:val="toc 5"/>
    <w:basedOn w:val="Normal"/>
    <w:next w:val="Normal"/>
    <w:autoRedefine/>
    <w:uiPriority w:val="39"/>
    <w:unhideWhenUsed/>
    <w:rsid w:val="00FA13B3"/>
    <w:pPr>
      <w:spacing w:after="0"/>
      <w:ind w:left="880"/>
    </w:pPr>
    <w:rPr>
      <w:sz w:val="20"/>
      <w:szCs w:val="20"/>
    </w:rPr>
  </w:style>
  <w:style w:type="paragraph" w:styleId="TOC6">
    <w:name w:val="toc 6"/>
    <w:basedOn w:val="Normal"/>
    <w:next w:val="Normal"/>
    <w:autoRedefine/>
    <w:uiPriority w:val="39"/>
    <w:unhideWhenUsed/>
    <w:rsid w:val="00FA13B3"/>
    <w:pPr>
      <w:spacing w:after="0"/>
      <w:ind w:left="1100"/>
    </w:pPr>
    <w:rPr>
      <w:sz w:val="20"/>
      <w:szCs w:val="20"/>
    </w:rPr>
  </w:style>
  <w:style w:type="paragraph" w:styleId="TOC7">
    <w:name w:val="toc 7"/>
    <w:basedOn w:val="Normal"/>
    <w:next w:val="Normal"/>
    <w:autoRedefine/>
    <w:uiPriority w:val="39"/>
    <w:unhideWhenUsed/>
    <w:rsid w:val="00FA13B3"/>
    <w:pPr>
      <w:spacing w:after="0"/>
      <w:ind w:left="1320"/>
    </w:pPr>
    <w:rPr>
      <w:sz w:val="20"/>
      <w:szCs w:val="20"/>
    </w:rPr>
  </w:style>
  <w:style w:type="paragraph" w:styleId="TOC8">
    <w:name w:val="toc 8"/>
    <w:basedOn w:val="Normal"/>
    <w:next w:val="Normal"/>
    <w:autoRedefine/>
    <w:uiPriority w:val="39"/>
    <w:unhideWhenUsed/>
    <w:rsid w:val="00FA13B3"/>
    <w:pPr>
      <w:spacing w:after="0"/>
      <w:ind w:left="1540"/>
    </w:pPr>
    <w:rPr>
      <w:sz w:val="20"/>
      <w:szCs w:val="20"/>
    </w:rPr>
  </w:style>
  <w:style w:type="paragraph" w:styleId="TOC9">
    <w:name w:val="toc 9"/>
    <w:basedOn w:val="Normal"/>
    <w:next w:val="Normal"/>
    <w:autoRedefine/>
    <w:uiPriority w:val="39"/>
    <w:unhideWhenUsed/>
    <w:rsid w:val="00FA13B3"/>
    <w:pPr>
      <w:spacing w:after="0"/>
      <w:ind w:left="1760"/>
    </w:pPr>
    <w:rPr>
      <w:sz w:val="20"/>
      <w:szCs w:val="20"/>
    </w:rPr>
  </w:style>
  <w:style w:type="paragraph" w:styleId="Footer">
    <w:name w:val="footer"/>
    <w:basedOn w:val="Normal"/>
    <w:link w:val="FooterChar"/>
    <w:uiPriority w:val="99"/>
    <w:unhideWhenUsed/>
    <w:rsid w:val="000F27FE"/>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27FE"/>
    <w:rPr>
      <w:rFonts w:eastAsiaTheme="minorHAnsi"/>
      <w:sz w:val="22"/>
      <w:szCs w:val="22"/>
      <w:lang w:val="nb-NO"/>
    </w:rPr>
  </w:style>
  <w:style w:type="character" w:styleId="PageNumber">
    <w:name w:val="page number"/>
    <w:basedOn w:val="DefaultParagraphFont"/>
    <w:uiPriority w:val="99"/>
    <w:semiHidden/>
    <w:unhideWhenUsed/>
    <w:rsid w:val="000F27FE"/>
  </w:style>
  <w:style w:type="table" w:styleId="MediumShading1-Accent1">
    <w:name w:val="Medium Shading 1 Accent 1"/>
    <w:basedOn w:val="TableNormal"/>
    <w:uiPriority w:val="63"/>
    <w:rsid w:val="00F0216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F64D56"/>
    <w:rPr>
      <w:rFonts w:asciiTheme="majorHAnsi" w:eastAsiaTheme="majorEastAsia" w:hAnsiTheme="majorHAnsi" w:cstheme="majorBidi"/>
      <w:color w:val="EA7705"/>
      <w:sz w:val="22"/>
      <w:szCs w:val="22"/>
      <w:lang w:val="nb-NO" w:eastAsia="nb-NO"/>
    </w:rPr>
  </w:style>
  <w:style w:type="character" w:customStyle="1" w:styleId="cmsstyle">
    <w:name w:val="cmsstyle"/>
    <w:basedOn w:val="DefaultParagraphFont"/>
    <w:rsid w:val="009B6C26"/>
  </w:style>
  <w:style w:type="paragraph" w:styleId="DocumentMap">
    <w:name w:val="Document Map"/>
    <w:basedOn w:val="Normal"/>
    <w:link w:val="DocumentMapChar"/>
    <w:uiPriority w:val="99"/>
    <w:semiHidden/>
    <w:unhideWhenUsed/>
    <w:rsid w:val="004F78F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F78F5"/>
    <w:rPr>
      <w:rFonts w:ascii="Lucida Grande" w:eastAsiaTheme="minorHAnsi" w:hAnsi="Lucida Grande" w:cs="Lucida Grande"/>
      <w:lang w:val="nb-NO"/>
    </w:rPr>
  </w:style>
  <w:style w:type="paragraph" w:customStyle="1" w:styleId="Default">
    <w:name w:val="Default"/>
    <w:rsid w:val="0061577E"/>
    <w:pPr>
      <w:autoSpaceDE w:val="0"/>
      <w:autoSpaceDN w:val="0"/>
      <w:adjustRightInd w:val="0"/>
    </w:pPr>
    <w:rPr>
      <w:rFonts w:ascii="Cambria" w:eastAsiaTheme="minorHAnsi" w:hAnsi="Cambria" w:cs="Cambria"/>
      <w:color w:val="000000"/>
      <w:lang w:val="nb-NO"/>
    </w:rPr>
  </w:style>
  <w:style w:type="paragraph" w:styleId="TableofFigures">
    <w:name w:val="table of figures"/>
    <w:basedOn w:val="Normal"/>
    <w:next w:val="Normal"/>
    <w:uiPriority w:val="99"/>
    <w:unhideWhenUsed/>
    <w:rsid w:val="00BF34E3"/>
    <w:pPr>
      <w:spacing w:after="0"/>
      <w:ind w:left="440" w:hanging="440"/>
    </w:pPr>
    <w:rPr>
      <w:sz w:val="20"/>
      <w:szCs w:val="20"/>
    </w:rPr>
  </w:style>
  <w:style w:type="character" w:customStyle="1" w:styleId="Heading6Char">
    <w:name w:val="Heading 6 Char"/>
    <w:basedOn w:val="DefaultParagraphFont"/>
    <w:link w:val="Heading6"/>
    <w:uiPriority w:val="9"/>
    <w:semiHidden/>
    <w:rsid w:val="00F64D56"/>
    <w:rPr>
      <w:rFonts w:asciiTheme="majorHAnsi" w:eastAsiaTheme="majorEastAsia" w:hAnsiTheme="majorHAnsi" w:cstheme="majorBidi"/>
      <w:i/>
      <w:iCs/>
      <w:color w:val="243F60" w:themeColor="accent1" w:themeShade="7F"/>
      <w:sz w:val="22"/>
      <w:szCs w:val="22"/>
      <w:lang w:val="nb-NO"/>
    </w:rPr>
  </w:style>
  <w:style w:type="character" w:customStyle="1" w:styleId="Heading7Char">
    <w:name w:val="Heading 7 Char"/>
    <w:basedOn w:val="DefaultParagraphFont"/>
    <w:link w:val="Heading7"/>
    <w:uiPriority w:val="9"/>
    <w:semiHidden/>
    <w:rsid w:val="00F64D56"/>
    <w:rPr>
      <w:rFonts w:asciiTheme="majorHAnsi" w:eastAsiaTheme="majorEastAsia" w:hAnsiTheme="majorHAnsi" w:cstheme="majorBidi"/>
      <w:i/>
      <w:iCs/>
      <w:color w:val="404040" w:themeColor="text1" w:themeTint="BF"/>
      <w:sz w:val="22"/>
      <w:szCs w:val="22"/>
      <w:lang w:val="nb-NO"/>
    </w:rPr>
  </w:style>
  <w:style w:type="character" w:customStyle="1" w:styleId="Heading8Char">
    <w:name w:val="Heading 8 Char"/>
    <w:basedOn w:val="DefaultParagraphFont"/>
    <w:link w:val="Heading8"/>
    <w:uiPriority w:val="9"/>
    <w:semiHidden/>
    <w:rsid w:val="00F64D56"/>
    <w:rPr>
      <w:rFonts w:asciiTheme="majorHAnsi" w:eastAsiaTheme="majorEastAsia" w:hAnsiTheme="majorHAnsi" w:cstheme="majorBidi"/>
      <w:color w:val="404040" w:themeColor="text1" w:themeTint="BF"/>
      <w:sz w:val="20"/>
      <w:szCs w:val="20"/>
      <w:lang w:val="nb-NO"/>
    </w:rPr>
  </w:style>
  <w:style w:type="character" w:customStyle="1" w:styleId="Heading9Char">
    <w:name w:val="Heading 9 Char"/>
    <w:basedOn w:val="DefaultParagraphFont"/>
    <w:link w:val="Heading9"/>
    <w:uiPriority w:val="9"/>
    <w:semiHidden/>
    <w:rsid w:val="00F64D56"/>
    <w:rPr>
      <w:rFonts w:asciiTheme="majorHAnsi" w:eastAsiaTheme="majorEastAsia" w:hAnsiTheme="majorHAnsi" w:cstheme="majorBidi"/>
      <w:i/>
      <w:iCs/>
      <w:color w:val="404040" w:themeColor="text1" w:themeTint="BF"/>
      <w:sz w:val="20"/>
      <w:szCs w:val="20"/>
      <w:lang w:val="nb-NO"/>
    </w:rPr>
  </w:style>
  <w:style w:type="table" w:customStyle="1" w:styleId="MediumShading1-Accent11">
    <w:name w:val="Medium Shading 1 - Accent 11"/>
    <w:basedOn w:val="TableNormal"/>
    <w:uiPriority w:val="63"/>
    <w:rsid w:val="00CB797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29751">
      <w:bodyDiv w:val="1"/>
      <w:marLeft w:val="0"/>
      <w:marRight w:val="0"/>
      <w:marTop w:val="0"/>
      <w:marBottom w:val="0"/>
      <w:divBdr>
        <w:top w:val="none" w:sz="0" w:space="0" w:color="auto"/>
        <w:left w:val="none" w:sz="0" w:space="0" w:color="auto"/>
        <w:bottom w:val="none" w:sz="0" w:space="0" w:color="auto"/>
        <w:right w:val="none" w:sz="0" w:space="0" w:color="auto"/>
      </w:divBdr>
      <w:divsChild>
        <w:div w:id="541790740">
          <w:marLeft w:val="547"/>
          <w:marRight w:val="0"/>
          <w:marTop w:val="0"/>
          <w:marBottom w:val="0"/>
          <w:divBdr>
            <w:top w:val="none" w:sz="0" w:space="0" w:color="auto"/>
            <w:left w:val="none" w:sz="0" w:space="0" w:color="auto"/>
            <w:bottom w:val="none" w:sz="0" w:space="0" w:color="auto"/>
            <w:right w:val="none" w:sz="0" w:space="0" w:color="auto"/>
          </w:divBdr>
        </w:div>
        <w:div w:id="539438437">
          <w:marLeft w:val="547"/>
          <w:marRight w:val="0"/>
          <w:marTop w:val="0"/>
          <w:marBottom w:val="0"/>
          <w:divBdr>
            <w:top w:val="none" w:sz="0" w:space="0" w:color="auto"/>
            <w:left w:val="none" w:sz="0" w:space="0" w:color="auto"/>
            <w:bottom w:val="none" w:sz="0" w:space="0" w:color="auto"/>
            <w:right w:val="none" w:sz="0" w:space="0" w:color="auto"/>
          </w:divBdr>
        </w:div>
      </w:divsChild>
    </w:div>
    <w:div w:id="902790418">
      <w:bodyDiv w:val="1"/>
      <w:marLeft w:val="0"/>
      <w:marRight w:val="0"/>
      <w:marTop w:val="0"/>
      <w:marBottom w:val="0"/>
      <w:divBdr>
        <w:top w:val="none" w:sz="0" w:space="0" w:color="auto"/>
        <w:left w:val="none" w:sz="0" w:space="0" w:color="auto"/>
        <w:bottom w:val="none" w:sz="0" w:space="0" w:color="auto"/>
        <w:right w:val="none" w:sz="0" w:space="0" w:color="auto"/>
      </w:divBdr>
    </w:div>
    <w:div w:id="1019887873">
      <w:bodyDiv w:val="1"/>
      <w:marLeft w:val="0"/>
      <w:marRight w:val="0"/>
      <w:marTop w:val="0"/>
      <w:marBottom w:val="0"/>
      <w:divBdr>
        <w:top w:val="none" w:sz="0" w:space="0" w:color="auto"/>
        <w:left w:val="none" w:sz="0" w:space="0" w:color="auto"/>
        <w:bottom w:val="none" w:sz="0" w:space="0" w:color="auto"/>
        <w:right w:val="none" w:sz="0" w:space="0" w:color="auto"/>
      </w:divBdr>
      <w:divsChild>
        <w:div w:id="1031760320">
          <w:marLeft w:val="0"/>
          <w:marRight w:val="0"/>
          <w:marTop w:val="0"/>
          <w:marBottom w:val="0"/>
          <w:divBdr>
            <w:top w:val="none" w:sz="0" w:space="0" w:color="auto"/>
            <w:left w:val="none" w:sz="0" w:space="0" w:color="auto"/>
            <w:bottom w:val="none" w:sz="0" w:space="0" w:color="auto"/>
            <w:right w:val="none" w:sz="0" w:space="0" w:color="auto"/>
          </w:divBdr>
        </w:div>
        <w:div w:id="4481039">
          <w:marLeft w:val="0"/>
          <w:marRight w:val="0"/>
          <w:marTop w:val="0"/>
          <w:marBottom w:val="0"/>
          <w:divBdr>
            <w:top w:val="none" w:sz="0" w:space="0" w:color="auto"/>
            <w:left w:val="none" w:sz="0" w:space="0" w:color="auto"/>
            <w:bottom w:val="none" w:sz="0" w:space="0" w:color="auto"/>
            <w:right w:val="none" w:sz="0" w:space="0" w:color="auto"/>
          </w:divBdr>
        </w:div>
      </w:divsChild>
    </w:div>
    <w:div w:id="1707754332">
      <w:bodyDiv w:val="1"/>
      <w:marLeft w:val="0"/>
      <w:marRight w:val="0"/>
      <w:marTop w:val="0"/>
      <w:marBottom w:val="0"/>
      <w:divBdr>
        <w:top w:val="none" w:sz="0" w:space="0" w:color="auto"/>
        <w:left w:val="none" w:sz="0" w:space="0" w:color="auto"/>
        <w:bottom w:val="none" w:sz="0" w:space="0" w:color="auto"/>
        <w:right w:val="none" w:sz="0" w:space="0" w:color="auto"/>
      </w:divBdr>
      <w:divsChild>
        <w:div w:id="1150904817">
          <w:marLeft w:val="0"/>
          <w:marRight w:val="0"/>
          <w:marTop w:val="0"/>
          <w:marBottom w:val="0"/>
          <w:divBdr>
            <w:top w:val="none" w:sz="0" w:space="0" w:color="auto"/>
            <w:left w:val="none" w:sz="0" w:space="0" w:color="auto"/>
            <w:bottom w:val="none" w:sz="0" w:space="0" w:color="auto"/>
            <w:right w:val="none" w:sz="0" w:space="0" w:color="auto"/>
          </w:divBdr>
        </w:div>
        <w:div w:id="181995624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Colors" Target="diagrams/colors1.xml"/><Relationship Id="rId26" Type="http://schemas.openxmlformats.org/officeDocument/2006/relationships/chart" Target="charts/chart6.xml"/><Relationship Id="rId39" Type="http://schemas.openxmlformats.org/officeDocument/2006/relationships/chart" Target="charts/chart12.xml"/><Relationship Id="rId21" Type="http://schemas.openxmlformats.org/officeDocument/2006/relationships/chart" Target="charts/chart1.xml"/><Relationship Id="rId34" Type="http://schemas.microsoft.com/office/2007/relationships/diagramDrawing" Target="diagrams/drawing2.xml"/><Relationship Id="rId42" Type="http://schemas.openxmlformats.org/officeDocument/2006/relationships/chart" Target="charts/chart15.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image" Target="media/image14.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4.xml"/><Relationship Id="rId32" Type="http://schemas.openxmlformats.org/officeDocument/2006/relationships/diagramQuickStyle" Target="diagrams/quickStyle2.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6.png"/><Relationship Id="rId53" Type="http://schemas.openxmlformats.org/officeDocument/2006/relationships/chart" Target="charts/chart24.xml"/><Relationship Id="rId58" Type="http://schemas.openxmlformats.org/officeDocument/2006/relationships/image" Target="media/image9.png"/><Relationship Id="rId66" Type="http://schemas.openxmlformats.org/officeDocument/2006/relationships/image" Target="media/image17.wmf"/><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9.xml"/><Relationship Id="rId49" Type="http://schemas.openxmlformats.org/officeDocument/2006/relationships/chart" Target="charts/chart20.xml"/><Relationship Id="rId57" Type="http://schemas.openxmlformats.org/officeDocument/2006/relationships/image" Target="media/image8.png"/><Relationship Id="rId61" Type="http://schemas.openxmlformats.org/officeDocument/2006/relationships/image" Target="media/image12.wmf"/><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diagramLayout" Target="diagrams/layout2.xml"/><Relationship Id="rId44" Type="http://schemas.openxmlformats.org/officeDocument/2006/relationships/chart" Target="charts/chart17.xml"/><Relationship Id="rId52" Type="http://schemas.openxmlformats.org/officeDocument/2006/relationships/chart" Target="charts/chart23.xml"/><Relationship Id="rId60" Type="http://schemas.openxmlformats.org/officeDocument/2006/relationships/image" Target="media/image11.wmf"/><Relationship Id="rId65" Type="http://schemas.openxmlformats.org/officeDocument/2006/relationships/image" Target="media/image16.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diagramData" Target="diagrams/data2.xml"/><Relationship Id="rId35" Type="http://schemas.openxmlformats.org/officeDocument/2006/relationships/image" Target="media/image5.png"/><Relationship Id="rId43" Type="http://schemas.openxmlformats.org/officeDocument/2006/relationships/chart" Target="charts/chart16.xml"/><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image" Target="media/image15.w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diagramQuickStyle" Target="diagrams/quickStyle1.xml"/><Relationship Id="rId25" Type="http://schemas.openxmlformats.org/officeDocument/2006/relationships/chart" Target="charts/chart5.xml"/><Relationship Id="rId33" Type="http://schemas.openxmlformats.org/officeDocument/2006/relationships/diagramColors" Target="diagrams/colors2.xml"/><Relationship Id="rId38" Type="http://schemas.openxmlformats.org/officeDocument/2006/relationships/chart" Target="charts/chart11.xml"/><Relationship Id="rId46" Type="http://schemas.openxmlformats.org/officeDocument/2006/relationships/image" Target="media/image7.png"/><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image" Target="media/image3.png"/><Relationship Id="rId41" Type="http://schemas.openxmlformats.org/officeDocument/2006/relationships/chart" Target="charts/chart14.xml"/><Relationship Id="rId54" Type="http://schemas.openxmlformats.org/officeDocument/2006/relationships/chart" Target="charts/chart25.xml"/><Relationship Id="rId62" Type="http://schemas.openxmlformats.org/officeDocument/2006/relationships/image" Target="media/image13.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EA7705"/>
              </a:solidFill>
            </c:spPr>
          </c:dPt>
          <c:dPt>
            <c:idx val="1"/>
            <c:bubble3D val="0"/>
            <c:spPr>
              <a:solidFill>
                <a:schemeClr val="accent1"/>
              </a:solidFill>
            </c:spPr>
          </c:dPt>
          <c:cat>
            <c:strRef>
              <c:f>Sheet1!$A$2:$A$3</c:f>
              <c:strCache>
                <c:ptCount val="2"/>
                <c:pt idx="0">
                  <c:v>1st Qtr</c:v>
                </c:pt>
                <c:pt idx="1">
                  <c:v>2nd Qtr</c:v>
                </c:pt>
              </c:strCache>
            </c:strRef>
          </c:cat>
          <c:val>
            <c:numRef>
              <c:f>Sheet1!$B$2:$B$3</c:f>
              <c:numCache>
                <c:formatCode>General</c:formatCode>
                <c:ptCount val="2"/>
                <c:pt idx="0">
                  <c:v>4</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dLbls>
            <c:delete val="1"/>
          </c:dLbls>
          <c:cat>
            <c:strRef>
              <c:f>Sheet1!$A$2:$A$3</c:f>
              <c:strCache>
                <c:ptCount val="2"/>
                <c:pt idx="0">
                  <c:v>Category 1</c:v>
                </c:pt>
                <c:pt idx="1">
                  <c:v>Category 2</c:v>
                </c:pt>
              </c:strCache>
            </c:strRef>
          </c:cat>
          <c:val>
            <c:numRef>
              <c:f>Sheet1!$B$2:$B$3</c:f>
              <c:numCache>
                <c:formatCode>General</c:formatCode>
                <c:ptCount val="2"/>
                <c:pt idx="0">
                  <c:v>3</c:v>
                </c:pt>
                <c:pt idx="1">
                  <c:v>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dLbls>
            <c:delete val="1"/>
          </c:dLbls>
          <c:cat>
            <c:strRef>
              <c:f>Sheet1!$A$2:$A$3</c:f>
              <c:strCache>
                <c:ptCount val="2"/>
                <c:pt idx="0">
                  <c:v>Category 1</c:v>
                </c:pt>
                <c:pt idx="1">
                  <c:v>Category 2</c:v>
                </c:pt>
              </c:strCache>
            </c:strRef>
          </c:cat>
          <c:val>
            <c:numRef>
              <c:f>Sheet1!$B$2:$B$3</c:f>
              <c:numCache>
                <c:formatCode>General</c:formatCode>
                <c:ptCount val="2"/>
                <c:pt idx="0">
                  <c:v>3</c:v>
                </c:pt>
                <c:pt idx="1">
                  <c:v>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EA7705"/>
              </a:solidFill>
            </c:spPr>
          </c:dPt>
          <c:dPt>
            <c:idx val="1"/>
            <c:bubble3D val="0"/>
            <c:spPr>
              <a:solidFill>
                <a:schemeClr val="accent1"/>
              </a:solidFill>
            </c:spPr>
          </c:dPt>
          <c:cat>
            <c:strRef>
              <c:f>Sheet1!$A$2:$A$3</c:f>
              <c:strCache>
                <c:ptCount val="2"/>
                <c:pt idx="0">
                  <c:v>1st Qtr</c:v>
                </c:pt>
                <c:pt idx="1">
                  <c:v>2nd Qtr</c:v>
                </c:pt>
              </c:strCache>
            </c:strRef>
          </c:cat>
          <c:val>
            <c:numRef>
              <c:f>Sheet1!$B$2:$B$3</c:f>
              <c:numCache>
                <c:formatCode>General</c:formatCode>
                <c:ptCount val="2"/>
                <c:pt idx="0">
                  <c:v>4</c:v>
                </c:pt>
                <c:pt idx="1">
                  <c:v>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rgbClr val="E46C0A"/>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1</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E46C0A"/>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1"/>
            </a:solidFill>
          </c:spPr>
          <c:dPt>
            <c:idx val="0"/>
            <c:bubble3D val="0"/>
            <c:spPr>
              <a:solidFill>
                <a:schemeClr val="accent6">
                  <a:lumMod val="75000"/>
                </a:schemeClr>
              </a:solidFill>
            </c:spPr>
          </c:dPt>
          <c:cat>
            <c:strRef>
              <c:f>Sheet1!$A$2:$A$3</c:f>
              <c:strCache>
                <c:ptCount val="2"/>
                <c:pt idx="0">
                  <c:v>Category 1</c:v>
                </c:pt>
                <c:pt idx="1">
                  <c:v>Category 2</c:v>
                </c:pt>
              </c:strCache>
            </c:strRef>
          </c:cat>
          <c:val>
            <c:numRef>
              <c:f>Sheet1!$B$2:$B$3</c:f>
              <c:numCache>
                <c:formatCode>General</c:formatCode>
                <c:ptCount val="2"/>
                <c:pt idx="0">
                  <c:v>2</c:v>
                </c:pt>
                <c:pt idx="1">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6">
                <a:lumMod val="75000"/>
              </a:schemeClr>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5</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6">
                <a:lumMod val="75000"/>
              </a:schemeClr>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4</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dPt>
            <c:idx val="0"/>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1</c:v>
                </c:pt>
                <c:pt idx="1">
                  <c:v>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1"/>
            </a:solidFill>
          </c:spPr>
          <c:dPt>
            <c:idx val="0"/>
            <c:bubble3D val="0"/>
            <c:spPr>
              <a:solidFill>
                <a:schemeClr val="accent6">
                  <a:lumMod val="75000"/>
                </a:schemeClr>
              </a:solidFill>
            </c:spPr>
          </c:dPt>
          <c:dLbls>
            <c:delete val="1"/>
          </c:dLbls>
          <c:cat>
            <c:strRef>
              <c:f>Sheet1!$A$2:$A$3</c:f>
              <c:strCache>
                <c:ptCount val="2"/>
                <c:pt idx="0">
                  <c:v>Category 1</c:v>
                </c:pt>
                <c:pt idx="1">
                  <c:v>Category 2</c:v>
                </c:pt>
              </c:strCache>
            </c:strRef>
          </c:cat>
          <c:val>
            <c:numRef>
              <c:f>Sheet1!$B$2:$B$3</c:f>
              <c:numCache>
                <c:formatCode>General</c:formatCode>
                <c:ptCount val="2"/>
                <c:pt idx="0">
                  <c:v>1</c:v>
                </c:pt>
                <c:pt idx="1">
                  <c:v>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1</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6">
                <a:lumMod val="75000"/>
              </a:schemeClr>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chemeClr val="accent6">
                <a:lumMod val="75000"/>
              </a:schemeClr>
            </a:solidFill>
          </c:spPr>
          <c:dPt>
            <c:idx val="0"/>
            <c:bubble3D val="0"/>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2</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1</c:v>
                </c:pt>
                <c:pt idx="1">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Series 1</c:v>
                </c:pt>
              </c:strCache>
            </c:strRef>
          </c:tx>
          <c:spPr>
            <a:solidFill>
              <a:srgbClr val="345A8A"/>
            </a:solidFill>
          </c:spPr>
          <c:dPt>
            <c:idx val="0"/>
            <c:bubble3D val="0"/>
            <c:spPr>
              <a:solidFill>
                <a:schemeClr val="accent6">
                  <a:lumMod val="75000"/>
                </a:schemeClr>
              </a:solidFill>
            </c:spPr>
          </c:dPt>
          <c:dPt>
            <c:idx val="1"/>
            <c:bubble3D val="0"/>
            <c:spPr>
              <a:solidFill>
                <a:schemeClr val="accent1"/>
              </a:solidFill>
            </c:spPr>
          </c:dPt>
          <c:cat>
            <c:strRef>
              <c:f>Sheet1!$A$2:$A$3</c:f>
              <c:strCache>
                <c:ptCount val="2"/>
                <c:pt idx="0">
                  <c:v>Category 1</c:v>
                </c:pt>
                <c:pt idx="1">
                  <c:v>Category 2</c:v>
                </c:pt>
              </c:strCache>
            </c:strRef>
          </c:cat>
          <c:val>
            <c:numRef>
              <c:f>Sheet1!$B$2:$B$3</c:f>
              <c:numCache>
                <c:formatCode>General</c:formatCode>
                <c:ptCount val="2"/>
                <c:pt idx="0">
                  <c:v>3</c:v>
                </c:pt>
                <c:pt idx="1">
                  <c:v>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112358-79FE-EF41-B5C6-DBB756A9D37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CA0562B7-4965-BD42-8900-8D19A6838806}">
      <dgm:prSet phldrT="[Text]"/>
      <dgm:spPr>
        <a:solidFill>
          <a:srgbClr val="1952A1"/>
        </a:solidFill>
      </dgm:spPr>
      <dgm:t>
        <a:bodyPr/>
        <a:lstStyle/>
        <a:p>
          <a:r>
            <a:rPr lang="en-US" b="1">
              <a:latin typeface="Myriad Pro" pitchFamily="34" charset="0"/>
            </a:rPr>
            <a:t>1. Problemforståelse</a:t>
          </a:r>
        </a:p>
        <a:p>
          <a:r>
            <a:rPr lang="en-US">
              <a:solidFill>
                <a:schemeClr val="bg1"/>
              </a:solidFill>
              <a:latin typeface="Myriad Pro" pitchFamily="34" charset="0"/>
            </a:rPr>
            <a:t>Stor tilgang på oppdrag</a:t>
          </a:r>
        </a:p>
        <a:p>
          <a:r>
            <a:rPr lang="en-US">
              <a:solidFill>
                <a:schemeClr val="bg1"/>
              </a:solidFill>
              <a:latin typeface="Myriad Pro" pitchFamily="34" charset="0"/>
            </a:rPr>
            <a:t>Samarbeid med kunder</a:t>
          </a:r>
        </a:p>
        <a:p>
          <a:r>
            <a:rPr lang="en-US">
              <a:solidFill>
                <a:schemeClr val="bg1"/>
              </a:solidFill>
              <a:latin typeface="Myriad Pro" pitchFamily="34" charset="0"/>
            </a:rPr>
            <a:t>Fagkompetanse innen, eksempelvis, risikoanalyser</a:t>
          </a:r>
        </a:p>
        <a:p>
          <a:r>
            <a:rPr lang="en-US">
              <a:solidFill>
                <a:schemeClr val="bg1"/>
              </a:solidFill>
              <a:latin typeface="Myriad Pro" pitchFamily="34" charset="0"/>
            </a:rPr>
            <a:t>Organisasjonslæring</a:t>
          </a:r>
        </a:p>
      </dgm:t>
    </dgm:pt>
    <dgm:pt modelId="{908B846C-6A79-6747-AE7B-F55F7749144C}" type="parTrans" cxnId="{C455FCC7-E0F5-ED43-A526-3C1D7F60BC9B}">
      <dgm:prSet/>
      <dgm:spPr/>
      <dgm:t>
        <a:bodyPr/>
        <a:lstStyle/>
        <a:p>
          <a:endParaRPr lang="en-US"/>
        </a:p>
      </dgm:t>
    </dgm:pt>
    <dgm:pt modelId="{31425D21-749E-F54F-AEB7-AE3760CD7ADD}" type="sibTrans" cxnId="{C455FCC7-E0F5-ED43-A526-3C1D7F60BC9B}">
      <dgm:prSet/>
      <dgm:spPr>
        <a:solidFill>
          <a:srgbClr val="EF7B22"/>
        </a:solidFill>
      </dgm:spPr>
      <dgm:t>
        <a:bodyPr/>
        <a:lstStyle/>
        <a:p>
          <a:endParaRPr lang="en-US"/>
        </a:p>
      </dgm:t>
    </dgm:pt>
    <dgm:pt modelId="{36FEEF38-1A09-2D4C-A55C-99A51A402AEF}">
      <dgm:prSet phldrT="[Text]"/>
      <dgm:spPr>
        <a:solidFill>
          <a:srgbClr val="1952A1"/>
        </a:solidFill>
      </dgm:spPr>
      <dgm:t>
        <a:bodyPr/>
        <a:lstStyle/>
        <a:p>
          <a:r>
            <a:rPr lang="en-US" b="1">
              <a:latin typeface="Myriad Pro" pitchFamily="34" charset="0"/>
            </a:rPr>
            <a:t>2. Problemløsning</a:t>
          </a:r>
        </a:p>
        <a:p>
          <a:r>
            <a:rPr lang="en-US">
              <a:solidFill>
                <a:schemeClr val="bg1"/>
              </a:solidFill>
              <a:latin typeface="Myriad Pro" pitchFamily="34" charset="0"/>
            </a:rPr>
            <a:t>Samarbeid med partnerne</a:t>
          </a:r>
        </a:p>
        <a:p>
          <a:r>
            <a:rPr lang="en-US" b="0">
              <a:latin typeface="Myriad Pro" pitchFamily="34" charset="0"/>
            </a:rPr>
            <a:t>Ansatte med høyt utdanningsnivå</a:t>
          </a:r>
        </a:p>
        <a:p>
          <a:r>
            <a:rPr lang="en-US" b="0">
              <a:solidFill>
                <a:schemeClr val="bg1"/>
              </a:solidFill>
              <a:latin typeface="Myriad Pro" pitchFamily="34" charset="0"/>
            </a:rPr>
            <a:t>Database (COAST) og beregningsmodeller</a:t>
          </a:r>
        </a:p>
        <a:p>
          <a:r>
            <a:rPr lang="en-US" b="0">
              <a:latin typeface="Myriad Pro" pitchFamily="34" charset="0"/>
            </a:rPr>
            <a:t>Interne koordineringsrutiner</a:t>
          </a:r>
        </a:p>
      </dgm:t>
    </dgm:pt>
    <dgm:pt modelId="{DD59C6D0-50CB-5049-A9AC-2B44CA68DB96}" type="parTrans" cxnId="{3D3B973D-61C9-8642-A3DE-6B62464AF8E3}">
      <dgm:prSet/>
      <dgm:spPr/>
      <dgm:t>
        <a:bodyPr/>
        <a:lstStyle/>
        <a:p>
          <a:endParaRPr lang="en-US"/>
        </a:p>
      </dgm:t>
    </dgm:pt>
    <dgm:pt modelId="{4C00DAA6-A17E-A84F-A9C0-9C2EE01D3F1D}" type="sibTrans" cxnId="{3D3B973D-61C9-8642-A3DE-6B62464AF8E3}">
      <dgm:prSet/>
      <dgm:spPr/>
      <dgm:t>
        <a:bodyPr/>
        <a:lstStyle/>
        <a:p>
          <a:endParaRPr lang="en-US"/>
        </a:p>
      </dgm:t>
    </dgm:pt>
    <dgm:pt modelId="{DBF6ADA9-526B-5446-B8D9-C6B868950833}">
      <dgm:prSet phldrT="[Text]"/>
      <dgm:spPr>
        <a:solidFill>
          <a:srgbClr val="1952A1"/>
        </a:solidFill>
      </dgm:spPr>
      <dgm:t>
        <a:bodyPr/>
        <a:lstStyle/>
        <a:p>
          <a:r>
            <a:rPr lang="en-US" b="1">
              <a:latin typeface="Myriad Pro" pitchFamily="34" charset="0"/>
            </a:rPr>
            <a:t>4</a:t>
          </a:r>
          <a:r>
            <a:rPr lang="en-US">
              <a:latin typeface="Myriad Pro" pitchFamily="34" charset="0"/>
            </a:rPr>
            <a:t>. </a:t>
          </a:r>
          <a:r>
            <a:rPr lang="en-US" b="1">
              <a:latin typeface="Myriad Pro" pitchFamily="34" charset="0"/>
            </a:rPr>
            <a:t>Utførelse</a:t>
          </a:r>
        </a:p>
        <a:p>
          <a:r>
            <a:rPr lang="en-US">
              <a:solidFill>
                <a:schemeClr val="bg1"/>
              </a:solidFill>
              <a:latin typeface="Myriad Pro" pitchFamily="34" charset="0"/>
            </a:rPr>
            <a:t>Ressursbase</a:t>
          </a:r>
        </a:p>
      </dgm:t>
    </dgm:pt>
    <dgm:pt modelId="{E6C555A6-1BD0-F04E-B8E7-25D603B20BB4}" type="parTrans" cxnId="{DBD52FCD-BF19-FE42-893E-C64553D7A7CE}">
      <dgm:prSet/>
      <dgm:spPr/>
      <dgm:t>
        <a:bodyPr/>
        <a:lstStyle/>
        <a:p>
          <a:endParaRPr lang="en-US"/>
        </a:p>
      </dgm:t>
    </dgm:pt>
    <dgm:pt modelId="{3E564C3B-58DA-9946-9296-8DDA34DDC138}" type="sibTrans" cxnId="{DBD52FCD-BF19-FE42-893E-C64553D7A7CE}">
      <dgm:prSet/>
      <dgm:spPr/>
      <dgm:t>
        <a:bodyPr/>
        <a:lstStyle/>
        <a:p>
          <a:endParaRPr lang="en-US"/>
        </a:p>
      </dgm:t>
    </dgm:pt>
    <dgm:pt modelId="{828B7361-FD1D-4D44-A50C-9C971886CC3A}">
      <dgm:prSet phldrT="[Text]"/>
      <dgm:spPr>
        <a:solidFill>
          <a:srgbClr val="1952A1"/>
        </a:solidFill>
      </dgm:spPr>
      <dgm:t>
        <a:bodyPr/>
        <a:lstStyle/>
        <a:p>
          <a:r>
            <a:rPr lang="en-US" b="1">
              <a:latin typeface="Myriad Pro" pitchFamily="34" charset="0"/>
            </a:rPr>
            <a:t>5. Etterkontroll og evaluering</a:t>
          </a:r>
        </a:p>
        <a:p>
          <a:r>
            <a:rPr lang="en-US">
              <a:solidFill>
                <a:schemeClr val="bg1"/>
              </a:solidFill>
              <a:latin typeface="Myriad Pro" pitchFamily="34" charset="0"/>
            </a:rPr>
            <a:t>Kontakt med sluttbrukere</a:t>
          </a:r>
        </a:p>
        <a:p>
          <a:r>
            <a:rPr lang="en-US">
              <a:solidFill>
                <a:schemeClr val="bg1"/>
              </a:solidFill>
              <a:latin typeface="Myriad Pro" pitchFamily="34" charset="0"/>
            </a:rPr>
            <a:t>Organisasjonslæring</a:t>
          </a:r>
        </a:p>
      </dgm:t>
    </dgm:pt>
    <dgm:pt modelId="{5F6DB8AF-87B4-AA43-99D4-BB4474DB65CF}" type="parTrans" cxnId="{2983CD27-5A1A-D846-8D1C-EC5FD19F78A3}">
      <dgm:prSet/>
      <dgm:spPr/>
      <dgm:t>
        <a:bodyPr/>
        <a:lstStyle/>
        <a:p>
          <a:endParaRPr lang="en-US"/>
        </a:p>
      </dgm:t>
    </dgm:pt>
    <dgm:pt modelId="{BBCDAE0A-63C3-BF45-884B-31DAFF642EB6}" type="sibTrans" cxnId="{2983CD27-5A1A-D846-8D1C-EC5FD19F78A3}">
      <dgm:prSet/>
      <dgm:spPr/>
      <dgm:t>
        <a:bodyPr/>
        <a:lstStyle/>
        <a:p>
          <a:endParaRPr lang="en-US"/>
        </a:p>
      </dgm:t>
    </dgm:pt>
    <dgm:pt modelId="{E7F42A27-BAC1-624A-9990-D76BD48EE147}">
      <dgm:prSet phldrT="[Text]"/>
      <dgm:spPr>
        <a:solidFill>
          <a:srgbClr val="1952A1"/>
        </a:solidFill>
      </dgm:spPr>
      <dgm:t>
        <a:bodyPr/>
        <a:lstStyle/>
        <a:p>
          <a:r>
            <a:rPr lang="en-US" b="1">
              <a:latin typeface="Myriad Pro" pitchFamily="34" charset="0"/>
            </a:rPr>
            <a:t>3. Løsningsvalg</a:t>
          </a:r>
        </a:p>
        <a:p>
          <a:r>
            <a:rPr lang="en-US" b="0">
              <a:solidFill>
                <a:schemeClr val="bg1"/>
              </a:solidFill>
              <a:latin typeface="Myriad Pro" pitchFamily="34" charset="0"/>
            </a:rPr>
            <a:t>Samarbeid med kunden</a:t>
          </a:r>
        </a:p>
        <a:p>
          <a:endParaRPr lang="en-US" b="0"/>
        </a:p>
      </dgm:t>
    </dgm:pt>
    <dgm:pt modelId="{86B563C5-C793-F84B-94C4-B9C6ABE6C12C}" type="sibTrans" cxnId="{922967DE-D978-1646-B9EF-38090EDE3FAC}">
      <dgm:prSet/>
      <dgm:spPr/>
      <dgm:t>
        <a:bodyPr/>
        <a:lstStyle/>
        <a:p>
          <a:endParaRPr lang="en-US"/>
        </a:p>
      </dgm:t>
    </dgm:pt>
    <dgm:pt modelId="{5686D842-EE65-CA40-B0D3-7F67BADDE053}" type="parTrans" cxnId="{922967DE-D978-1646-B9EF-38090EDE3FAC}">
      <dgm:prSet/>
      <dgm:spPr/>
      <dgm:t>
        <a:bodyPr/>
        <a:lstStyle/>
        <a:p>
          <a:endParaRPr lang="en-US"/>
        </a:p>
      </dgm:t>
    </dgm:pt>
    <dgm:pt modelId="{7CB81607-91F1-BC41-89D3-B7193B9691F6}" type="pres">
      <dgm:prSet presAssocID="{5F112358-79FE-EF41-B5C6-DBB756A9D37B}" presName="Name0" presStyleCnt="0">
        <dgm:presLayoutVars>
          <dgm:dir/>
          <dgm:resizeHandles val="exact"/>
        </dgm:presLayoutVars>
      </dgm:prSet>
      <dgm:spPr/>
      <dgm:t>
        <a:bodyPr/>
        <a:lstStyle/>
        <a:p>
          <a:endParaRPr lang="en-US"/>
        </a:p>
      </dgm:t>
    </dgm:pt>
    <dgm:pt modelId="{7BF3CDDE-ADD8-D441-A2E7-223FF01909ED}" type="pres">
      <dgm:prSet presAssocID="{5F112358-79FE-EF41-B5C6-DBB756A9D37B}" presName="cycle" presStyleCnt="0"/>
      <dgm:spPr/>
    </dgm:pt>
    <dgm:pt modelId="{88F52498-4162-1541-9FE3-D1ACBE09316A}" type="pres">
      <dgm:prSet presAssocID="{CA0562B7-4965-BD42-8900-8D19A6838806}" presName="nodeFirstNode" presStyleLbl="node1" presStyleIdx="0" presStyleCnt="5" custScaleX="122780" custScaleY="118859" custRadScaleRad="99999" custRadScaleInc="-108">
        <dgm:presLayoutVars>
          <dgm:bulletEnabled val="1"/>
        </dgm:presLayoutVars>
      </dgm:prSet>
      <dgm:spPr/>
      <dgm:t>
        <a:bodyPr/>
        <a:lstStyle/>
        <a:p>
          <a:endParaRPr lang="en-US"/>
        </a:p>
      </dgm:t>
    </dgm:pt>
    <dgm:pt modelId="{94429CDF-986D-5047-B355-6A0A2B6F3034}" type="pres">
      <dgm:prSet presAssocID="{31425D21-749E-F54F-AEB7-AE3760CD7ADD}" presName="sibTransFirstNode" presStyleLbl="bgShp" presStyleIdx="0" presStyleCnt="1"/>
      <dgm:spPr/>
      <dgm:t>
        <a:bodyPr/>
        <a:lstStyle/>
        <a:p>
          <a:endParaRPr lang="en-US"/>
        </a:p>
      </dgm:t>
    </dgm:pt>
    <dgm:pt modelId="{6B6198ED-4D9B-3945-BA81-F428AD9835FB}" type="pres">
      <dgm:prSet presAssocID="{36FEEF38-1A09-2D4C-A55C-99A51A402AEF}" presName="nodeFollowingNodes" presStyleLbl="node1" presStyleIdx="1" presStyleCnt="5" custAng="0" custScaleX="126569" custScaleY="178819" custRadScaleRad="96152" custRadScaleInc="15900">
        <dgm:presLayoutVars>
          <dgm:bulletEnabled val="1"/>
        </dgm:presLayoutVars>
      </dgm:prSet>
      <dgm:spPr/>
      <dgm:t>
        <a:bodyPr/>
        <a:lstStyle/>
        <a:p>
          <a:endParaRPr lang="en-US"/>
        </a:p>
      </dgm:t>
    </dgm:pt>
    <dgm:pt modelId="{A67E72D0-EF71-DC4D-9989-23BD88C9969A}" type="pres">
      <dgm:prSet presAssocID="{E7F42A27-BAC1-624A-9990-D76BD48EE147}" presName="nodeFollowingNodes" presStyleLbl="node1" presStyleIdx="2" presStyleCnt="5">
        <dgm:presLayoutVars>
          <dgm:bulletEnabled val="1"/>
        </dgm:presLayoutVars>
      </dgm:prSet>
      <dgm:spPr/>
      <dgm:t>
        <a:bodyPr/>
        <a:lstStyle/>
        <a:p>
          <a:endParaRPr lang="en-US"/>
        </a:p>
      </dgm:t>
    </dgm:pt>
    <dgm:pt modelId="{987CC6EC-C84A-3649-9707-7EBA2153FA87}" type="pres">
      <dgm:prSet presAssocID="{DBF6ADA9-526B-5446-B8D9-C6B868950833}" presName="nodeFollowingNodes" presStyleLbl="node1" presStyleIdx="3" presStyleCnt="5">
        <dgm:presLayoutVars>
          <dgm:bulletEnabled val="1"/>
        </dgm:presLayoutVars>
      </dgm:prSet>
      <dgm:spPr/>
      <dgm:t>
        <a:bodyPr/>
        <a:lstStyle/>
        <a:p>
          <a:endParaRPr lang="en-US"/>
        </a:p>
      </dgm:t>
    </dgm:pt>
    <dgm:pt modelId="{27B8032E-AFD6-6649-8E95-54D8C0118C43}" type="pres">
      <dgm:prSet presAssocID="{828B7361-FD1D-4D44-A50C-9C971886CC3A}" presName="nodeFollowingNodes" presStyleLbl="node1" presStyleIdx="4" presStyleCnt="5" custRadScaleRad="97871" custRadScaleInc="-11758">
        <dgm:presLayoutVars>
          <dgm:bulletEnabled val="1"/>
        </dgm:presLayoutVars>
      </dgm:prSet>
      <dgm:spPr/>
      <dgm:t>
        <a:bodyPr/>
        <a:lstStyle/>
        <a:p>
          <a:endParaRPr lang="en-US"/>
        </a:p>
      </dgm:t>
    </dgm:pt>
  </dgm:ptLst>
  <dgm:cxnLst>
    <dgm:cxn modelId="{3D3B973D-61C9-8642-A3DE-6B62464AF8E3}" srcId="{5F112358-79FE-EF41-B5C6-DBB756A9D37B}" destId="{36FEEF38-1A09-2D4C-A55C-99A51A402AEF}" srcOrd="1" destOrd="0" parTransId="{DD59C6D0-50CB-5049-A9AC-2B44CA68DB96}" sibTransId="{4C00DAA6-A17E-A84F-A9C0-9C2EE01D3F1D}"/>
    <dgm:cxn modelId="{6D90DA0A-CB1B-9A47-968E-BE86DB9838A0}" type="presOf" srcId="{828B7361-FD1D-4D44-A50C-9C971886CC3A}" destId="{27B8032E-AFD6-6649-8E95-54D8C0118C43}" srcOrd="0" destOrd="0" presId="urn:microsoft.com/office/officeart/2005/8/layout/cycle3"/>
    <dgm:cxn modelId="{2983CD27-5A1A-D846-8D1C-EC5FD19F78A3}" srcId="{5F112358-79FE-EF41-B5C6-DBB756A9D37B}" destId="{828B7361-FD1D-4D44-A50C-9C971886CC3A}" srcOrd="4" destOrd="0" parTransId="{5F6DB8AF-87B4-AA43-99D4-BB4474DB65CF}" sibTransId="{BBCDAE0A-63C3-BF45-884B-31DAFF642EB6}"/>
    <dgm:cxn modelId="{C0055C0B-4C01-6E44-81C2-401749EB03B2}" type="presOf" srcId="{CA0562B7-4965-BD42-8900-8D19A6838806}" destId="{88F52498-4162-1541-9FE3-D1ACBE09316A}" srcOrd="0" destOrd="0" presId="urn:microsoft.com/office/officeart/2005/8/layout/cycle3"/>
    <dgm:cxn modelId="{7DE2B33E-8116-824B-B1F7-25E6EA4CD606}" type="presOf" srcId="{5F112358-79FE-EF41-B5C6-DBB756A9D37B}" destId="{7CB81607-91F1-BC41-89D3-B7193B9691F6}" srcOrd="0" destOrd="0" presId="urn:microsoft.com/office/officeart/2005/8/layout/cycle3"/>
    <dgm:cxn modelId="{7FFA3FB7-163F-B243-AF87-658130A2501D}" type="presOf" srcId="{E7F42A27-BAC1-624A-9990-D76BD48EE147}" destId="{A67E72D0-EF71-DC4D-9989-23BD88C9969A}" srcOrd="0" destOrd="0" presId="urn:microsoft.com/office/officeart/2005/8/layout/cycle3"/>
    <dgm:cxn modelId="{DBD52FCD-BF19-FE42-893E-C64553D7A7CE}" srcId="{5F112358-79FE-EF41-B5C6-DBB756A9D37B}" destId="{DBF6ADA9-526B-5446-B8D9-C6B868950833}" srcOrd="3" destOrd="0" parTransId="{E6C555A6-1BD0-F04E-B8E7-25D603B20BB4}" sibTransId="{3E564C3B-58DA-9946-9296-8DDA34DDC138}"/>
    <dgm:cxn modelId="{195CEAF5-73E6-E047-9508-37DE019E25F9}" type="presOf" srcId="{DBF6ADA9-526B-5446-B8D9-C6B868950833}" destId="{987CC6EC-C84A-3649-9707-7EBA2153FA87}" srcOrd="0" destOrd="0" presId="urn:microsoft.com/office/officeart/2005/8/layout/cycle3"/>
    <dgm:cxn modelId="{6961CE9A-C93C-A045-A2D5-FE1FDEDFD305}" type="presOf" srcId="{36FEEF38-1A09-2D4C-A55C-99A51A402AEF}" destId="{6B6198ED-4D9B-3945-BA81-F428AD9835FB}" srcOrd="0" destOrd="0" presId="urn:microsoft.com/office/officeart/2005/8/layout/cycle3"/>
    <dgm:cxn modelId="{C455FCC7-E0F5-ED43-A526-3C1D7F60BC9B}" srcId="{5F112358-79FE-EF41-B5C6-DBB756A9D37B}" destId="{CA0562B7-4965-BD42-8900-8D19A6838806}" srcOrd="0" destOrd="0" parTransId="{908B846C-6A79-6747-AE7B-F55F7749144C}" sibTransId="{31425D21-749E-F54F-AEB7-AE3760CD7ADD}"/>
    <dgm:cxn modelId="{922967DE-D978-1646-B9EF-38090EDE3FAC}" srcId="{5F112358-79FE-EF41-B5C6-DBB756A9D37B}" destId="{E7F42A27-BAC1-624A-9990-D76BD48EE147}" srcOrd="2" destOrd="0" parTransId="{5686D842-EE65-CA40-B0D3-7F67BADDE053}" sibTransId="{86B563C5-C793-F84B-94C4-B9C6ABE6C12C}"/>
    <dgm:cxn modelId="{0858C6C3-D1F0-9040-BCE7-BDE9B53125AD}" type="presOf" srcId="{31425D21-749E-F54F-AEB7-AE3760CD7ADD}" destId="{94429CDF-986D-5047-B355-6A0A2B6F3034}" srcOrd="0" destOrd="0" presId="urn:microsoft.com/office/officeart/2005/8/layout/cycle3"/>
    <dgm:cxn modelId="{64A45437-3A18-4E45-BF2A-81B6C1CB4EDD}" type="presParOf" srcId="{7CB81607-91F1-BC41-89D3-B7193B9691F6}" destId="{7BF3CDDE-ADD8-D441-A2E7-223FF01909ED}" srcOrd="0" destOrd="0" presId="urn:microsoft.com/office/officeart/2005/8/layout/cycle3"/>
    <dgm:cxn modelId="{913E92D8-61A0-E243-88F3-ABBBAA45BE06}" type="presParOf" srcId="{7BF3CDDE-ADD8-D441-A2E7-223FF01909ED}" destId="{88F52498-4162-1541-9FE3-D1ACBE09316A}" srcOrd="0" destOrd="0" presId="urn:microsoft.com/office/officeart/2005/8/layout/cycle3"/>
    <dgm:cxn modelId="{376E1A3A-7FD9-B546-B10B-2C71D90D8289}" type="presParOf" srcId="{7BF3CDDE-ADD8-D441-A2E7-223FF01909ED}" destId="{94429CDF-986D-5047-B355-6A0A2B6F3034}" srcOrd="1" destOrd="0" presId="urn:microsoft.com/office/officeart/2005/8/layout/cycle3"/>
    <dgm:cxn modelId="{D011DC7E-FE25-634E-83C8-5E58DC0EE9A5}" type="presParOf" srcId="{7BF3CDDE-ADD8-D441-A2E7-223FF01909ED}" destId="{6B6198ED-4D9B-3945-BA81-F428AD9835FB}" srcOrd="2" destOrd="0" presId="urn:microsoft.com/office/officeart/2005/8/layout/cycle3"/>
    <dgm:cxn modelId="{E4D6E667-3E1B-4D4D-AAB2-C4E5EBB72800}" type="presParOf" srcId="{7BF3CDDE-ADD8-D441-A2E7-223FF01909ED}" destId="{A67E72D0-EF71-DC4D-9989-23BD88C9969A}" srcOrd="3" destOrd="0" presId="urn:microsoft.com/office/officeart/2005/8/layout/cycle3"/>
    <dgm:cxn modelId="{EB99C452-3CBB-4944-BDE9-FE0BD5AB6EE0}" type="presParOf" srcId="{7BF3CDDE-ADD8-D441-A2E7-223FF01909ED}" destId="{987CC6EC-C84A-3649-9707-7EBA2153FA87}" srcOrd="4" destOrd="0" presId="urn:microsoft.com/office/officeart/2005/8/layout/cycle3"/>
    <dgm:cxn modelId="{A0BF6B9D-6443-6647-9C83-58BDAF9E2687}" type="presParOf" srcId="{7BF3CDDE-ADD8-D441-A2E7-223FF01909ED}" destId="{27B8032E-AFD6-6649-8E95-54D8C0118C43}" srcOrd="5"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7B4490-FACD-4EDA-BEDB-4811096DD04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3D97A4B4-DB8B-42AF-9B8C-592E7D4363B8}" type="asst">
      <dgm:prSet phldrT="[Text]"/>
      <dgm:spPr>
        <a:xfrm>
          <a:off x="1485768" y="1413308"/>
          <a:ext cx="816605" cy="408302"/>
        </a:xfrm>
        <a:solidFill>
          <a:srgbClr val="345A8A"/>
        </a:solidFill>
      </dgm:spPr>
      <dgm:t>
        <a:bodyPr/>
        <a:lstStyle/>
        <a:p>
          <a:r>
            <a:rPr lang="nb-NO"/>
            <a:t>Adm. stab</a:t>
          </a:r>
        </a:p>
      </dgm:t>
    </dgm:pt>
    <dgm:pt modelId="{864BC65D-3C26-492F-8D70-90101E186D47}" type="parTrans" cxnId="{9845CB79-451D-4D8B-AF7C-9D4274BDC798}">
      <dgm:prSet/>
      <dgm:spPr>
        <a:xfrm>
          <a:off x="2302374" y="1498880"/>
          <a:ext cx="577985" cy="118579"/>
        </a:xfrm>
      </dgm:spPr>
      <dgm:t>
        <a:bodyPr/>
        <a:lstStyle/>
        <a:p>
          <a:endParaRPr lang="nb-NO"/>
        </a:p>
      </dgm:t>
    </dgm:pt>
    <dgm:pt modelId="{F72A014E-6CAD-4976-A435-26BF5BE9085F}" type="sibTrans" cxnId="{9845CB79-451D-4D8B-AF7C-9D4274BDC798}">
      <dgm:prSet/>
      <dgm:spPr/>
      <dgm:t>
        <a:bodyPr/>
        <a:lstStyle/>
        <a:p>
          <a:endParaRPr lang="nb-NO"/>
        </a:p>
      </dgm:t>
    </dgm:pt>
    <dgm:pt modelId="{10B1B1D6-7545-4785-A668-2B661A8534FB}">
      <dgm:prSet phldrT="[Text]"/>
      <dgm:spPr>
        <a:xfrm>
          <a:off x="1823" y="2250158"/>
          <a:ext cx="816605" cy="408302"/>
        </a:xfrm>
        <a:solidFill>
          <a:srgbClr val="345A8A"/>
        </a:solidFill>
      </dgm:spPr>
      <dgm:t>
        <a:bodyPr/>
        <a:lstStyle/>
        <a:p>
          <a:r>
            <a:rPr lang="nb-NO"/>
            <a:t>Safetec Norway</a:t>
          </a:r>
        </a:p>
      </dgm:t>
    </dgm:pt>
    <dgm:pt modelId="{0C386EB3-C261-45F4-80CA-92311759CBB3}" type="parTrans" cxnId="{758EB637-8994-4BCF-BFDF-FD7CB75EDF7C}">
      <dgm:prSet/>
      <dgm:spPr>
        <a:xfrm>
          <a:off x="410126" y="1498880"/>
          <a:ext cx="2470233" cy="751277"/>
        </a:xfrm>
      </dgm:spPr>
      <dgm:t>
        <a:bodyPr/>
        <a:lstStyle/>
        <a:p>
          <a:endParaRPr lang="nb-NO"/>
        </a:p>
      </dgm:t>
    </dgm:pt>
    <dgm:pt modelId="{0F2EB8B1-7D89-426B-8BAC-891EA123653A}" type="sibTrans" cxnId="{758EB637-8994-4BCF-BFDF-FD7CB75EDF7C}">
      <dgm:prSet/>
      <dgm:spPr/>
      <dgm:t>
        <a:bodyPr/>
        <a:lstStyle/>
        <a:p>
          <a:endParaRPr lang="nb-NO"/>
        </a:p>
      </dgm:t>
    </dgm:pt>
    <dgm:pt modelId="{DDD69BDB-A4EC-4B45-8EB7-D21E9A31EA33}">
      <dgm:prSet/>
      <dgm:spPr>
        <a:xfrm>
          <a:off x="205975" y="3409738"/>
          <a:ext cx="816605" cy="408302"/>
        </a:xfrm>
        <a:solidFill>
          <a:srgbClr val="EA7705"/>
        </a:solidFill>
      </dgm:spPr>
      <dgm:t>
        <a:bodyPr/>
        <a:lstStyle/>
        <a:p>
          <a:r>
            <a:rPr lang="nb-NO">
              <a:solidFill>
                <a:schemeClr val="tx1"/>
              </a:solidFill>
            </a:rPr>
            <a:t>Risikoanalyse</a:t>
          </a:r>
        </a:p>
      </dgm:t>
    </dgm:pt>
    <dgm:pt modelId="{2EA1C04A-EA2F-439E-98F8-13325D8B5E43}" type="parTrans" cxnId="{CCAB17E8-EA88-460C-8724-F0C8CD90E831}">
      <dgm:prSet/>
      <dgm:spPr>
        <a:xfrm>
          <a:off x="83484" y="2658461"/>
          <a:ext cx="122490" cy="955428"/>
        </a:xfrm>
      </dgm:spPr>
      <dgm:t>
        <a:bodyPr/>
        <a:lstStyle/>
        <a:p>
          <a:endParaRPr lang="nb-NO"/>
        </a:p>
      </dgm:t>
    </dgm:pt>
    <dgm:pt modelId="{3C834FE2-04E0-4CC1-A5D0-97723B830B55}" type="sibTrans" cxnId="{CCAB17E8-EA88-460C-8724-F0C8CD90E831}">
      <dgm:prSet/>
      <dgm:spPr/>
      <dgm:t>
        <a:bodyPr/>
        <a:lstStyle/>
        <a:p>
          <a:endParaRPr lang="nb-NO"/>
        </a:p>
      </dgm:t>
    </dgm:pt>
    <dgm:pt modelId="{38173373-0AEF-4D8A-9C12-E3EA05117F97}">
      <dgm:prSet/>
      <dgm:spPr>
        <a:xfrm>
          <a:off x="205975" y="3989528"/>
          <a:ext cx="816605" cy="408302"/>
        </a:xfrm>
        <a:solidFill>
          <a:srgbClr val="EA7705"/>
        </a:solidFill>
      </dgm:spPr>
      <dgm:t>
        <a:bodyPr/>
        <a:lstStyle/>
        <a:p>
          <a:r>
            <a:rPr lang="nb-NO">
              <a:solidFill>
                <a:schemeClr val="tx1"/>
              </a:solidFill>
            </a:rPr>
            <a:t>Systemanalyse</a:t>
          </a:r>
        </a:p>
      </dgm:t>
    </dgm:pt>
    <dgm:pt modelId="{BC968342-913F-4B3A-BD0C-0DFE76C4555B}" type="parTrans" cxnId="{0A09288F-38F0-4206-9568-800A1C4D1BB7}">
      <dgm:prSet/>
      <dgm:spPr>
        <a:xfrm>
          <a:off x="83484" y="2658461"/>
          <a:ext cx="122490" cy="1535219"/>
        </a:xfrm>
      </dgm:spPr>
      <dgm:t>
        <a:bodyPr/>
        <a:lstStyle/>
        <a:p>
          <a:endParaRPr lang="nb-NO"/>
        </a:p>
      </dgm:t>
    </dgm:pt>
    <dgm:pt modelId="{4B7DC30B-6B4F-440D-9240-0B3C1F84462E}" type="sibTrans" cxnId="{0A09288F-38F0-4206-9568-800A1C4D1BB7}">
      <dgm:prSet/>
      <dgm:spPr/>
      <dgm:t>
        <a:bodyPr/>
        <a:lstStyle/>
        <a:p>
          <a:endParaRPr lang="nb-NO"/>
        </a:p>
      </dgm:t>
    </dgm:pt>
    <dgm:pt modelId="{E041886E-96BB-4EF0-A7F0-0F2BC7B89A18}">
      <dgm:prSet/>
      <dgm:spPr>
        <a:xfrm>
          <a:off x="205975" y="4569319"/>
          <a:ext cx="816605" cy="408302"/>
        </a:xfrm>
        <a:solidFill>
          <a:srgbClr val="EA7705"/>
        </a:solidFill>
      </dgm:spPr>
      <dgm:t>
        <a:bodyPr/>
        <a:lstStyle/>
        <a:p>
          <a:r>
            <a:rPr lang="nb-NO">
              <a:solidFill>
                <a:schemeClr val="tx1"/>
              </a:solidFill>
            </a:rPr>
            <a:t>Ledelse, organisasjon og sikkerhet</a:t>
          </a:r>
        </a:p>
      </dgm:t>
    </dgm:pt>
    <dgm:pt modelId="{DBFAF938-5E44-4387-861A-D8A2B1B22003}" type="parTrans" cxnId="{1902FE1C-46FA-4057-B198-E0D1D8DE5C0D}">
      <dgm:prSet/>
      <dgm:spPr>
        <a:xfrm>
          <a:off x="83484" y="2658461"/>
          <a:ext cx="122490" cy="2115009"/>
        </a:xfrm>
      </dgm:spPr>
      <dgm:t>
        <a:bodyPr/>
        <a:lstStyle/>
        <a:p>
          <a:endParaRPr lang="nb-NO"/>
        </a:p>
      </dgm:t>
    </dgm:pt>
    <dgm:pt modelId="{D7EC0463-2B78-4335-B7FB-AF1A1DA869FE}" type="sibTrans" cxnId="{1902FE1C-46FA-4057-B198-E0D1D8DE5C0D}">
      <dgm:prSet/>
      <dgm:spPr/>
      <dgm:t>
        <a:bodyPr/>
        <a:lstStyle/>
        <a:p>
          <a:endParaRPr lang="nb-NO"/>
        </a:p>
      </dgm:t>
    </dgm:pt>
    <dgm:pt modelId="{3E114033-5768-4C2D-939C-232E33889040}">
      <dgm:prSet/>
      <dgm:spPr>
        <a:xfrm>
          <a:off x="205975" y="5149109"/>
          <a:ext cx="816605" cy="408302"/>
        </a:xfrm>
        <a:solidFill>
          <a:srgbClr val="EA7705"/>
        </a:solidFill>
      </dgm:spPr>
      <dgm:t>
        <a:bodyPr/>
        <a:lstStyle/>
        <a:p>
          <a:r>
            <a:rPr lang="nb-NO">
              <a:solidFill>
                <a:schemeClr val="tx1"/>
              </a:solidFill>
            </a:rPr>
            <a:t>Katastrofeberedskap og marine tjenester</a:t>
          </a:r>
        </a:p>
      </dgm:t>
    </dgm:pt>
    <dgm:pt modelId="{FC0DF77E-3D3C-478C-A50C-159D5659536A}" type="parTrans" cxnId="{27B5BA73-1E1A-4667-8055-9397C8704FDB}">
      <dgm:prSet/>
      <dgm:spPr>
        <a:xfrm>
          <a:off x="83484" y="2658461"/>
          <a:ext cx="122490" cy="2694799"/>
        </a:xfrm>
      </dgm:spPr>
      <dgm:t>
        <a:bodyPr/>
        <a:lstStyle/>
        <a:p>
          <a:endParaRPr lang="nb-NO"/>
        </a:p>
      </dgm:t>
    </dgm:pt>
    <dgm:pt modelId="{3323EB2C-F266-446A-9730-60D797128C41}" type="sibTrans" cxnId="{27B5BA73-1E1A-4667-8055-9397C8704FDB}">
      <dgm:prSet/>
      <dgm:spPr/>
      <dgm:t>
        <a:bodyPr/>
        <a:lstStyle/>
        <a:p>
          <a:endParaRPr lang="nb-NO"/>
        </a:p>
      </dgm:t>
    </dgm:pt>
    <dgm:pt modelId="{018FEF40-FA4A-4B59-8929-52018A1A0115}">
      <dgm:prSet phldrT="[Text]"/>
      <dgm:spPr>
        <a:xfrm>
          <a:off x="2472057" y="1090577"/>
          <a:ext cx="816605" cy="408302"/>
        </a:xfrm>
        <a:solidFill>
          <a:srgbClr val="345A8A"/>
        </a:solidFill>
      </dgm:spPr>
      <dgm:t>
        <a:bodyPr/>
        <a:lstStyle/>
        <a:p>
          <a:r>
            <a:rPr lang="nb-NO"/>
            <a:t>Safetec Nordic AS</a:t>
          </a:r>
        </a:p>
      </dgm:t>
    </dgm:pt>
    <dgm:pt modelId="{AAFBE43E-D2D3-45D6-8B4B-BB79E5C33BD9}" type="parTrans" cxnId="{29235F9C-F5E7-495E-A05D-78E87133D926}">
      <dgm:prSet/>
      <dgm:spPr>
        <a:xfrm>
          <a:off x="2834640" y="919090"/>
          <a:ext cx="91440" cy="171487"/>
        </a:xfrm>
      </dgm:spPr>
      <dgm:t>
        <a:bodyPr/>
        <a:lstStyle/>
        <a:p>
          <a:endParaRPr lang="nb-NO"/>
        </a:p>
      </dgm:t>
    </dgm:pt>
    <dgm:pt modelId="{B2CA4CBD-D605-4A95-9DE4-319EBFCC0833}" type="sibTrans" cxnId="{29235F9C-F5E7-495E-A05D-78E87133D926}">
      <dgm:prSet/>
      <dgm:spPr/>
      <dgm:t>
        <a:bodyPr/>
        <a:lstStyle/>
        <a:p>
          <a:endParaRPr lang="nb-NO"/>
        </a:p>
      </dgm:t>
    </dgm:pt>
    <dgm:pt modelId="{32203C5A-F470-4A86-886F-5764C538EAA0}">
      <dgm:prSet/>
      <dgm:spPr>
        <a:xfrm>
          <a:off x="205975" y="2829948"/>
          <a:ext cx="816605" cy="408302"/>
        </a:xfrm>
        <a:solidFill>
          <a:srgbClr val="EA7705"/>
        </a:solidFill>
      </dgm:spPr>
      <dgm:t>
        <a:bodyPr/>
        <a:lstStyle/>
        <a:p>
          <a:r>
            <a:rPr lang="nb-NO">
              <a:solidFill>
                <a:schemeClr val="tx1"/>
              </a:solidFill>
            </a:rPr>
            <a:t>Offentlig sikkerhet</a:t>
          </a:r>
        </a:p>
      </dgm:t>
    </dgm:pt>
    <dgm:pt modelId="{6C4716A5-0820-482E-AD52-F4E1D34F81BC}" type="sibTrans" cxnId="{70D5A4CE-C935-4DB5-9A94-8C74A8EFAC34}">
      <dgm:prSet/>
      <dgm:spPr/>
      <dgm:t>
        <a:bodyPr/>
        <a:lstStyle/>
        <a:p>
          <a:endParaRPr lang="nb-NO"/>
        </a:p>
      </dgm:t>
    </dgm:pt>
    <dgm:pt modelId="{BBA006CA-AE3F-4E3D-9515-0E4EC3CE1AC4}" type="parTrans" cxnId="{70D5A4CE-C935-4DB5-9A94-8C74A8EFAC34}">
      <dgm:prSet/>
      <dgm:spPr>
        <a:xfrm>
          <a:off x="83484" y="2658461"/>
          <a:ext cx="122490" cy="375638"/>
        </a:xfrm>
      </dgm:spPr>
      <dgm:t>
        <a:bodyPr/>
        <a:lstStyle/>
        <a:p>
          <a:endParaRPr lang="nb-NO"/>
        </a:p>
      </dgm:t>
    </dgm:pt>
    <dgm:pt modelId="{EE332979-9C0F-4577-9EA9-C6F9CF4136A7}">
      <dgm:prSet/>
      <dgm:spPr>
        <a:xfrm>
          <a:off x="2472057" y="510787"/>
          <a:ext cx="816605" cy="408302"/>
        </a:xfrm>
        <a:solidFill>
          <a:srgbClr val="345A8A"/>
        </a:solidFill>
      </dgm:spPr>
      <dgm:t>
        <a:bodyPr/>
        <a:lstStyle/>
        <a:p>
          <a:r>
            <a:rPr lang="nb-NO"/>
            <a:t>ABS Group</a:t>
          </a:r>
        </a:p>
      </dgm:t>
    </dgm:pt>
    <dgm:pt modelId="{E0CA3E19-97D6-4E08-B52C-CB803A6E5630}" type="sibTrans" cxnId="{685B5634-57EC-43C2-8D99-04540C677723}">
      <dgm:prSet/>
      <dgm:spPr/>
      <dgm:t>
        <a:bodyPr/>
        <a:lstStyle/>
        <a:p>
          <a:endParaRPr lang="nb-NO"/>
        </a:p>
      </dgm:t>
    </dgm:pt>
    <dgm:pt modelId="{DE42FE8D-57F8-4DCA-B8EC-266533A11E42}" type="parTrans" cxnId="{685B5634-57EC-43C2-8D99-04540C677723}">
      <dgm:prSet/>
      <dgm:spPr/>
      <dgm:t>
        <a:bodyPr/>
        <a:lstStyle/>
        <a:p>
          <a:endParaRPr lang="nb-NO"/>
        </a:p>
      </dgm:t>
    </dgm:pt>
    <dgm:pt modelId="{FD521574-ED00-4BC5-9A2E-B02847204D2B}">
      <dgm:prSet phldrT="[Text]"/>
      <dgm:spPr>
        <a:xfrm>
          <a:off x="989917" y="2250158"/>
          <a:ext cx="816605" cy="408302"/>
        </a:xfrm>
        <a:solidFill>
          <a:srgbClr val="EA7705"/>
        </a:solidFill>
      </dgm:spPr>
      <dgm:t>
        <a:bodyPr/>
        <a:lstStyle/>
        <a:p>
          <a:r>
            <a:rPr lang="nb-NO">
              <a:solidFill>
                <a:schemeClr val="tx1"/>
              </a:solidFill>
            </a:rPr>
            <a:t>Safetec HMS-utleie</a:t>
          </a:r>
        </a:p>
      </dgm:t>
    </dgm:pt>
    <dgm:pt modelId="{01D92315-4C97-4938-8019-BC22A7A46DCB}" type="sibTrans" cxnId="{F4B5D0B8-4063-4B5F-930B-9377E19B9C89}">
      <dgm:prSet/>
      <dgm:spPr/>
      <dgm:t>
        <a:bodyPr/>
        <a:lstStyle/>
        <a:p>
          <a:endParaRPr lang="nb-NO"/>
        </a:p>
      </dgm:t>
    </dgm:pt>
    <dgm:pt modelId="{C9C49B4E-1352-4066-99E0-FECA09B6D7E8}" type="parTrans" cxnId="{F4B5D0B8-4063-4B5F-930B-9377E19B9C89}">
      <dgm:prSet/>
      <dgm:spPr>
        <a:xfrm>
          <a:off x="1398220" y="1498880"/>
          <a:ext cx="1482139" cy="751277"/>
        </a:xfrm>
      </dgm:spPr>
      <dgm:t>
        <a:bodyPr/>
        <a:lstStyle/>
        <a:p>
          <a:endParaRPr lang="nb-NO"/>
        </a:p>
      </dgm:t>
    </dgm:pt>
    <dgm:pt modelId="{4BEA8C64-A69B-47C2-A06E-89B26C6632D5}">
      <dgm:prSet phldrT="[Text]"/>
      <dgm:spPr>
        <a:xfrm>
          <a:off x="4942290" y="2250158"/>
          <a:ext cx="816605" cy="408302"/>
        </a:xfrm>
        <a:solidFill>
          <a:srgbClr val="345A8A"/>
        </a:solidFill>
      </dgm:spPr>
      <dgm:t>
        <a:bodyPr/>
        <a:lstStyle/>
        <a:p>
          <a:r>
            <a:rPr lang="nb-NO"/>
            <a:t>ABS Safetec AB Sverige      </a:t>
          </a:r>
        </a:p>
      </dgm:t>
    </dgm:pt>
    <dgm:pt modelId="{31153747-6BA7-47F7-888A-4EAB5304916F}" type="sibTrans" cxnId="{F46417A0-F4D9-472F-8FE6-96AB5CD7C255}">
      <dgm:prSet/>
      <dgm:spPr/>
      <dgm:t>
        <a:bodyPr/>
        <a:lstStyle/>
        <a:p>
          <a:endParaRPr lang="nb-NO"/>
        </a:p>
      </dgm:t>
    </dgm:pt>
    <dgm:pt modelId="{0AFB2585-70EC-4FC5-B750-08CB9CBE80C9}" type="parTrans" cxnId="{F46417A0-F4D9-472F-8FE6-96AB5CD7C255}">
      <dgm:prSet/>
      <dgm:spPr>
        <a:xfrm>
          <a:off x="2880360" y="1498880"/>
          <a:ext cx="2470233" cy="751277"/>
        </a:xfrm>
      </dgm:spPr>
      <dgm:t>
        <a:bodyPr/>
        <a:lstStyle/>
        <a:p>
          <a:endParaRPr lang="nb-NO"/>
        </a:p>
      </dgm:t>
    </dgm:pt>
    <dgm:pt modelId="{94D15305-CCB3-4410-BA70-6FE689A19D16}">
      <dgm:prSet phldrT="[Text]"/>
      <dgm:spPr>
        <a:xfrm>
          <a:off x="3954196" y="2250158"/>
          <a:ext cx="816605" cy="408302"/>
        </a:xfrm>
        <a:solidFill>
          <a:srgbClr val="345A8A"/>
        </a:solidFill>
      </dgm:spPr>
      <dgm:t>
        <a:bodyPr/>
        <a:lstStyle/>
        <a:p>
          <a:r>
            <a:rPr lang="nb-NO"/>
            <a:t>Safetec RM Pty-Ltd Perth, Australia</a:t>
          </a:r>
        </a:p>
      </dgm:t>
    </dgm:pt>
    <dgm:pt modelId="{ECED5F25-8B8E-4E24-B561-56DD76480D78}" type="sibTrans" cxnId="{720FDC96-CEFF-4D14-B064-9E0CB203A136}">
      <dgm:prSet/>
      <dgm:spPr/>
      <dgm:t>
        <a:bodyPr/>
        <a:lstStyle/>
        <a:p>
          <a:endParaRPr lang="nb-NO"/>
        </a:p>
      </dgm:t>
    </dgm:pt>
    <dgm:pt modelId="{6803E32F-31B0-4B68-B364-615D1FCD3D7B}" type="parTrans" cxnId="{720FDC96-CEFF-4D14-B064-9E0CB203A136}">
      <dgm:prSet/>
      <dgm:spPr>
        <a:xfrm>
          <a:off x="2880360" y="1498880"/>
          <a:ext cx="1482139" cy="751277"/>
        </a:xfrm>
      </dgm:spPr>
      <dgm:t>
        <a:bodyPr/>
        <a:lstStyle/>
        <a:p>
          <a:endParaRPr lang="nb-NO"/>
        </a:p>
      </dgm:t>
    </dgm:pt>
    <dgm:pt modelId="{473255B8-FD08-4618-8632-692E771534DD}">
      <dgm:prSet phldrT="[Text]"/>
      <dgm:spPr>
        <a:xfrm>
          <a:off x="2966103" y="2250158"/>
          <a:ext cx="816605" cy="408302"/>
        </a:xfrm>
        <a:solidFill>
          <a:srgbClr val="345A8A"/>
        </a:solidFill>
      </dgm:spPr>
      <dgm:t>
        <a:bodyPr/>
        <a:lstStyle/>
        <a:p>
          <a:r>
            <a:rPr lang="nb-NO"/>
            <a:t>AP Safetec Sdn. Bhd Kuala Lumpur, Malaysia</a:t>
          </a:r>
        </a:p>
      </dgm:t>
    </dgm:pt>
    <dgm:pt modelId="{C4E7ED90-5A81-421D-9536-753F279300B3}" type="sibTrans" cxnId="{2DB99B79-1589-4CC6-8798-06DC62A31911}">
      <dgm:prSet/>
      <dgm:spPr/>
      <dgm:t>
        <a:bodyPr/>
        <a:lstStyle/>
        <a:p>
          <a:endParaRPr lang="nb-NO"/>
        </a:p>
      </dgm:t>
    </dgm:pt>
    <dgm:pt modelId="{D15AAA4B-7A27-4C5B-88D3-0C14CA222F1C}" type="parTrans" cxnId="{2DB99B79-1589-4CC6-8798-06DC62A31911}">
      <dgm:prSet/>
      <dgm:spPr>
        <a:xfrm>
          <a:off x="2880360" y="1498880"/>
          <a:ext cx="494046" cy="751277"/>
        </a:xfrm>
      </dgm:spPr>
      <dgm:t>
        <a:bodyPr/>
        <a:lstStyle/>
        <a:p>
          <a:endParaRPr lang="nb-NO"/>
        </a:p>
      </dgm:t>
    </dgm:pt>
    <dgm:pt modelId="{084A0FC5-BE18-421F-B96C-37C9936E9243}">
      <dgm:prSet phldrT="[Text]"/>
      <dgm:spPr>
        <a:xfrm>
          <a:off x="1978010" y="2250158"/>
          <a:ext cx="816605" cy="408302"/>
        </a:xfrm>
        <a:solidFill>
          <a:srgbClr val="345A8A"/>
        </a:solidFill>
      </dgm:spPr>
      <dgm:t>
        <a:bodyPr/>
        <a:lstStyle/>
        <a:p>
          <a:r>
            <a:rPr lang="nb-NO"/>
            <a:t>Safetec UK Ltd</a:t>
          </a:r>
        </a:p>
      </dgm:t>
    </dgm:pt>
    <dgm:pt modelId="{0B3C8233-DBAB-4880-B650-6FDFC5A31F72}" type="sibTrans" cxnId="{854B58DC-A1E6-4069-AEDD-96EBA272C6A2}">
      <dgm:prSet/>
      <dgm:spPr/>
      <dgm:t>
        <a:bodyPr/>
        <a:lstStyle/>
        <a:p>
          <a:endParaRPr lang="nb-NO"/>
        </a:p>
      </dgm:t>
    </dgm:pt>
    <dgm:pt modelId="{80ED102D-0832-4069-BE02-4C72E5BFD8F2}" type="parTrans" cxnId="{854B58DC-A1E6-4069-AEDD-96EBA272C6A2}">
      <dgm:prSet/>
      <dgm:spPr>
        <a:xfrm>
          <a:off x="2386313" y="1498880"/>
          <a:ext cx="494046" cy="751277"/>
        </a:xfrm>
      </dgm:spPr>
      <dgm:t>
        <a:bodyPr/>
        <a:lstStyle/>
        <a:p>
          <a:endParaRPr lang="nb-NO"/>
        </a:p>
      </dgm:t>
    </dgm:pt>
    <dgm:pt modelId="{5AF232C6-9007-4559-BD53-B879A9CB2FAF}" type="pres">
      <dgm:prSet presAssocID="{D47B4490-FACD-4EDA-BEDB-4811096DD046}" presName="hierChild1" presStyleCnt="0">
        <dgm:presLayoutVars>
          <dgm:orgChart val="1"/>
          <dgm:chPref val="1"/>
          <dgm:dir/>
          <dgm:animOne val="branch"/>
          <dgm:animLvl val="lvl"/>
          <dgm:resizeHandles/>
        </dgm:presLayoutVars>
      </dgm:prSet>
      <dgm:spPr/>
      <dgm:t>
        <a:bodyPr/>
        <a:lstStyle/>
        <a:p>
          <a:endParaRPr lang="nb-NO"/>
        </a:p>
      </dgm:t>
    </dgm:pt>
    <dgm:pt modelId="{524903D9-EC3B-4CEC-B411-12DA391558C5}" type="pres">
      <dgm:prSet presAssocID="{EE332979-9C0F-4577-9EA9-C6F9CF4136A7}" presName="hierRoot1" presStyleCnt="0">
        <dgm:presLayoutVars>
          <dgm:hierBranch val="init"/>
        </dgm:presLayoutVars>
      </dgm:prSet>
      <dgm:spPr/>
      <dgm:t>
        <a:bodyPr/>
        <a:lstStyle/>
        <a:p>
          <a:endParaRPr lang="nb-NO"/>
        </a:p>
      </dgm:t>
    </dgm:pt>
    <dgm:pt modelId="{F7D19168-F05F-4308-94AF-82D14FB69BD6}" type="pres">
      <dgm:prSet presAssocID="{EE332979-9C0F-4577-9EA9-C6F9CF4136A7}" presName="rootComposite1" presStyleCnt="0"/>
      <dgm:spPr/>
      <dgm:t>
        <a:bodyPr/>
        <a:lstStyle/>
        <a:p>
          <a:endParaRPr lang="nb-NO"/>
        </a:p>
      </dgm:t>
    </dgm:pt>
    <dgm:pt modelId="{F32285D7-5DCD-41CA-B99A-351BB91D9941}" type="pres">
      <dgm:prSet presAssocID="{EE332979-9C0F-4577-9EA9-C6F9CF4136A7}" presName="rootText1" presStyleLbl="node0" presStyleIdx="0" presStyleCnt="1">
        <dgm:presLayoutVars>
          <dgm:chPref val="3"/>
        </dgm:presLayoutVars>
      </dgm:prSet>
      <dgm:spPr/>
      <dgm:t>
        <a:bodyPr/>
        <a:lstStyle/>
        <a:p>
          <a:endParaRPr lang="nb-NO"/>
        </a:p>
      </dgm:t>
    </dgm:pt>
    <dgm:pt modelId="{724E03AA-586A-4A20-8317-3DCC824AAC47}" type="pres">
      <dgm:prSet presAssocID="{EE332979-9C0F-4577-9EA9-C6F9CF4136A7}" presName="rootConnector1" presStyleLbl="node1" presStyleIdx="0" presStyleCnt="0"/>
      <dgm:spPr/>
      <dgm:t>
        <a:bodyPr/>
        <a:lstStyle/>
        <a:p>
          <a:endParaRPr lang="nb-NO"/>
        </a:p>
      </dgm:t>
    </dgm:pt>
    <dgm:pt modelId="{1AD72E1F-1343-4A41-B601-453D617176E8}" type="pres">
      <dgm:prSet presAssocID="{EE332979-9C0F-4577-9EA9-C6F9CF4136A7}" presName="hierChild2" presStyleCnt="0"/>
      <dgm:spPr/>
      <dgm:t>
        <a:bodyPr/>
        <a:lstStyle/>
        <a:p>
          <a:endParaRPr lang="nb-NO"/>
        </a:p>
      </dgm:t>
    </dgm:pt>
    <dgm:pt modelId="{C211E31B-A684-4A4F-9C04-350CD9FE8F91}" type="pres">
      <dgm:prSet presAssocID="{AAFBE43E-D2D3-45D6-8B4B-BB79E5C33BD9}" presName="Name37" presStyleLbl="parChTrans1D2" presStyleIdx="0" presStyleCnt="1"/>
      <dgm:spPr/>
      <dgm:t>
        <a:bodyPr/>
        <a:lstStyle/>
        <a:p>
          <a:endParaRPr lang="nb-NO"/>
        </a:p>
      </dgm:t>
    </dgm:pt>
    <dgm:pt modelId="{5D527E0F-EBAD-4DBB-9716-0B1946439307}" type="pres">
      <dgm:prSet presAssocID="{018FEF40-FA4A-4B59-8929-52018A1A0115}" presName="hierRoot2" presStyleCnt="0">
        <dgm:presLayoutVars>
          <dgm:hierBranch val="init"/>
        </dgm:presLayoutVars>
      </dgm:prSet>
      <dgm:spPr/>
      <dgm:t>
        <a:bodyPr/>
        <a:lstStyle/>
        <a:p>
          <a:endParaRPr lang="nb-NO"/>
        </a:p>
      </dgm:t>
    </dgm:pt>
    <dgm:pt modelId="{D47F7E7A-588A-4193-8260-DEB4D4CDD60F}" type="pres">
      <dgm:prSet presAssocID="{018FEF40-FA4A-4B59-8929-52018A1A0115}" presName="rootComposite" presStyleCnt="0"/>
      <dgm:spPr/>
      <dgm:t>
        <a:bodyPr/>
        <a:lstStyle/>
        <a:p>
          <a:endParaRPr lang="nb-NO"/>
        </a:p>
      </dgm:t>
    </dgm:pt>
    <dgm:pt modelId="{EB6D9803-DE9E-4745-B121-D5C29CF95381}" type="pres">
      <dgm:prSet presAssocID="{018FEF40-FA4A-4B59-8929-52018A1A0115}" presName="rootText" presStyleLbl="node2" presStyleIdx="0" presStyleCnt="1">
        <dgm:presLayoutVars>
          <dgm:chPref val="3"/>
        </dgm:presLayoutVars>
      </dgm:prSet>
      <dgm:spPr/>
      <dgm:t>
        <a:bodyPr/>
        <a:lstStyle/>
        <a:p>
          <a:endParaRPr lang="nb-NO"/>
        </a:p>
      </dgm:t>
    </dgm:pt>
    <dgm:pt modelId="{E37B365E-29DF-4DAF-9B33-D526C454807C}" type="pres">
      <dgm:prSet presAssocID="{018FEF40-FA4A-4B59-8929-52018A1A0115}" presName="rootConnector" presStyleLbl="node2" presStyleIdx="0" presStyleCnt="1"/>
      <dgm:spPr/>
      <dgm:t>
        <a:bodyPr/>
        <a:lstStyle/>
        <a:p>
          <a:endParaRPr lang="nb-NO"/>
        </a:p>
      </dgm:t>
    </dgm:pt>
    <dgm:pt modelId="{83C771DC-8BA0-4036-B67A-E22943E4015D}" type="pres">
      <dgm:prSet presAssocID="{018FEF40-FA4A-4B59-8929-52018A1A0115}" presName="hierChild4" presStyleCnt="0"/>
      <dgm:spPr/>
      <dgm:t>
        <a:bodyPr/>
        <a:lstStyle/>
        <a:p>
          <a:endParaRPr lang="nb-NO"/>
        </a:p>
      </dgm:t>
    </dgm:pt>
    <dgm:pt modelId="{8E4CEA2C-25E1-4928-AD1C-9C0CBB3BB5EB}" type="pres">
      <dgm:prSet presAssocID="{0C386EB3-C261-45F4-80CA-92311759CBB3}" presName="Name37" presStyleLbl="parChTrans1D3" presStyleIdx="0" presStyleCnt="7"/>
      <dgm:spPr/>
      <dgm:t>
        <a:bodyPr/>
        <a:lstStyle/>
        <a:p>
          <a:endParaRPr lang="nb-NO"/>
        </a:p>
      </dgm:t>
    </dgm:pt>
    <dgm:pt modelId="{0F5080D2-3EBD-4BD3-9390-2177136E8C9C}" type="pres">
      <dgm:prSet presAssocID="{10B1B1D6-7545-4785-A668-2B661A8534FB}" presName="hierRoot2" presStyleCnt="0">
        <dgm:presLayoutVars>
          <dgm:hierBranch val="init"/>
        </dgm:presLayoutVars>
      </dgm:prSet>
      <dgm:spPr/>
      <dgm:t>
        <a:bodyPr/>
        <a:lstStyle/>
        <a:p>
          <a:endParaRPr lang="nb-NO"/>
        </a:p>
      </dgm:t>
    </dgm:pt>
    <dgm:pt modelId="{4A7ED918-4FE7-460D-9732-E088BC51ABF7}" type="pres">
      <dgm:prSet presAssocID="{10B1B1D6-7545-4785-A668-2B661A8534FB}" presName="rootComposite" presStyleCnt="0"/>
      <dgm:spPr/>
      <dgm:t>
        <a:bodyPr/>
        <a:lstStyle/>
        <a:p>
          <a:endParaRPr lang="nb-NO"/>
        </a:p>
      </dgm:t>
    </dgm:pt>
    <dgm:pt modelId="{48AFD079-218D-48DD-B5EB-26D59C75CB25}" type="pres">
      <dgm:prSet presAssocID="{10B1B1D6-7545-4785-A668-2B661A8534FB}" presName="rootText" presStyleLbl="node3" presStyleIdx="0" presStyleCnt="6">
        <dgm:presLayoutVars>
          <dgm:chPref val="3"/>
        </dgm:presLayoutVars>
      </dgm:prSet>
      <dgm:spPr/>
      <dgm:t>
        <a:bodyPr/>
        <a:lstStyle/>
        <a:p>
          <a:endParaRPr lang="nb-NO"/>
        </a:p>
      </dgm:t>
    </dgm:pt>
    <dgm:pt modelId="{7A6FCAC9-B2AF-44C7-83C4-B90A14F82A1F}" type="pres">
      <dgm:prSet presAssocID="{10B1B1D6-7545-4785-A668-2B661A8534FB}" presName="rootConnector" presStyleLbl="node3" presStyleIdx="0" presStyleCnt="6"/>
      <dgm:spPr/>
      <dgm:t>
        <a:bodyPr/>
        <a:lstStyle/>
        <a:p>
          <a:endParaRPr lang="nb-NO"/>
        </a:p>
      </dgm:t>
    </dgm:pt>
    <dgm:pt modelId="{7DFF3CD4-DFBA-40C7-AE9A-372DF4D63BA4}" type="pres">
      <dgm:prSet presAssocID="{10B1B1D6-7545-4785-A668-2B661A8534FB}" presName="hierChild4" presStyleCnt="0"/>
      <dgm:spPr/>
      <dgm:t>
        <a:bodyPr/>
        <a:lstStyle/>
        <a:p>
          <a:endParaRPr lang="nb-NO"/>
        </a:p>
      </dgm:t>
    </dgm:pt>
    <dgm:pt modelId="{0204C1ED-D001-4945-BBD3-0A697637149D}" type="pres">
      <dgm:prSet presAssocID="{BBA006CA-AE3F-4E3D-9515-0E4EC3CE1AC4}" presName="Name37" presStyleLbl="parChTrans1D4" presStyleIdx="0" presStyleCnt="5"/>
      <dgm:spPr/>
      <dgm:t>
        <a:bodyPr/>
        <a:lstStyle/>
        <a:p>
          <a:endParaRPr lang="nb-NO"/>
        </a:p>
      </dgm:t>
    </dgm:pt>
    <dgm:pt modelId="{F9108A4C-FAB5-487D-86A4-9971EC5C9A45}" type="pres">
      <dgm:prSet presAssocID="{32203C5A-F470-4A86-886F-5764C538EAA0}" presName="hierRoot2" presStyleCnt="0">
        <dgm:presLayoutVars>
          <dgm:hierBranch val="init"/>
        </dgm:presLayoutVars>
      </dgm:prSet>
      <dgm:spPr/>
      <dgm:t>
        <a:bodyPr/>
        <a:lstStyle/>
        <a:p>
          <a:endParaRPr lang="nb-NO"/>
        </a:p>
      </dgm:t>
    </dgm:pt>
    <dgm:pt modelId="{D4940B0C-9002-4C19-A22A-6093C83F3D85}" type="pres">
      <dgm:prSet presAssocID="{32203C5A-F470-4A86-886F-5764C538EAA0}" presName="rootComposite" presStyleCnt="0"/>
      <dgm:spPr/>
      <dgm:t>
        <a:bodyPr/>
        <a:lstStyle/>
        <a:p>
          <a:endParaRPr lang="nb-NO"/>
        </a:p>
      </dgm:t>
    </dgm:pt>
    <dgm:pt modelId="{EFC9751F-B425-4216-94D2-3340470F03AA}" type="pres">
      <dgm:prSet presAssocID="{32203C5A-F470-4A86-886F-5764C538EAA0}" presName="rootText" presStyleLbl="node4" presStyleIdx="0" presStyleCnt="5">
        <dgm:presLayoutVars>
          <dgm:chPref val="3"/>
        </dgm:presLayoutVars>
      </dgm:prSet>
      <dgm:spPr/>
      <dgm:t>
        <a:bodyPr/>
        <a:lstStyle/>
        <a:p>
          <a:endParaRPr lang="nb-NO"/>
        </a:p>
      </dgm:t>
    </dgm:pt>
    <dgm:pt modelId="{AC78ACF6-B305-4E9C-8B57-8FD272DDE66D}" type="pres">
      <dgm:prSet presAssocID="{32203C5A-F470-4A86-886F-5764C538EAA0}" presName="rootConnector" presStyleLbl="node4" presStyleIdx="0" presStyleCnt="5"/>
      <dgm:spPr/>
      <dgm:t>
        <a:bodyPr/>
        <a:lstStyle/>
        <a:p>
          <a:endParaRPr lang="nb-NO"/>
        </a:p>
      </dgm:t>
    </dgm:pt>
    <dgm:pt modelId="{4E4E316B-5D05-46CD-A087-548F72739890}" type="pres">
      <dgm:prSet presAssocID="{32203C5A-F470-4A86-886F-5764C538EAA0}" presName="hierChild4" presStyleCnt="0"/>
      <dgm:spPr/>
      <dgm:t>
        <a:bodyPr/>
        <a:lstStyle/>
        <a:p>
          <a:endParaRPr lang="nb-NO"/>
        </a:p>
      </dgm:t>
    </dgm:pt>
    <dgm:pt modelId="{A5CE4311-621F-42A5-8AA9-EC01AC55E31C}" type="pres">
      <dgm:prSet presAssocID="{32203C5A-F470-4A86-886F-5764C538EAA0}" presName="hierChild5" presStyleCnt="0"/>
      <dgm:spPr/>
      <dgm:t>
        <a:bodyPr/>
        <a:lstStyle/>
        <a:p>
          <a:endParaRPr lang="nb-NO"/>
        </a:p>
      </dgm:t>
    </dgm:pt>
    <dgm:pt modelId="{B2556D57-D3A5-4895-9960-043ABDE32D4B}" type="pres">
      <dgm:prSet presAssocID="{2EA1C04A-EA2F-439E-98F8-13325D8B5E43}" presName="Name37" presStyleLbl="parChTrans1D4" presStyleIdx="1" presStyleCnt="5"/>
      <dgm:spPr/>
      <dgm:t>
        <a:bodyPr/>
        <a:lstStyle/>
        <a:p>
          <a:endParaRPr lang="nb-NO"/>
        </a:p>
      </dgm:t>
    </dgm:pt>
    <dgm:pt modelId="{CB8F8DC4-B6D4-46ED-A3C3-13DEC2C26FDF}" type="pres">
      <dgm:prSet presAssocID="{DDD69BDB-A4EC-4B45-8EB7-D21E9A31EA33}" presName="hierRoot2" presStyleCnt="0">
        <dgm:presLayoutVars>
          <dgm:hierBranch val="init"/>
        </dgm:presLayoutVars>
      </dgm:prSet>
      <dgm:spPr/>
      <dgm:t>
        <a:bodyPr/>
        <a:lstStyle/>
        <a:p>
          <a:endParaRPr lang="nb-NO"/>
        </a:p>
      </dgm:t>
    </dgm:pt>
    <dgm:pt modelId="{2DD65497-A1A6-4B77-BBF2-6CB37B17ACBA}" type="pres">
      <dgm:prSet presAssocID="{DDD69BDB-A4EC-4B45-8EB7-D21E9A31EA33}" presName="rootComposite" presStyleCnt="0"/>
      <dgm:spPr/>
      <dgm:t>
        <a:bodyPr/>
        <a:lstStyle/>
        <a:p>
          <a:endParaRPr lang="nb-NO"/>
        </a:p>
      </dgm:t>
    </dgm:pt>
    <dgm:pt modelId="{E9AF05DD-653E-4ABD-B156-7F3570A04B1A}" type="pres">
      <dgm:prSet presAssocID="{DDD69BDB-A4EC-4B45-8EB7-D21E9A31EA33}" presName="rootText" presStyleLbl="node4" presStyleIdx="1" presStyleCnt="5">
        <dgm:presLayoutVars>
          <dgm:chPref val="3"/>
        </dgm:presLayoutVars>
      </dgm:prSet>
      <dgm:spPr/>
      <dgm:t>
        <a:bodyPr/>
        <a:lstStyle/>
        <a:p>
          <a:endParaRPr lang="nb-NO"/>
        </a:p>
      </dgm:t>
    </dgm:pt>
    <dgm:pt modelId="{280DF127-D790-448A-B63C-39DED5D64A4C}" type="pres">
      <dgm:prSet presAssocID="{DDD69BDB-A4EC-4B45-8EB7-D21E9A31EA33}" presName="rootConnector" presStyleLbl="node4" presStyleIdx="1" presStyleCnt="5"/>
      <dgm:spPr/>
      <dgm:t>
        <a:bodyPr/>
        <a:lstStyle/>
        <a:p>
          <a:endParaRPr lang="nb-NO"/>
        </a:p>
      </dgm:t>
    </dgm:pt>
    <dgm:pt modelId="{F0825685-36DB-415C-B6B8-E140042E6748}" type="pres">
      <dgm:prSet presAssocID="{DDD69BDB-A4EC-4B45-8EB7-D21E9A31EA33}" presName="hierChild4" presStyleCnt="0"/>
      <dgm:spPr/>
      <dgm:t>
        <a:bodyPr/>
        <a:lstStyle/>
        <a:p>
          <a:endParaRPr lang="nb-NO"/>
        </a:p>
      </dgm:t>
    </dgm:pt>
    <dgm:pt modelId="{BBF7C4DE-4558-4455-8314-ACB205F3E5FB}" type="pres">
      <dgm:prSet presAssocID="{DDD69BDB-A4EC-4B45-8EB7-D21E9A31EA33}" presName="hierChild5" presStyleCnt="0"/>
      <dgm:spPr/>
      <dgm:t>
        <a:bodyPr/>
        <a:lstStyle/>
        <a:p>
          <a:endParaRPr lang="nb-NO"/>
        </a:p>
      </dgm:t>
    </dgm:pt>
    <dgm:pt modelId="{8F0BC827-1DB8-43C1-93BD-FF8BC8AD1748}" type="pres">
      <dgm:prSet presAssocID="{BC968342-913F-4B3A-BD0C-0DFE76C4555B}" presName="Name37" presStyleLbl="parChTrans1D4" presStyleIdx="2" presStyleCnt="5"/>
      <dgm:spPr/>
      <dgm:t>
        <a:bodyPr/>
        <a:lstStyle/>
        <a:p>
          <a:endParaRPr lang="nb-NO"/>
        </a:p>
      </dgm:t>
    </dgm:pt>
    <dgm:pt modelId="{DE17F1F3-2DF8-46B6-A6B7-78E64BA51C1D}" type="pres">
      <dgm:prSet presAssocID="{38173373-0AEF-4D8A-9C12-E3EA05117F97}" presName="hierRoot2" presStyleCnt="0">
        <dgm:presLayoutVars>
          <dgm:hierBranch val="init"/>
        </dgm:presLayoutVars>
      </dgm:prSet>
      <dgm:spPr/>
      <dgm:t>
        <a:bodyPr/>
        <a:lstStyle/>
        <a:p>
          <a:endParaRPr lang="nb-NO"/>
        </a:p>
      </dgm:t>
    </dgm:pt>
    <dgm:pt modelId="{9FFE8EE5-98AC-473A-8FAE-197CD7CE135B}" type="pres">
      <dgm:prSet presAssocID="{38173373-0AEF-4D8A-9C12-E3EA05117F97}" presName="rootComposite" presStyleCnt="0"/>
      <dgm:spPr/>
      <dgm:t>
        <a:bodyPr/>
        <a:lstStyle/>
        <a:p>
          <a:endParaRPr lang="nb-NO"/>
        </a:p>
      </dgm:t>
    </dgm:pt>
    <dgm:pt modelId="{4ED954A9-EA0E-400B-8E86-BB436D882C96}" type="pres">
      <dgm:prSet presAssocID="{38173373-0AEF-4D8A-9C12-E3EA05117F97}" presName="rootText" presStyleLbl="node4" presStyleIdx="2" presStyleCnt="5">
        <dgm:presLayoutVars>
          <dgm:chPref val="3"/>
        </dgm:presLayoutVars>
      </dgm:prSet>
      <dgm:spPr/>
      <dgm:t>
        <a:bodyPr/>
        <a:lstStyle/>
        <a:p>
          <a:endParaRPr lang="nb-NO"/>
        </a:p>
      </dgm:t>
    </dgm:pt>
    <dgm:pt modelId="{7DBBD1D1-8312-4B56-BB82-96C00BC44333}" type="pres">
      <dgm:prSet presAssocID="{38173373-0AEF-4D8A-9C12-E3EA05117F97}" presName="rootConnector" presStyleLbl="node4" presStyleIdx="2" presStyleCnt="5"/>
      <dgm:spPr/>
      <dgm:t>
        <a:bodyPr/>
        <a:lstStyle/>
        <a:p>
          <a:endParaRPr lang="nb-NO"/>
        </a:p>
      </dgm:t>
    </dgm:pt>
    <dgm:pt modelId="{C9047690-1548-406A-821E-F7C6346CC86E}" type="pres">
      <dgm:prSet presAssocID="{38173373-0AEF-4D8A-9C12-E3EA05117F97}" presName="hierChild4" presStyleCnt="0"/>
      <dgm:spPr/>
      <dgm:t>
        <a:bodyPr/>
        <a:lstStyle/>
        <a:p>
          <a:endParaRPr lang="nb-NO"/>
        </a:p>
      </dgm:t>
    </dgm:pt>
    <dgm:pt modelId="{56DA8D24-D104-4618-A96E-31F1C2E83EBB}" type="pres">
      <dgm:prSet presAssocID="{38173373-0AEF-4D8A-9C12-E3EA05117F97}" presName="hierChild5" presStyleCnt="0"/>
      <dgm:spPr/>
      <dgm:t>
        <a:bodyPr/>
        <a:lstStyle/>
        <a:p>
          <a:endParaRPr lang="nb-NO"/>
        </a:p>
      </dgm:t>
    </dgm:pt>
    <dgm:pt modelId="{CA5194E0-AEF0-4BA1-A096-02984755B2CD}" type="pres">
      <dgm:prSet presAssocID="{DBFAF938-5E44-4387-861A-D8A2B1B22003}" presName="Name37" presStyleLbl="parChTrans1D4" presStyleIdx="3" presStyleCnt="5"/>
      <dgm:spPr/>
      <dgm:t>
        <a:bodyPr/>
        <a:lstStyle/>
        <a:p>
          <a:endParaRPr lang="nb-NO"/>
        </a:p>
      </dgm:t>
    </dgm:pt>
    <dgm:pt modelId="{033D8B71-7D3D-4D2B-BED6-1A5AD5D11F47}" type="pres">
      <dgm:prSet presAssocID="{E041886E-96BB-4EF0-A7F0-0F2BC7B89A18}" presName="hierRoot2" presStyleCnt="0">
        <dgm:presLayoutVars>
          <dgm:hierBranch val="init"/>
        </dgm:presLayoutVars>
      </dgm:prSet>
      <dgm:spPr/>
      <dgm:t>
        <a:bodyPr/>
        <a:lstStyle/>
        <a:p>
          <a:endParaRPr lang="nb-NO"/>
        </a:p>
      </dgm:t>
    </dgm:pt>
    <dgm:pt modelId="{922BD587-342D-4208-BE98-DD7DF5EF43E3}" type="pres">
      <dgm:prSet presAssocID="{E041886E-96BB-4EF0-A7F0-0F2BC7B89A18}" presName="rootComposite" presStyleCnt="0"/>
      <dgm:spPr/>
      <dgm:t>
        <a:bodyPr/>
        <a:lstStyle/>
        <a:p>
          <a:endParaRPr lang="nb-NO"/>
        </a:p>
      </dgm:t>
    </dgm:pt>
    <dgm:pt modelId="{3D227A15-A988-4672-9EB5-32DA126530D7}" type="pres">
      <dgm:prSet presAssocID="{E041886E-96BB-4EF0-A7F0-0F2BC7B89A18}" presName="rootText" presStyleLbl="node4" presStyleIdx="3" presStyleCnt="5">
        <dgm:presLayoutVars>
          <dgm:chPref val="3"/>
        </dgm:presLayoutVars>
      </dgm:prSet>
      <dgm:spPr/>
      <dgm:t>
        <a:bodyPr/>
        <a:lstStyle/>
        <a:p>
          <a:endParaRPr lang="nb-NO"/>
        </a:p>
      </dgm:t>
    </dgm:pt>
    <dgm:pt modelId="{B59C8BBE-51A6-4C7C-BC95-3495CE4AD2E2}" type="pres">
      <dgm:prSet presAssocID="{E041886E-96BB-4EF0-A7F0-0F2BC7B89A18}" presName="rootConnector" presStyleLbl="node4" presStyleIdx="3" presStyleCnt="5"/>
      <dgm:spPr/>
      <dgm:t>
        <a:bodyPr/>
        <a:lstStyle/>
        <a:p>
          <a:endParaRPr lang="nb-NO"/>
        </a:p>
      </dgm:t>
    </dgm:pt>
    <dgm:pt modelId="{AD331A8A-9621-4CDE-A00F-D01396A3CD2E}" type="pres">
      <dgm:prSet presAssocID="{E041886E-96BB-4EF0-A7F0-0F2BC7B89A18}" presName="hierChild4" presStyleCnt="0"/>
      <dgm:spPr/>
      <dgm:t>
        <a:bodyPr/>
        <a:lstStyle/>
        <a:p>
          <a:endParaRPr lang="nb-NO"/>
        </a:p>
      </dgm:t>
    </dgm:pt>
    <dgm:pt modelId="{BB742AE2-4E88-4313-81C6-9253717977F7}" type="pres">
      <dgm:prSet presAssocID="{E041886E-96BB-4EF0-A7F0-0F2BC7B89A18}" presName="hierChild5" presStyleCnt="0"/>
      <dgm:spPr/>
      <dgm:t>
        <a:bodyPr/>
        <a:lstStyle/>
        <a:p>
          <a:endParaRPr lang="nb-NO"/>
        </a:p>
      </dgm:t>
    </dgm:pt>
    <dgm:pt modelId="{4710BA4E-5284-482A-9E06-1AB11BE5E769}" type="pres">
      <dgm:prSet presAssocID="{FC0DF77E-3D3C-478C-A50C-159D5659536A}" presName="Name37" presStyleLbl="parChTrans1D4" presStyleIdx="4" presStyleCnt="5"/>
      <dgm:spPr/>
      <dgm:t>
        <a:bodyPr/>
        <a:lstStyle/>
        <a:p>
          <a:endParaRPr lang="nb-NO"/>
        </a:p>
      </dgm:t>
    </dgm:pt>
    <dgm:pt modelId="{6B3210BD-B4F8-462B-88E9-522C78B5C745}" type="pres">
      <dgm:prSet presAssocID="{3E114033-5768-4C2D-939C-232E33889040}" presName="hierRoot2" presStyleCnt="0">
        <dgm:presLayoutVars>
          <dgm:hierBranch val="init"/>
        </dgm:presLayoutVars>
      </dgm:prSet>
      <dgm:spPr/>
      <dgm:t>
        <a:bodyPr/>
        <a:lstStyle/>
        <a:p>
          <a:endParaRPr lang="nb-NO"/>
        </a:p>
      </dgm:t>
    </dgm:pt>
    <dgm:pt modelId="{35AD75F1-D8DD-4F3D-B436-DCEDA7197359}" type="pres">
      <dgm:prSet presAssocID="{3E114033-5768-4C2D-939C-232E33889040}" presName="rootComposite" presStyleCnt="0"/>
      <dgm:spPr/>
      <dgm:t>
        <a:bodyPr/>
        <a:lstStyle/>
        <a:p>
          <a:endParaRPr lang="nb-NO"/>
        </a:p>
      </dgm:t>
    </dgm:pt>
    <dgm:pt modelId="{2C6C2E5E-0560-4034-A8B9-BA5EB157FEE1}" type="pres">
      <dgm:prSet presAssocID="{3E114033-5768-4C2D-939C-232E33889040}" presName="rootText" presStyleLbl="node4" presStyleIdx="4" presStyleCnt="5">
        <dgm:presLayoutVars>
          <dgm:chPref val="3"/>
        </dgm:presLayoutVars>
      </dgm:prSet>
      <dgm:spPr/>
      <dgm:t>
        <a:bodyPr/>
        <a:lstStyle/>
        <a:p>
          <a:endParaRPr lang="nb-NO"/>
        </a:p>
      </dgm:t>
    </dgm:pt>
    <dgm:pt modelId="{1244AC8A-03E5-4E23-BE54-B8291860E29F}" type="pres">
      <dgm:prSet presAssocID="{3E114033-5768-4C2D-939C-232E33889040}" presName="rootConnector" presStyleLbl="node4" presStyleIdx="4" presStyleCnt="5"/>
      <dgm:spPr/>
      <dgm:t>
        <a:bodyPr/>
        <a:lstStyle/>
        <a:p>
          <a:endParaRPr lang="nb-NO"/>
        </a:p>
      </dgm:t>
    </dgm:pt>
    <dgm:pt modelId="{5282B1C9-CC12-43D4-8DC4-494F70504A96}" type="pres">
      <dgm:prSet presAssocID="{3E114033-5768-4C2D-939C-232E33889040}" presName="hierChild4" presStyleCnt="0"/>
      <dgm:spPr/>
      <dgm:t>
        <a:bodyPr/>
        <a:lstStyle/>
        <a:p>
          <a:endParaRPr lang="nb-NO"/>
        </a:p>
      </dgm:t>
    </dgm:pt>
    <dgm:pt modelId="{F9629830-D3DC-4529-99C4-D7BEA55A6DF3}" type="pres">
      <dgm:prSet presAssocID="{3E114033-5768-4C2D-939C-232E33889040}" presName="hierChild5" presStyleCnt="0"/>
      <dgm:spPr/>
      <dgm:t>
        <a:bodyPr/>
        <a:lstStyle/>
        <a:p>
          <a:endParaRPr lang="nb-NO"/>
        </a:p>
      </dgm:t>
    </dgm:pt>
    <dgm:pt modelId="{0327CCE6-CAC8-46EC-9863-14B5D19B3382}" type="pres">
      <dgm:prSet presAssocID="{10B1B1D6-7545-4785-A668-2B661A8534FB}" presName="hierChild5" presStyleCnt="0"/>
      <dgm:spPr/>
      <dgm:t>
        <a:bodyPr/>
        <a:lstStyle/>
        <a:p>
          <a:endParaRPr lang="nb-NO"/>
        </a:p>
      </dgm:t>
    </dgm:pt>
    <dgm:pt modelId="{26D4191A-5029-4B5A-995B-48705CFDDA4C}" type="pres">
      <dgm:prSet presAssocID="{C9C49B4E-1352-4066-99E0-FECA09B6D7E8}" presName="Name37" presStyleLbl="parChTrans1D3" presStyleIdx="1" presStyleCnt="7"/>
      <dgm:spPr/>
      <dgm:t>
        <a:bodyPr/>
        <a:lstStyle/>
        <a:p>
          <a:endParaRPr lang="nb-NO"/>
        </a:p>
      </dgm:t>
    </dgm:pt>
    <dgm:pt modelId="{66739570-FCE4-49E6-B7C4-595CF579946E}" type="pres">
      <dgm:prSet presAssocID="{FD521574-ED00-4BC5-9A2E-B02847204D2B}" presName="hierRoot2" presStyleCnt="0">
        <dgm:presLayoutVars>
          <dgm:hierBranch val="init"/>
        </dgm:presLayoutVars>
      </dgm:prSet>
      <dgm:spPr/>
      <dgm:t>
        <a:bodyPr/>
        <a:lstStyle/>
        <a:p>
          <a:endParaRPr lang="nb-NO"/>
        </a:p>
      </dgm:t>
    </dgm:pt>
    <dgm:pt modelId="{D7934E57-EC12-4D42-B6A2-682E8443BB41}" type="pres">
      <dgm:prSet presAssocID="{FD521574-ED00-4BC5-9A2E-B02847204D2B}" presName="rootComposite" presStyleCnt="0"/>
      <dgm:spPr/>
      <dgm:t>
        <a:bodyPr/>
        <a:lstStyle/>
        <a:p>
          <a:endParaRPr lang="nb-NO"/>
        </a:p>
      </dgm:t>
    </dgm:pt>
    <dgm:pt modelId="{C341FED8-BEE2-4C16-BE68-4C8E9B814609}" type="pres">
      <dgm:prSet presAssocID="{FD521574-ED00-4BC5-9A2E-B02847204D2B}" presName="rootText" presStyleLbl="node3" presStyleIdx="1" presStyleCnt="6">
        <dgm:presLayoutVars>
          <dgm:chPref val="3"/>
        </dgm:presLayoutVars>
      </dgm:prSet>
      <dgm:spPr/>
      <dgm:t>
        <a:bodyPr/>
        <a:lstStyle/>
        <a:p>
          <a:endParaRPr lang="nb-NO"/>
        </a:p>
      </dgm:t>
    </dgm:pt>
    <dgm:pt modelId="{E1B44E19-1555-42C5-A178-9F132AC82ECC}" type="pres">
      <dgm:prSet presAssocID="{FD521574-ED00-4BC5-9A2E-B02847204D2B}" presName="rootConnector" presStyleLbl="node3" presStyleIdx="1" presStyleCnt="6"/>
      <dgm:spPr/>
      <dgm:t>
        <a:bodyPr/>
        <a:lstStyle/>
        <a:p>
          <a:endParaRPr lang="nb-NO"/>
        </a:p>
      </dgm:t>
    </dgm:pt>
    <dgm:pt modelId="{EB35144C-4FDB-41C5-B301-8E5CFA24A28A}" type="pres">
      <dgm:prSet presAssocID="{FD521574-ED00-4BC5-9A2E-B02847204D2B}" presName="hierChild4" presStyleCnt="0"/>
      <dgm:spPr/>
      <dgm:t>
        <a:bodyPr/>
        <a:lstStyle/>
        <a:p>
          <a:endParaRPr lang="nb-NO"/>
        </a:p>
      </dgm:t>
    </dgm:pt>
    <dgm:pt modelId="{FBDF1C64-7563-45AF-A387-F0301C9EB0C8}" type="pres">
      <dgm:prSet presAssocID="{FD521574-ED00-4BC5-9A2E-B02847204D2B}" presName="hierChild5" presStyleCnt="0"/>
      <dgm:spPr/>
      <dgm:t>
        <a:bodyPr/>
        <a:lstStyle/>
        <a:p>
          <a:endParaRPr lang="nb-NO"/>
        </a:p>
      </dgm:t>
    </dgm:pt>
    <dgm:pt modelId="{1CE04096-4C7F-45E6-BCBE-273934EDEEEF}" type="pres">
      <dgm:prSet presAssocID="{80ED102D-0832-4069-BE02-4C72E5BFD8F2}" presName="Name37" presStyleLbl="parChTrans1D3" presStyleIdx="2" presStyleCnt="7"/>
      <dgm:spPr/>
      <dgm:t>
        <a:bodyPr/>
        <a:lstStyle/>
        <a:p>
          <a:endParaRPr lang="nb-NO"/>
        </a:p>
      </dgm:t>
    </dgm:pt>
    <dgm:pt modelId="{A42A3C08-C19F-41C9-9148-5AADF32199F8}" type="pres">
      <dgm:prSet presAssocID="{084A0FC5-BE18-421F-B96C-37C9936E9243}" presName="hierRoot2" presStyleCnt="0">
        <dgm:presLayoutVars>
          <dgm:hierBranch val="init"/>
        </dgm:presLayoutVars>
      </dgm:prSet>
      <dgm:spPr/>
      <dgm:t>
        <a:bodyPr/>
        <a:lstStyle/>
        <a:p>
          <a:endParaRPr lang="nb-NO"/>
        </a:p>
      </dgm:t>
    </dgm:pt>
    <dgm:pt modelId="{FCFD07F2-10F1-4972-9916-4934392A2555}" type="pres">
      <dgm:prSet presAssocID="{084A0FC5-BE18-421F-B96C-37C9936E9243}" presName="rootComposite" presStyleCnt="0"/>
      <dgm:spPr/>
      <dgm:t>
        <a:bodyPr/>
        <a:lstStyle/>
        <a:p>
          <a:endParaRPr lang="nb-NO"/>
        </a:p>
      </dgm:t>
    </dgm:pt>
    <dgm:pt modelId="{76030445-D6D2-4B53-B4D3-FA384BD1FF0F}" type="pres">
      <dgm:prSet presAssocID="{084A0FC5-BE18-421F-B96C-37C9936E9243}" presName="rootText" presStyleLbl="node3" presStyleIdx="2" presStyleCnt="6">
        <dgm:presLayoutVars>
          <dgm:chPref val="3"/>
        </dgm:presLayoutVars>
      </dgm:prSet>
      <dgm:spPr/>
      <dgm:t>
        <a:bodyPr/>
        <a:lstStyle/>
        <a:p>
          <a:endParaRPr lang="nb-NO"/>
        </a:p>
      </dgm:t>
    </dgm:pt>
    <dgm:pt modelId="{5853738B-6BBC-499C-A076-FE80D0154F67}" type="pres">
      <dgm:prSet presAssocID="{084A0FC5-BE18-421F-B96C-37C9936E9243}" presName="rootConnector" presStyleLbl="node3" presStyleIdx="2" presStyleCnt="6"/>
      <dgm:spPr/>
      <dgm:t>
        <a:bodyPr/>
        <a:lstStyle/>
        <a:p>
          <a:endParaRPr lang="nb-NO"/>
        </a:p>
      </dgm:t>
    </dgm:pt>
    <dgm:pt modelId="{71467911-1840-45C2-B56B-531C7630932E}" type="pres">
      <dgm:prSet presAssocID="{084A0FC5-BE18-421F-B96C-37C9936E9243}" presName="hierChild4" presStyleCnt="0"/>
      <dgm:spPr/>
      <dgm:t>
        <a:bodyPr/>
        <a:lstStyle/>
        <a:p>
          <a:endParaRPr lang="nb-NO"/>
        </a:p>
      </dgm:t>
    </dgm:pt>
    <dgm:pt modelId="{2CEE4E2D-F9E7-4F49-9B5A-7DE12FAD9CDA}" type="pres">
      <dgm:prSet presAssocID="{084A0FC5-BE18-421F-B96C-37C9936E9243}" presName="hierChild5" presStyleCnt="0"/>
      <dgm:spPr/>
      <dgm:t>
        <a:bodyPr/>
        <a:lstStyle/>
        <a:p>
          <a:endParaRPr lang="nb-NO"/>
        </a:p>
      </dgm:t>
    </dgm:pt>
    <dgm:pt modelId="{2764DC9F-6C19-4D44-9FFE-721ED95C1844}" type="pres">
      <dgm:prSet presAssocID="{D15AAA4B-7A27-4C5B-88D3-0C14CA222F1C}" presName="Name37" presStyleLbl="parChTrans1D3" presStyleIdx="3" presStyleCnt="7"/>
      <dgm:spPr/>
      <dgm:t>
        <a:bodyPr/>
        <a:lstStyle/>
        <a:p>
          <a:endParaRPr lang="nb-NO"/>
        </a:p>
      </dgm:t>
    </dgm:pt>
    <dgm:pt modelId="{4E1E4FA1-44BD-4656-819A-7DF8BB76D7FF}" type="pres">
      <dgm:prSet presAssocID="{473255B8-FD08-4618-8632-692E771534DD}" presName="hierRoot2" presStyleCnt="0">
        <dgm:presLayoutVars>
          <dgm:hierBranch val="init"/>
        </dgm:presLayoutVars>
      </dgm:prSet>
      <dgm:spPr/>
      <dgm:t>
        <a:bodyPr/>
        <a:lstStyle/>
        <a:p>
          <a:endParaRPr lang="nb-NO"/>
        </a:p>
      </dgm:t>
    </dgm:pt>
    <dgm:pt modelId="{9D7E2A7E-A4BA-4976-A34F-249FF0D3B489}" type="pres">
      <dgm:prSet presAssocID="{473255B8-FD08-4618-8632-692E771534DD}" presName="rootComposite" presStyleCnt="0"/>
      <dgm:spPr/>
      <dgm:t>
        <a:bodyPr/>
        <a:lstStyle/>
        <a:p>
          <a:endParaRPr lang="nb-NO"/>
        </a:p>
      </dgm:t>
    </dgm:pt>
    <dgm:pt modelId="{91D367E6-B1DC-41FA-8254-30845A545A60}" type="pres">
      <dgm:prSet presAssocID="{473255B8-FD08-4618-8632-692E771534DD}" presName="rootText" presStyleLbl="node3" presStyleIdx="3" presStyleCnt="6">
        <dgm:presLayoutVars>
          <dgm:chPref val="3"/>
        </dgm:presLayoutVars>
      </dgm:prSet>
      <dgm:spPr/>
      <dgm:t>
        <a:bodyPr/>
        <a:lstStyle/>
        <a:p>
          <a:endParaRPr lang="nb-NO"/>
        </a:p>
      </dgm:t>
    </dgm:pt>
    <dgm:pt modelId="{5D18FA9C-70D4-423D-8B8B-78E46C724766}" type="pres">
      <dgm:prSet presAssocID="{473255B8-FD08-4618-8632-692E771534DD}" presName="rootConnector" presStyleLbl="node3" presStyleIdx="3" presStyleCnt="6"/>
      <dgm:spPr/>
      <dgm:t>
        <a:bodyPr/>
        <a:lstStyle/>
        <a:p>
          <a:endParaRPr lang="nb-NO"/>
        </a:p>
      </dgm:t>
    </dgm:pt>
    <dgm:pt modelId="{387F7CB2-A785-4B07-92FE-11CC7EB12223}" type="pres">
      <dgm:prSet presAssocID="{473255B8-FD08-4618-8632-692E771534DD}" presName="hierChild4" presStyleCnt="0"/>
      <dgm:spPr/>
      <dgm:t>
        <a:bodyPr/>
        <a:lstStyle/>
        <a:p>
          <a:endParaRPr lang="nb-NO"/>
        </a:p>
      </dgm:t>
    </dgm:pt>
    <dgm:pt modelId="{28CC4E1A-1C2E-4F67-BDAC-F46938EE2A74}" type="pres">
      <dgm:prSet presAssocID="{473255B8-FD08-4618-8632-692E771534DD}" presName="hierChild5" presStyleCnt="0"/>
      <dgm:spPr/>
      <dgm:t>
        <a:bodyPr/>
        <a:lstStyle/>
        <a:p>
          <a:endParaRPr lang="nb-NO"/>
        </a:p>
      </dgm:t>
    </dgm:pt>
    <dgm:pt modelId="{D2DF620C-7AAD-4046-98AB-E8384D7E8FAE}" type="pres">
      <dgm:prSet presAssocID="{6803E32F-31B0-4B68-B364-615D1FCD3D7B}" presName="Name37" presStyleLbl="parChTrans1D3" presStyleIdx="4" presStyleCnt="7"/>
      <dgm:spPr/>
      <dgm:t>
        <a:bodyPr/>
        <a:lstStyle/>
        <a:p>
          <a:endParaRPr lang="nb-NO"/>
        </a:p>
      </dgm:t>
    </dgm:pt>
    <dgm:pt modelId="{707E3003-8CB9-4616-94F1-01C7D4AC3BC3}" type="pres">
      <dgm:prSet presAssocID="{94D15305-CCB3-4410-BA70-6FE689A19D16}" presName="hierRoot2" presStyleCnt="0">
        <dgm:presLayoutVars>
          <dgm:hierBranch val="init"/>
        </dgm:presLayoutVars>
      </dgm:prSet>
      <dgm:spPr/>
      <dgm:t>
        <a:bodyPr/>
        <a:lstStyle/>
        <a:p>
          <a:endParaRPr lang="nb-NO"/>
        </a:p>
      </dgm:t>
    </dgm:pt>
    <dgm:pt modelId="{6E895BA1-2AC4-45E3-8EA0-3A05170A5B64}" type="pres">
      <dgm:prSet presAssocID="{94D15305-CCB3-4410-BA70-6FE689A19D16}" presName="rootComposite" presStyleCnt="0"/>
      <dgm:spPr/>
      <dgm:t>
        <a:bodyPr/>
        <a:lstStyle/>
        <a:p>
          <a:endParaRPr lang="nb-NO"/>
        </a:p>
      </dgm:t>
    </dgm:pt>
    <dgm:pt modelId="{825BB675-6DC1-4025-A6AC-8BF06E35641D}" type="pres">
      <dgm:prSet presAssocID="{94D15305-CCB3-4410-BA70-6FE689A19D16}" presName="rootText" presStyleLbl="node3" presStyleIdx="4" presStyleCnt="6">
        <dgm:presLayoutVars>
          <dgm:chPref val="3"/>
        </dgm:presLayoutVars>
      </dgm:prSet>
      <dgm:spPr/>
      <dgm:t>
        <a:bodyPr/>
        <a:lstStyle/>
        <a:p>
          <a:endParaRPr lang="nb-NO"/>
        </a:p>
      </dgm:t>
    </dgm:pt>
    <dgm:pt modelId="{A0453C9A-9085-4D3B-B664-22524FEC0A1F}" type="pres">
      <dgm:prSet presAssocID="{94D15305-CCB3-4410-BA70-6FE689A19D16}" presName="rootConnector" presStyleLbl="node3" presStyleIdx="4" presStyleCnt="6"/>
      <dgm:spPr/>
      <dgm:t>
        <a:bodyPr/>
        <a:lstStyle/>
        <a:p>
          <a:endParaRPr lang="nb-NO"/>
        </a:p>
      </dgm:t>
    </dgm:pt>
    <dgm:pt modelId="{3B7E3DE1-43BE-42C0-BBB9-941D1E83377B}" type="pres">
      <dgm:prSet presAssocID="{94D15305-CCB3-4410-BA70-6FE689A19D16}" presName="hierChild4" presStyleCnt="0"/>
      <dgm:spPr/>
      <dgm:t>
        <a:bodyPr/>
        <a:lstStyle/>
        <a:p>
          <a:endParaRPr lang="nb-NO"/>
        </a:p>
      </dgm:t>
    </dgm:pt>
    <dgm:pt modelId="{EA170D27-5DA6-41EB-9F33-686DEC95B766}" type="pres">
      <dgm:prSet presAssocID="{94D15305-CCB3-4410-BA70-6FE689A19D16}" presName="hierChild5" presStyleCnt="0"/>
      <dgm:spPr/>
      <dgm:t>
        <a:bodyPr/>
        <a:lstStyle/>
        <a:p>
          <a:endParaRPr lang="nb-NO"/>
        </a:p>
      </dgm:t>
    </dgm:pt>
    <dgm:pt modelId="{9667E671-D8E7-406B-8D6E-898AD9F8A71D}" type="pres">
      <dgm:prSet presAssocID="{0AFB2585-70EC-4FC5-B750-08CB9CBE80C9}" presName="Name37" presStyleLbl="parChTrans1D3" presStyleIdx="5" presStyleCnt="7"/>
      <dgm:spPr/>
      <dgm:t>
        <a:bodyPr/>
        <a:lstStyle/>
        <a:p>
          <a:endParaRPr lang="nb-NO"/>
        </a:p>
      </dgm:t>
    </dgm:pt>
    <dgm:pt modelId="{1DAD2B67-36D5-4D2C-A531-60F7611C963C}" type="pres">
      <dgm:prSet presAssocID="{4BEA8C64-A69B-47C2-A06E-89B26C6632D5}" presName="hierRoot2" presStyleCnt="0">
        <dgm:presLayoutVars>
          <dgm:hierBranch val="init"/>
        </dgm:presLayoutVars>
      </dgm:prSet>
      <dgm:spPr/>
      <dgm:t>
        <a:bodyPr/>
        <a:lstStyle/>
        <a:p>
          <a:endParaRPr lang="nb-NO"/>
        </a:p>
      </dgm:t>
    </dgm:pt>
    <dgm:pt modelId="{751E1FB4-39BD-405F-BB90-1917502415DA}" type="pres">
      <dgm:prSet presAssocID="{4BEA8C64-A69B-47C2-A06E-89B26C6632D5}" presName="rootComposite" presStyleCnt="0"/>
      <dgm:spPr/>
      <dgm:t>
        <a:bodyPr/>
        <a:lstStyle/>
        <a:p>
          <a:endParaRPr lang="nb-NO"/>
        </a:p>
      </dgm:t>
    </dgm:pt>
    <dgm:pt modelId="{D2E0FB82-565B-49B5-8188-F7C83049696F}" type="pres">
      <dgm:prSet presAssocID="{4BEA8C64-A69B-47C2-A06E-89B26C6632D5}" presName="rootText" presStyleLbl="node3" presStyleIdx="5" presStyleCnt="6">
        <dgm:presLayoutVars>
          <dgm:chPref val="3"/>
        </dgm:presLayoutVars>
      </dgm:prSet>
      <dgm:spPr/>
      <dgm:t>
        <a:bodyPr/>
        <a:lstStyle/>
        <a:p>
          <a:endParaRPr lang="nb-NO"/>
        </a:p>
      </dgm:t>
    </dgm:pt>
    <dgm:pt modelId="{9887356D-C7ED-46C1-B231-B21302FB8B73}" type="pres">
      <dgm:prSet presAssocID="{4BEA8C64-A69B-47C2-A06E-89B26C6632D5}" presName="rootConnector" presStyleLbl="node3" presStyleIdx="5" presStyleCnt="6"/>
      <dgm:spPr/>
      <dgm:t>
        <a:bodyPr/>
        <a:lstStyle/>
        <a:p>
          <a:endParaRPr lang="nb-NO"/>
        </a:p>
      </dgm:t>
    </dgm:pt>
    <dgm:pt modelId="{7B8FA86F-CCCA-41AD-A79F-BF949514D308}" type="pres">
      <dgm:prSet presAssocID="{4BEA8C64-A69B-47C2-A06E-89B26C6632D5}" presName="hierChild4" presStyleCnt="0"/>
      <dgm:spPr/>
      <dgm:t>
        <a:bodyPr/>
        <a:lstStyle/>
        <a:p>
          <a:endParaRPr lang="nb-NO"/>
        </a:p>
      </dgm:t>
    </dgm:pt>
    <dgm:pt modelId="{2AA6FF79-617C-4254-AF3D-3458BBB2099B}" type="pres">
      <dgm:prSet presAssocID="{4BEA8C64-A69B-47C2-A06E-89B26C6632D5}" presName="hierChild5" presStyleCnt="0"/>
      <dgm:spPr/>
      <dgm:t>
        <a:bodyPr/>
        <a:lstStyle/>
        <a:p>
          <a:endParaRPr lang="nb-NO"/>
        </a:p>
      </dgm:t>
    </dgm:pt>
    <dgm:pt modelId="{B81948D1-CC82-4901-AB0B-B0332981F47B}" type="pres">
      <dgm:prSet presAssocID="{018FEF40-FA4A-4B59-8929-52018A1A0115}" presName="hierChild5" presStyleCnt="0"/>
      <dgm:spPr/>
      <dgm:t>
        <a:bodyPr/>
        <a:lstStyle/>
        <a:p>
          <a:endParaRPr lang="nb-NO"/>
        </a:p>
      </dgm:t>
    </dgm:pt>
    <dgm:pt modelId="{DF669D57-F740-448F-ACBC-FFB4CDEB8D11}" type="pres">
      <dgm:prSet presAssocID="{864BC65D-3C26-492F-8D70-90101E186D47}" presName="Name111" presStyleLbl="parChTrans1D3" presStyleIdx="6" presStyleCnt="7"/>
      <dgm:spPr/>
      <dgm:t>
        <a:bodyPr/>
        <a:lstStyle/>
        <a:p>
          <a:endParaRPr lang="nb-NO"/>
        </a:p>
      </dgm:t>
    </dgm:pt>
    <dgm:pt modelId="{A5E72ADC-07A0-4087-B9D3-4039DA927E78}" type="pres">
      <dgm:prSet presAssocID="{3D97A4B4-DB8B-42AF-9B8C-592E7D4363B8}" presName="hierRoot3" presStyleCnt="0">
        <dgm:presLayoutVars>
          <dgm:hierBranch val="init"/>
        </dgm:presLayoutVars>
      </dgm:prSet>
      <dgm:spPr/>
      <dgm:t>
        <a:bodyPr/>
        <a:lstStyle/>
        <a:p>
          <a:endParaRPr lang="nb-NO"/>
        </a:p>
      </dgm:t>
    </dgm:pt>
    <dgm:pt modelId="{0C4AB80F-C4AC-420A-9920-62B8F601A0DD}" type="pres">
      <dgm:prSet presAssocID="{3D97A4B4-DB8B-42AF-9B8C-592E7D4363B8}" presName="rootComposite3" presStyleCnt="0"/>
      <dgm:spPr/>
      <dgm:t>
        <a:bodyPr/>
        <a:lstStyle/>
        <a:p>
          <a:endParaRPr lang="nb-NO"/>
        </a:p>
      </dgm:t>
    </dgm:pt>
    <dgm:pt modelId="{EC04153F-BF88-4069-A515-9A259E52EB9D}" type="pres">
      <dgm:prSet presAssocID="{3D97A4B4-DB8B-42AF-9B8C-592E7D4363B8}" presName="rootText3" presStyleLbl="asst2" presStyleIdx="0" presStyleCnt="1">
        <dgm:presLayoutVars>
          <dgm:chPref val="3"/>
        </dgm:presLayoutVars>
      </dgm:prSet>
      <dgm:spPr/>
      <dgm:t>
        <a:bodyPr/>
        <a:lstStyle/>
        <a:p>
          <a:endParaRPr lang="nb-NO"/>
        </a:p>
      </dgm:t>
    </dgm:pt>
    <dgm:pt modelId="{FD9AF3E7-5C8C-474E-BC6B-0E1CF8EB23CD}" type="pres">
      <dgm:prSet presAssocID="{3D97A4B4-DB8B-42AF-9B8C-592E7D4363B8}" presName="rootConnector3" presStyleLbl="asst2" presStyleIdx="0" presStyleCnt="1"/>
      <dgm:spPr/>
      <dgm:t>
        <a:bodyPr/>
        <a:lstStyle/>
        <a:p>
          <a:endParaRPr lang="nb-NO"/>
        </a:p>
      </dgm:t>
    </dgm:pt>
    <dgm:pt modelId="{EF7AB05E-7B02-4826-A3F8-79620AC350D2}" type="pres">
      <dgm:prSet presAssocID="{3D97A4B4-DB8B-42AF-9B8C-592E7D4363B8}" presName="hierChild6" presStyleCnt="0"/>
      <dgm:spPr/>
      <dgm:t>
        <a:bodyPr/>
        <a:lstStyle/>
        <a:p>
          <a:endParaRPr lang="nb-NO"/>
        </a:p>
      </dgm:t>
    </dgm:pt>
    <dgm:pt modelId="{81528CD7-FBDF-40AC-A1C4-4DE26509C913}" type="pres">
      <dgm:prSet presAssocID="{3D97A4B4-DB8B-42AF-9B8C-592E7D4363B8}" presName="hierChild7" presStyleCnt="0"/>
      <dgm:spPr/>
      <dgm:t>
        <a:bodyPr/>
        <a:lstStyle/>
        <a:p>
          <a:endParaRPr lang="nb-NO"/>
        </a:p>
      </dgm:t>
    </dgm:pt>
    <dgm:pt modelId="{EEE117FF-7BA6-47C3-A52C-44D71F4ABF3B}" type="pres">
      <dgm:prSet presAssocID="{EE332979-9C0F-4577-9EA9-C6F9CF4136A7}" presName="hierChild3" presStyleCnt="0"/>
      <dgm:spPr/>
      <dgm:t>
        <a:bodyPr/>
        <a:lstStyle/>
        <a:p>
          <a:endParaRPr lang="nb-NO"/>
        </a:p>
      </dgm:t>
    </dgm:pt>
  </dgm:ptLst>
  <dgm:cxnLst>
    <dgm:cxn modelId="{6B957C65-F1F3-4BFC-85FE-D032D9A4A9FD}" type="presOf" srcId="{4BEA8C64-A69B-47C2-A06E-89B26C6632D5}" destId="{D2E0FB82-565B-49B5-8188-F7C83049696F}" srcOrd="0" destOrd="0" presId="urn:microsoft.com/office/officeart/2005/8/layout/orgChart1"/>
    <dgm:cxn modelId="{C4D0DC4C-2556-4A9E-96F0-0A99464EC93F}" type="presOf" srcId="{0C386EB3-C261-45F4-80CA-92311759CBB3}" destId="{8E4CEA2C-25E1-4928-AD1C-9C0CBB3BB5EB}" srcOrd="0" destOrd="0" presId="urn:microsoft.com/office/officeart/2005/8/layout/orgChart1"/>
    <dgm:cxn modelId="{9845CB79-451D-4D8B-AF7C-9D4274BDC798}" srcId="{018FEF40-FA4A-4B59-8929-52018A1A0115}" destId="{3D97A4B4-DB8B-42AF-9B8C-592E7D4363B8}" srcOrd="0" destOrd="0" parTransId="{864BC65D-3C26-492F-8D70-90101E186D47}" sibTransId="{F72A014E-6CAD-4976-A435-26BF5BE9085F}"/>
    <dgm:cxn modelId="{F4B5D0B8-4063-4B5F-930B-9377E19B9C89}" srcId="{018FEF40-FA4A-4B59-8929-52018A1A0115}" destId="{FD521574-ED00-4BC5-9A2E-B02847204D2B}" srcOrd="2" destOrd="0" parTransId="{C9C49B4E-1352-4066-99E0-FECA09B6D7E8}" sibTransId="{01D92315-4C97-4938-8019-BC22A7A46DCB}"/>
    <dgm:cxn modelId="{6578BA3A-50DA-4215-BFB8-1FCC12C7A3E8}" type="presOf" srcId="{C9C49B4E-1352-4066-99E0-FECA09B6D7E8}" destId="{26D4191A-5029-4B5A-995B-48705CFDDA4C}" srcOrd="0" destOrd="0" presId="urn:microsoft.com/office/officeart/2005/8/layout/orgChart1"/>
    <dgm:cxn modelId="{DB53F8A3-085D-4504-A05F-C0BEE8320D30}" type="presOf" srcId="{80ED102D-0832-4069-BE02-4C72E5BFD8F2}" destId="{1CE04096-4C7F-45E6-BCBE-273934EDEEEF}" srcOrd="0" destOrd="0" presId="urn:microsoft.com/office/officeart/2005/8/layout/orgChart1"/>
    <dgm:cxn modelId="{CC413310-CE0F-4D43-A47D-02CAD9F807FB}" type="presOf" srcId="{AAFBE43E-D2D3-45D6-8B4B-BB79E5C33BD9}" destId="{C211E31B-A684-4A4F-9C04-350CD9FE8F91}" srcOrd="0" destOrd="0" presId="urn:microsoft.com/office/officeart/2005/8/layout/orgChart1"/>
    <dgm:cxn modelId="{76742422-03FE-4CCC-BE83-7AA9014AF76D}" type="presOf" srcId="{6803E32F-31B0-4B68-B364-615D1FCD3D7B}" destId="{D2DF620C-7AAD-4046-98AB-E8384D7E8FAE}" srcOrd="0" destOrd="0" presId="urn:microsoft.com/office/officeart/2005/8/layout/orgChart1"/>
    <dgm:cxn modelId="{746D29C4-A7E2-45EB-B4E3-5CE0F956C06D}" type="presOf" srcId="{864BC65D-3C26-492F-8D70-90101E186D47}" destId="{DF669D57-F740-448F-ACBC-FFB4CDEB8D11}" srcOrd="0" destOrd="0" presId="urn:microsoft.com/office/officeart/2005/8/layout/orgChart1"/>
    <dgm:cxn modelId="{213B8A50-D286-4C58-B0EA-B0065607F39E}" type="presOf" srcId="{3E114033-5768-4C2D-939C-232E33889040}" destId="{1244AC8A-03E5-4E23-BE54-B8291860E29F}" srcOrd="1" destOrd="0" presId="urn:microsoft.com/office/officeart/2005/8/layout/orgChart1"/>
    <dgm:cxn modelId="{728B4626-A182-420F-9023-23BA2C95E3C1}" type="presOf" srcId="{FC0DF77E-3D3C-478C-A50C-159D5659536A}" destId="{4710BA4E-5284-482A-9E06-1AB11BE5E769}" srcOrd="0" destOrd="0" presId="urn:microsoft.com/office/officeart/2005/8/layout/orgChart1"/>
    <dgm:cxn modelId="{09C28F34-4044-4D23-90CE-C2AE63D16BAD}" type="presOf" srcId="{94D15305-CCB3-4410-BA70-6FE689A19D16}" destId="{825BB675-6DC1-4025-A6AC-8BF06E35641D}" srcOrd="0" destOrd="0" presId="urn:microsoft.com/office/officeart/2005/8/layout/orgChart1"/>
    <dgm:cxn modelId="{5A99C44B-EB8F-47BF-A6F7-7F9EDD52B906}" type="presOf" srcId="{E041886E-96BB-4EF0-A7F0-0F2BC7B89A18}" destId="{3D227A15-A988-4672-9EB5-32DA126530D7}" srcOrd="0" destOrd="0" presId="urn:microsoft.com/office/officeart/2005/8/layout/orgChart1"/>
    <dgm:cxn modelId="{1E8CEBDC-C3BF-4A6F-B91D-36D0AC661B90}" type="presOf" srcId="{E041886E-96BB-4EF0-A7F0-0F2BC7B89A18}" destId="{B59C8BBE-51A6-4C7C-BC95-3495CE4AD2E2}" srcOrd="1" destOrd="0" presId="urn:microsoft.com/office/officeart/2005/8/layout/orgChart1"/>
    <dgm:cxn modelId="{94547BEA-A535-47EA-AAEA-8C28315AB1C2}" type="presOf" srcId="{10B1B1D6-7545-4785-A668-2B661A8534FB}" destId="{48AFD079-218D-48DD-B5EB-26D59C75CB25}" srcOrd="0" destOrd="0" presId="urn:microsoft.com/office/officeart/2005/8/layout/orgChart1"/>
    <dgm:cxn modelId="{9CB65D98-3B69-4A33-8FDD-A21F41CBF8E3}" type="presOf" srcId="{3E114033-5768-4C2D-939C-232E33889040}" destId="{2C6C2E5E-0560-4034-A8B9-BA5EB157FEE1}" srcOrd="0" destOrd="0" presId="urn:microsoft.com/office/officeart/2005/8/layout/orgChart1"/>
    <dgm:cxn modelId="{8B1DC315-A440-4656-AB92-7BEEFBEC2835}" type="presOf" srcId="{3D97A4B4-DB8B-42AF-9B8C-592E7D4363B8}" destId="{FD9AF3E7-5C8C-474E-BC6B-0E1CF8EB23CD}" srcOrd="1" destOrd="0" presId="urn:microsoft.com/office/officeart/2005/8/layout/orgChart1"/>
    <dgm:cxn modelId="{29235F9C-F5E7-495E-A05D-78E87133D926}" srcId="{EE332979-9C0F-4577-9EA9-C6F9CF4136A7}" destId="{018FEF40-FA4A-4B59-8929-52018A1A0115}" srcOrd="0" destOrd="0" parTransId="{AAFBE43E-D2D3-45D6-8B4B-BB79E5C33BD9}" sibTransId="{B2CA4CBD-D605-4A95-9DE4-319EBFCC0833}"/>
    <dgm:cxn modelId="{0ADE9F8C-D9E6-4A9A-B1DA-6EB6E0F0FEE6}" type="presOf" srcId="{EE332979-9C0F-4577-9EA9-C6F9CF4136A7}" destId="{724E03AA-586A-4A20-8317-3DCC824AAC47}" srcOrd="1" destOrd="0" presId="urn:microsoft.com/office/officeart/2005/8/layout/orgChart1"/>
    <dgm:cxn modelId="{AF973E18-DFA9-4BCF-B444-BF8EFD1F2C1A}" type="presOf" srcId="{DDD69BDB-A4EC-4B45-8EB7-D21E9A31EA33}" destId="{E9AF05DD-653E-4ABD-B156-7F3570A04B1A}" srcOrd="0" destOrd="0" presId="urn:microsoft.com/office/officeart/2005/8/layout/orgChart1"/>
    <dgm:cxn modelId="{2DB99B79-1589-4CC6-8798-06DC62A31911}" srcId="{018FEF40-FA4A-4B59-8929-52018A1A0115}" destId="{473255B8-FD08-4618-8632-692E771534DD}" srcOrd="4" destOrd="0" parTransId="{D15AAA4B-7A27-4C5B-88D3-0C14CA222F1C}" sibTransId="{C4E7ED90-5A81-421D-9536-753F279300B3}"/>
    <dgm:cxn modelId="{BCBCD931-CE2F-4C72-ABFA-F53E879ABFA4}" type="presOf" srcId="{32203C5A-F470-4A86-886F-5764C538EAA0}" destId="{EFC9751F-B425-4216-94D2-3340470F03AA}" srcOrd="0" destOrd="0" presId="urn:microsoft.com/office/officeart/2005/8/layout/orgChart1"/>
    <dgm:cxn modelId="{0A09288F-38F0-4206-9568-800A1C4D1BB7}" srcId="{10B1B1D6-7545-4785-A668-2B661A8534FB}" destId="{38173373-0AEF-4D8A-9C12-E3EA05117F97}" srcOrd="2" destOrd="0" parTransId="{BC968342-913F-4B3A-BD0C-0DFE76C4555B}" sibTransId="{4B7DC30B-6B4F-440D-9240-0B3C1F84462E}"/>
    <dgm:cxn modelId="{BBC51864-AB9B-4030-95C5-F22EBEE68A36}" type="presOf" srcId="{10B1B1D6-7545-4785-A668-2B661A8534FB}" destId="{7A6FCAC9-B2AF-44C7-83C4-B90A14F82A1F}" srcOrd="1" destOrd="0" presId="urn:microsoft.com/office/officeart/2005/8/layout/orgChart1"/>
    <dgm:cxn modelId="{AF70B249-94F0-4DDF-AA61-9F0229472BAF}" type="presOf" srcId="{38173373-0AEF-4D8A-9C12-E3EA05117F97}" destId="{7DBBD1D1-8312-4B56-BB82-96C00BC44333}" srcOrd="1" destOrd="0" presId="urn:microsoft.com/office/officeart/2005/8/layout/orgChart1"/>
    <dgm:cxn modelId="{685B5634-57EC-43C2-8D99-04540C677723}" srcId="{D47B4490-FACD-4EDA-BEDB-4811096DD046}" destId="{EE332979-9C0F-4577-9EA9-C6F9CF4136A7}" srcOrd="0" destOrd="0" parTransId="{DE42FE8D-57F8-4DCA-B8EC-266533A11E42}" sibTransId="{E0CA3E19-97D6-4E08-B52C-CB803A6E5630}"/>
    <dgm:cxn modelId="{F46417A0-F4D9-472F-8FE6-96AB5CD7C255}" srcId="{018FEF40-FA4A-4B59-8929-52018A1A0115}" destId="{4BEA8C64-A69B-47C2-A06E-89B26C6632D5}" srcOrd="6" destOrd="0" parTransId="{0AFB2585-70EC-4FC5-B750-08CB9CBE80C9}" sibTransId="{31153747-6BA7-47F7-888A-4EAB5304916F}"/>
    <dgm:cxn modelId="{758EB637-8994-4BCF-BFDF-FD7CB75EDF7C}" srcId="{018FEF40-FA4A-4B59-8929-52018A1A0115}" destId="{10B1B1D6-7545-4785-A668-2B661A8534FB}" srcOrd="1" destOrd="0" parTransId="{0C386EB3-C261-45F4-80CA-92311759CBB3}" sibTransId="{0F2EB8B1-7D89-426B-8BAC-891EA123653A}"/>
    <dgm:cxn modelId="{27B5BA73-1E1A-4667-8055-9397C8704FDB}" srcId="{10B1B1D6-7545-4785-A668-2B661A8534FB}" destId="{3E114033-5768-4C2D-939C-232E33889040}" srcOrd="4" destOrd="0" parTransId="{FC0DF77E-3D3C-478C-A50C-159D5659536A}" sibTransId="{3323EB2C-F266-446A-9730-60D797128C41}"/>
    <dgm:cxn modelId="{F4077ACE-D717-4C2A-BBA1-E78F643DE388}" type="presOf" srcId="{BC968342-913F-4B3A-BD0C-0DFE76C4555B}" destId="{8F0BC827-1DB8-43C1-93BD-FF8BC8AD1748}" srcOrd="0" destOrd="0" presId="urn:microsoft.com/office/officeart/2005/8/layout/orgChart1"/>
    <dgm:cxn modelId="{62B4E750-375F-4CAB-9DA5-0C5C007138CD}" type="presOf" srcId="{2EA1C04A-EA2F-439E-98F8-13325D8B5E43}" destId="{B2556D57-D3A5-4895-9960-043ABDE32D4B}" srcOrd="0" destOrd="0" presId="urn:microsoft.com/office/officeart/2005/8/layout/orgChart1"/>
    <dgm:cxn modelId="{F2A56318-8145-4792-A341-1ED253D7D596}" type="presOf" srcId="{473255B8-FD08-4618-8632-692E771534DD}" destId="{5D18FA9C-70D4-423D-8B8B-78E46C724766}" srcOrd="1" destOrd="0" presId="urn:microsoft.com/office/officeart/2005/8/layout/orgChart1"/>
    <dgm:cxn modelId="{0217919B-59FF-4FC6-878E-348A835DCA8D}" type="presOf" srcId="{FD521574-ED00-4BC5-9A2E-B02847204D2B}" destId="{C341FED8-BEE2-4C16-BE68-4C8E9B814609}" srcOrd="0" destOrd="0" presId="urn:microsoft.com/office/officeart/2005/8/layout/orgChart1"/>
    <dgm:cxn modelId="{A649F148-A0CA-4C56-9D91-ECD84A81C590}" type="presOf" srcId="{018FEF40-FA4A-4B59-8929-52018A1A0115}" destId="{EB6D9803-DE9E-4745-B121-D5C29CF95381}" srcOrd="0" destOrd="0" presId="urn:microsoft.com/office/officeart/2005/8/layout/orgChart1"/>
    <dgm:cxn modelId="{5534DD3A-D4D5-4D8C-8060-1F4E82B41CEB}" type="presOf" srcId="{084A0FC5-BE18-421F-B96C-37C9936E9243}" destId="{5853738B-6BBC-499C-A076-FE80D0154F67}" srcOrd="1" destOrd="0" presId="urn:microsoft.com/office/officeart/2005/8/layout/orgChart1"/>
    <dgm:cxn modelId="{5A40B121-D298-4379-830E-3F768A2F9B3D}" type="presOf" srcId="{D15AAA4B-7A27-4C5B-88D3-0C14CA222F1C}" destId="{2764DC9F-6C19-4D44-9FFE-721ED95C1844}" srcOrd="0" destOrd="0" presId="urn:microsoft.com/office/officeart/2005/8/layout/orgChart1"/>
    <dgm:cxn modelId="{9728DCBB-88A6-4689-9E6D-39DD5E73A2D5}" type="presOf" srcId="{EE332979-9C0F-4577-9EA9-C6F9CF4136A7}" destId="{F32285D7-5DCD-41CA-B99A-351BB91D9941}" srcOrd="0" destOrd="0" presId="urn:microsoft.com/office/officeart/2005/8/layout/orgChart1"/>
    <dgm:cxn modelId="{EF9F8ED1-0A82-4095-B205-883736B29929}" type="presOf" srcId="{018FEF40-FA4A-4B59-8929-52018A1A0115}" destId="{E37B365E-29DF-4DAF-9B33-D526C454807C}" srcOrd="1" destOrd="0" presId="urn:microsoft.com/office/officeart/2005/8/layout/orgChart1"/>
    <dgm:cxn modelId="{609B17DA-2667-4F1B-9BCC-E8EAB095276D}" type="presOf" srcId="{0AFB2585-70EC-4FC5-B750-08CB9CBE80C9}" destId="{9667E671-D8E7-406B-8D6E-898AD9F8A71D}" srcOrd="0" destOrd="0" presId="urn:microsoft.com/office/officeart/2005/8/layout/orgChart1"/>
    <dgm:cxn modelId="{9A4B446D-3618-4D0D-BF1E-6A2CF3BA1AB3}" type="presOf" srcId="{3D97A4B4-DB8B-42AF-9B8C-592E7D4363B8}" destId="{EC04153F-BF88-4069-A515-9A259E52EB9D}" srcOrd="0" destOrd="0" presId="urn:microsoft.com/office/officeart/2005/8/layout/orgChart1"/>
    <dgm:cxn modelId="{720FDC96-CEFF-4D14-B064-9E0CB203A136}" srcId="{018FEF40-FA4A-4B59-8929-52018A1A0115}" destId="{94D15305-CCB3-4410-BA70-6FE689A19D16}" srcOrd="5" destOrd="0" parTransId="{6803E32F-31B0-4B68-B364-615D1FCD3D7B}" sibTransId="{ECED5F25-8B8E-4E24-B561-56DD76480D78}"/>
    <dgm:cxn modelId="{768A3AA1-9681-4DE2-95BA-EC112A4C3981}" type="presOf" srcId="{BBA006CA-AE3F-4E3D-9515-0E4EC3CE1AC4}" destId="{0204C1ED-D001-4945-BBD3-0A697637149D}" srcOrd="0" destOrd="0" presId="urn:microsoft.com/office/officeart/2005/8/layout/orgChart1"/>
    <dgm:cxn modelId="{5DD06B3F-EAB5-4E08-A171-B4849824C07E}" type="presOf" srcId="{D47B4490-FACD-4EDA-BEDB-4811096DD046}" destId="{5AF232C6-9007-4559-BD53-B879A9CB2FAF}" srcOrd="0" destOrd="0" presId="urn:microsoft.com/office/officeart/2005/8/layout/orgChart1"/>
    <dgm:cxn modelId="{AABBB98B-508B-4D50-A545-B8FB4B106629}" type="presOf" srcId="{38173373-0AEF-4D8A-9C12-E3EA05117F97}" destId="{4ED954A9-EA0E-400B-8E86-BB436D882C96}" srcOrd="0" destOrd="0" presId="urn:microsoft.com/office/officeart/2005/8/layout/orgChart1"/>
    <dgm:cxn modelId="{FFEFAB74-5992-4A52-AAAC-5C0128FE9FE1}" type="presOf" srcId="{FD521574-ED00-4BC5-9A2E-B02847204D2B}" destId="{E1B44E19-1555-42C5-A178-9F132AC82ECC}" srcOrd="1" destOrd="0" presId="urn:microsoft.com/office/officeart/2005/8/layout/orgChart1"/>
    <dgm:cxn modelId="{C7C207FD-6FE8-4841-B691-B3CA27B9A432}" type="presOf" srcId="{DDD69BDB-A4EC-4B45-8EB7-D21E9A31EA33}" destId="{280DF127-D790-448A-B63C-39DED5D64A4C}" srcOrd="1" destOrd="0" presId="urn:microsoft.com/office/officeart/2005/8/layout/orgChart1"/>
    <dgm:cxn modelId="{1902FE1C-46FA-4057-B198-E0D1D8DE5C0D}" srcId="{10B1B1D6-7545-4785-A668-2B661A8534FB}" destId="{E041886E-96BB-4EF0-A7F0-0F2BC7B89A18}" srcOrd="3" destOrd="0" parTransId="{DBFAF938-5E44-4387-861A-D8A2B1B22003}" sibTransId="{D7EC0463-2B78-4335-B7FB-AF1A1DA869FE}"/>
    <dgm:cxn modelId="{A00E67DB-AD6C-495D-AE01-80594216813A}" type="presOf" srcId="{473255B8-FD08-4618-8632-692E771534DD}" destId="{91D367E6-B1DC-41FA-8254-30845A545A60}" srcOrd="0" destOrd="0" presId="urn:microsoft.com/office/officeart/2005/8/layout/orgChart1"/>
    <dgm:cxn modelId="{1C611D67-D608-49AE-B3FC-F92DEEFE5914}" type="presOf" srcId="{94D15305-CCB3-4410-BA70-6FE689A19D16}" destId="{A0453C9A-9085-4D3B-B664-22524FEC0A1F}" srcOrd="1" destOrd="0" presId="urn:microsoft.com/office/officeart/2005/8/layout/orgChart1"/>
    <dgm:cxn modelId="{0723BBB7-243B-47F9-A258-8E8E63C7AA0C}" type="presOf" srcId="{DBFAF938-5E44-4387-861A-D8A2B1B22003}" destId="{CA5194E0-AEF0-4BA1-A096-02984755B2CD}" srcOrd="0" destOrd="0" presId="urn:microsoft.com/office/officeart/2005/8/layout/orgChart1"/>
    <dgm:cxn modelId="{1DF44A2A-DDAA-4207-B4C9-0CC5D11D0DF5}" type="presOf" srcId="{4BEA8C64-A69B-47C2-A06E-89B26C6632D5}" destId="{9887356D-C7ED-46C1-B231-B21302FB8B73}" srcOrd="1" destOrd="0" presId="urn:microsoft.com/office/officeart/2005/8/layout/orgChart1"/>
    <dgm:cxn modelId="{70D5A4CE-C935-4DB5-9A94-8C74A8EFAC34}" srcId="{10B1B1D6-7545-4785-A668-2B661A8534FB}" destId="{32203C5A-F470-4A86-886F-5764C538EAA0}" srcOrd="0" destOrd="0" parTransId="{BBA006CA-AE3F-4E3D-9515-0E4EC3CE1AC4}" sibTransId="{6C4716A5-0820-482E-AD52-F4E1D34F81BC}"/>
    <dgm:cxn modelId="{CCAB17E8-EA88-460C-8724-F0C8CD90E831}" srcId="{10B1B1D6-7545-4785-A668-2B661A8534FB}" destId="{DDD69BDB-A4EC-4B45-8EB7-D21E9A31EA33}" srcOrd="1" destOrd="0" parTransId="{2EA1C04A-EA2F-439E-98F8-13325D8B5E43}" sibTransId="{3C834FE2-04E0-4CC1-A5D0-97723B830B55}"/>
    <dgm:cxn modelId="{05C255A9-8651-4195-A22A-543FF5DFB114}" type="presOf" srcId="{32203C5A-F470-4A86-886F-5764C538EAA0}" destId="{AC78ACF6-B305-4E9C-8B57-8FD272DDE66D}" srcOrd="1" destOrd="0" presId="urn:microsoft.com/office/officeart/2005/8/layout/orgChart1"/>
    <dgm:cxn modelId="{144E395D-F7CF-4F8D-8BD8-726848E017F4}" type="presOf" srcId="{084A0FC5-BE18-421F-B96C-37C9936E9243}" destId="{76030445-D6D2-4B53-B4D3-FA384BD1FF0F}" srcOrd="0" destOrd="0" presId="urn:microsoft.com/office/officeart/2005/8/layout/orgChart1"/>
    <dgm:cxn modelId="{854B58DC-A1E6-4069-AEDD-96EBA272C6A2}" srcId="{018FEF40-FA4A-4B59-8929-52018A1A0115}" destId="{084A0FC5-BE18-421F-B96C-37C9936E9243}" srcOrd="3" destOrd="0" parTransId="{80ED102D-0832-4069-BE02-4C72E5BFD8F2}" sibTransId="{0B3C8233-DBAB-4880-B650-6FDFC5A31F72}"/>
    <dgm:cxn modelId="{A7C3BFEC-C28B-4EF2-927E-9B4F9BB23C3A}" type="presParOf" srcId="{5AF232C6-9007-4559-BD53-B879A9CB2FAF}" destId="{524903D9-EC3B-4CEC-B411-12DA391558C5}" srcOrd="0" destOrd="0" presId="urn:microsoft.com/office/officeart/2005/8/layout/orgChart1"/>
    <dgm:cxn modelId="{0B51C5B7-B11A-4100-BBA7-17F3B0A0526F}" type="presParOf" srcId="{524903D9-EC3B-4CEC-B411-12DA391558C5}" destId="{F7D19168-F05F-4308-94AF-82D14FB69BD6}" srcOrd="0" destOrd="0" presId="urn:microsoft.com/office/officeart/2005/8/layout/orgChart1"/>
    <dgm:cxn modelId="{54316C7C-E959-4BCA-AFF3-50D3307935AF}" type="presParOf" srcId="{F7D19168-F05F-4308-94AF-82D14FB69BD6}" destId="{F32285D7-5DCD-41CA-B99A-351BB91D9941}" srcOrd="0" destOrd="0" presId="urn:microsoft.com/office/officeart/2005/8/layout/orgChart1"/>
    <dgm:cxn modelId="{45C672D4-ABA4-467D-9FB6-0F7DF535FE88}" type="presParOf" srcId="{F7D19168-F05F-4308-94AF-82D14FB69BD6}" destId="{724E03AA-586A-4A20-8317-3DCC824AAC47}" srcOrd="1" destOrd="0" presId="urn:microsoft.com/office/officeart/2005/8/layout/orgChart1"/>
    <dgm:cxn modelId="{17CD9E5B-AF38-44EB-A223-C7479DACABD3}" type="presParOf" srcId="{524903D9-EC3B-4CEC-B411-12DA391558C5}" destId="{1AD72E1F-1343-4A41-B601-453D617176E8}" srcOrd="1" destOrd="0" presId="urn:microsoft.com/office/officeart/2005/8/layout/orgChart1"/>
    <dgm:cxn modelId="{33609B00-1A20-4408-8ABB-21CB4194CAC9}" type="presParOf" srcId="{1AD72E1F-1343-4A41-B601-453D617176E8}" destId="{C211E31B-A684-4A4F-9C04-350CD9FE8F91}" srcOrd="0" destOrd="0" presId="urn:microsoft.com/office/officeart/2005/8/layout/orgChart1"/>
    <dgm:cxn modelId="{2E647680-94BA-4F68-9EF7-4AB6E6BE80E8}" type="presParOf" srcId="{1AD72E1F-1343-4A41-B601-453D617176E8}" destId="{5D527E0F-EBAD-4DBB-9716-0B1946439307}" srcOrd="1" destOrd="0" presId="urn:microsoft.com/office/officeart/2005/8/layout/orgChart1"/>
    <dgm:cxn modelId="{DE683E34-28DB-43C1-A626-6026027AA34F}" type="presParOf" srcId="{5D527E0F-EBAD-4DBB-9716-0B1946439307}" destId="{D47F7E7A-588A-4193-8260-DEB4D4CDD60F}" srcOrd="0" destOrd="0" presId="urn:microsoft.com/office/officeart/2005/8/layout/orgChart1"/>
    <dgm:cxn modelId="{9480A57A-E8DB-42A4-AA82-BB5125F67C24}" type="presParOf" srcId="{D47F7E7A-588A-4193-8260-DEB4D4CDD60F}" destId="{EB6D9803-DE9E-4745-B121-D5C29CF95381}" srcOrd="0" destOrd="0" presId="urn:microsoft.com/office/officeart/2005/8/layout/orgChart1"/>
    <dgm:cxn modelId="{338A9EE1-5876-4C3C-A08E-D358258B786D}" type="presParOf" srcId="{D47F7E7A-588A-4193-8260-DEB4D4CDD60F}" destId="{E37B365E-29DF-4DAF-9B33-D526C454807C}" srcOrd="1" destOrd="0" presId="urn:microsoft.com/office/officeart/2005/8/layout/orgChart1"/>
    <dgm:cxn modelId="{D5A39F68-5DE6-4F4F-9A1E-4D9DBB6E55A0}" type="presParOf" srcId="{5D527E0F-EBAD-4DBB-9716-0B1946439307}" destId="{83C771DC-8BA0-4036-B67A-E22943E4015D}" srcOrd="1" destOrd="0" presId="urn:microsoft.com/office/officeart/2005/8/layout/orgChart1"/>
    <dgm:cxn modelId="{091323AF-BBB5-46C7-9004-43D6CE424EDA}" type="presParOf" srcId="{83C771DC-8BA0-4036-B67A-E22943E4015D}" destId="{8E4CEA2C-25E1-4928-AD1C-9C0CBB3BB5EB}" srcOrd="0" destOrd="0" presId="urn:microsoft.com/office/officeart/2005/8/layout/orgChart1"/>
    <dgm:cxn modelId="{4525BFD7-F53F-48BF-A3A0-97EC4FDC3D11}" type="presParOf" srcId="{83C771DC-8BA0-4036-B67A-E22943E4015D}" destId="{0F5080D2-3EBD-4BD3-9390-2177136E8C9C}" srcOrd="1" destOrd="0" presId="urn:microsoft.com/office/officeart/2005/8/layout/orgChart1"/>
    <dgm:cxn modelId="{4EAAB5F5-00FE-47FA-A311-92096FD38D24}" type="presParOf" srcId="{0F5080D2-3EBD-4BD3-9390-2177136E8C9C}" destId="{4A7ED918-4FE7-460D-9732-E088BC51ABF7}" srcOrd="0" destOrd="0" presId="urn:microsoft.com/office/officeart/2005/8/layout/orgChart1"/>
    <dgm:cxn modelId="{4DE2E182-8357-4B34-808F-9B3D4F942A81}" type="presParOf" srcId="{4A7ED918-4FE7-460D-9732-E088BC51ABF7}" destId="{48AFD079-218D-48DD-B5EB-26D59C75CB25}" srcOrd="0" destOrd="0" presId="urn:microsoft.com/office/officeart/2005/8/layout/orgChart1"/>
    <dgm:cxn modelId="{981F13CB-B1E9-44F9-A9BF-70E0A47C3F8F}" type="presParOf" srcId="{4A7ED918-4FE7-460D-9732-E088BC51ABF7}" destId="{7A6FCAC9-B2AF-44C7-83C4-B90A14F82A1F}" srcOrd="1" destOrd="0" presId="urn:microsoft.com/office/officeart/2005/8/layout/orgChart1"/>
    <dgm:cxn modelId="{DD4A65B2-8A5B-4790-8A0A-327FCD922A6E}" type="presParOf" srcId="{0F5080D2-3EBD-4BD3-9390-2177136E8C9C}" destId="{7DFF3CD4-DFBA-40C7-AE9A-372DF4D63BA4}" srcOrd="1" destOrd="0" presId="urn:microsoft.com/office/officeart/2005/8/layout/orgChart1"/>
    <dgm:cxn modelId="{EAC5DE6B-82FB-49BB-B66A-584B3F498A57}" type="presParOf" srcId="{7DFF3CD4-DFBA-40C7-AE9A-372DF4D63BA4}" destId="{0204C1ED-D001-4945-BBD3-0A697637149D}" srcOrd="0" destOrd="0" presId="urn:microsoft.com/office/officeart/2005/8/layout/orgChart1"/>
    <dgm:cxn modelId="{5902CD09-2DFB-4B68-B45D-52FF81E66DF3}" type="presParOf" srcId="{7DFF3CD4-DFBA-40C7-AE9A-372DF4D63BA4}" destId="{F9108A4C-FAB5-487D-86A4-9971EC5C9A45}" srcOrd="1" destOrd="0" presId="urn:microsoft.com/office/officeart/2005/8/layout/orgChart1"/>
    <dgm:cxn modelId="{C669AC34-95B7-4A52-9221-9C5C3CC796F3}" type="presParOf" srcId="{F9108A4C-FAB5-487D-86A4-9971EC5C9A45}" destId="{D4940B0C-9002-4C19-A22A-6093C83F3D85}" srcOrd="0" destOrd="0" presId="urn:microsoft.com/office/officeart/2005/8/layout/orgChart1"/>
    <dgm:cxn modelId="{9EA59F92-397E-4BD1-ABE4-39E367D2F304}" type="presParOf" srcId="{D4940B0C-9002-4C19-A22A-6093C83F3D85}" destId="{EFC9751F-B425-4216-94D2-3340470F03AA}" srcOrd="0" destOrd="0" presId="urn:microsoft.com/office/officeart/2005/8/layout/orgChart1"/>
    <dgm:cxn modelId="{727B3D8E-4880-458E-83E2-17BD5F8C3EA5}" type="presParOf" srcId="{D4940B0C-9002-4C19-A22A-6093C83F3D85}" destId="{AC78ACF6-B305-4E9C-8B57-8FD272DDE66D}" srcOrd="1" destOrd="0" presId="urn:microsoft.com/office/officeart/2005/8/layout/orgChart1"/>
    <dgm:cxn modelId="{46FD1D0A-4659-425B-8417-C192CD60C5E8}" type="presParOf" srcId="{F9108A4C-FAB5-487D-86A4-9971EC5C9A45}" destId="{4E4E316B-5D05-46CD-A087-548F72739890}" srcOrd="1" destOrd="0" presId="urn:microsoft.com/office/officeart/2005/8/layout/orgChart1"/>
    <dgm:cxn modelId="{B6CC0EA3-4395-4437-B82E-696F107B00F2}" type="presParOf" srcId="{F9108A4C-FAB5-487D-86A4-9971EC5C9A45}" destId="{A5CE4311-621F-42A5-8AA9-EC01AC55E31C}" srcOrd="2" destOrd="0" presId="urn:microsoft.com/office/officeart/2005/8/layout/orgChart1"/>
    <dgm:cxn modelId="{BCE9F0B9-2C72-4592-B3D7-40F3FDC292B7}" type="presParOf" srcId="{7DFF3CD4-DFBA-40C7-AE9A-372DF4D63BA4}" destId="{B2556D57-D3A5-4895-9960-043ABDE32D4B}" srcOrd="2" destOrd="0" presId="urn:microsoft.com/office/officeart/2005/8/layout/orgChart1"/>
    <dgm:cxn modelId="{8FBA2E30-3605-4F5D-BE44-16F4545E325C}" type="presParOf" srcId="{7DFF3CD4-DFBA-40C7-AE9A-372DF4D63BA4}" destId="{CB8F8DC4-B6D4-46ED-A3C3-13DEC2C26FDF}" srcOrd="3" destOrd="0" presId="urn:microsoft.com/office/officeart/2005/8/layout/orgChart1"/>
    <dgm:cxn modelId="{A20BCCEC-C10D-46B1-8821-49400027EF65}" type="presParOf" srcId="{CB8F8DC4-B6D4-46ED-A3C3-13DEC2C26FDF}" destId="{2DD65497-A1A6-4B77-BBF2-6CB37B17ACBA}" srcOrd="0" destOrd="0" presId="urn:microsoft.com/office/officeart/2005/8/layout/orgChart1"/>
    <dgm:cxn modelId="{CEF93184-0C12-4FCF-8BF1-7CDB6D0529E6}" type="presParOf" srcId="{2DD65497-A1A6-4B77-BBF2-6CB37B17ACBA}" destId="{E9AF05DD-653E-4ABD-B156-7F3570A04B1A}" srcOrd="0" destOrd="0" presId="urn:microsoft.com/office/officeart/2005/8/layout/orgChart1"/>
    <dgm:cxn modelId="{925A8363-3590-448D-A5B3-45ACF0959878}" type="presParOf" srcId="{2DD65497-A1A6-4B77-BBF2-6CB37B17ACBA}" destId="{280DF127-D790-448A-B63C-39DED5D64A4C}" srcOrd="1" destOrd="0" presId="urn:microsoft.com/office/officeart/2005/8/layout/orgChart1"/>
    <dgm:cxn modelId="{50A7EAD5-6A38-401D-9B04-899007C93051}" type="presParOf" srcId="{CB8F8DC4-B6D4-46ED-A3C3-13DEC2C26FDF}" destId="{F0825685-36DB-415C-B6B8-E140042E6748}" srcOrd="1" destOrd="0" presId="urn:microsoft.com/office/officeart/2005/8/layout/orgChart1"/>
    <dgm:cxn modelId="{E0097051-B64C-4C8F-A5CE-24291700F66A}" type="presParOf" srcId="{CB8F8DC4-B6D4-46ED-A3C3-13DEC2C26FDF}" destId="{BBF7C4DE-4558-4455-8314-ACB205F3E5FB}" srcOrd="2" destOrd="0" presId="urn:microsoft.com/office/officeart/2005/8/layout/orgChart1"/>
    <dgm:cxn modelId="{F666EAED-A9A7-4CC1-9D18-3E1801B4B144}" type="presParOf" srcId="{7DFF3CD4-DFBA-40C7-AE9A-372DF4D63BA4}" destId="{8F0BC827-1DB8-43C1-93BD-FF8BC8AD1748}" srcOrd="4" destOrd="0" presId="urn:microsoft.com/office/officeart/2005/8/layout/orgChart1"/>
    <dgm:cxn modelId="{83A7556B-A06E-4706-A25F-E2DCBA0D3555}" type="presParOf" srcId="{7DFF3CD4-DFBA-40C7-AE9A-372DF4D63BA4}" destId="{DE17F1F3-2DF8-46B6-A6B7-78E64BA51C1D}" srcOrd="5" destOrd="0" presId="urn:microsoft.com/office/officeart/2005/8/layout/orgChart1"/>
    <dgm:cxn modelId="{98DF9D00-7878-460C-A358-386A346DEBD5}" type="presParOf" srcId="{DE17F1F3-2DF8-46B6-A6B7-78E64BA51C1D}" destId="{9FFE8EE5-98AC-473A-8FAE-197CD7CE135B}" srcOrd="0" destOrd="0" presId="urn:microsoft.com/office/officeart/2005/8/layout/orgChart1"/>
    <dgm:cxn modelId="{79991F20-9B0A-4A75-A3AF-8E1C763885F5}" type="presParOf" srcId="{9FFE8EE5-98AC-473A-8FAE-197CD7CE135B}" destId="{4ED954A9-EA0E-400B-8E86-BB436D882C96}" srcOrd="0" destOrd="0" presId="urn:microsoft.com/office/officeart/2005/8/layout/orgChart1"/>
    <dgm:cxn modelId="{0BF1E51A-9F04-4428-A643-920383EA4146}" type="presParOf" srcId="{9FFE8EE5-98AC-473A-8FAE-197CD7CE135B}" destId="{7DBBD1D1-8312-4B56-BB82-96C00BC44333}" srcOrd="1" destOrd="0" presId="urn:microsoft.com/office/officeart/2005/8/layout/orgChart1"/>
    <dgm:cxn modelId="{D221D875-224E-4030-8F9B-9323BE81DD8E}" type="presParOf" srcId="{DE17F1F3-2DF8-46B6-A6B7-78E64BA51C1D}" destId="{C9047690-1548-406A-821E-F7C6346CC86E}" srcOrd="1" destOrd="0" presId="urn:microsoft.com/office/officeart/2005/8/layout/orgChart1"/>
    <dgm:cxn modelId="{FD825F1B-3E7A-40D0-BAC0-44B8415928D7}" type="presParOf" srcId="{DE17F1F3-2DF8-46B6-A6B7-78E64BA51C1D}" destId="{56DA8D24-D104-4618-A96E-31F1C2E83EBB}" srcOrd="2" destOrd="0" presId="urn:microsoft.com/office/officeart/2005/8/layout/orgChart1"/>
    <dgm:cxn modelId="{8FC07FBA-85B4-43BF-983D-A45C86C5FA06}" type="presParOf" srcId="{7DFF3CD4-DFBA-40C7-AE9A-372DF4D63BA4}" destId="{CA5194E0-AEF0-4BA1-A096-02984755B2CD}" srcOrd="6" destOrd="0" presId="urn:microsoft.com/office/officeart/2005/8/layout/orgChart1"/>
    <dgm:cxn modelId="{14413806-24AA-48D5-BB0C-47102A9BC55D}" type="presParOf" srcId="{7DFF3CD4-DFBA-40C7-AE9A-372DF4D63BA4}" destId="{033D8B71-7D3D-4D2B-BED6-1A5AD5D11F47}" srcOrd="7" destOrd="0" presId="urn:microsoft.com/office/officeart/2005/8/layout/orgChart1"/>
    <dgm:cxn modelId="{A9A167F1-EC1D-4BE5-873B-F806B1C50509}" type="presParOf" srcId="{033D8B71-7D3D-4D2B-BED6-1A5AD5D11F47}" destId="{922BD587-342D-4208-BE98-DD7DF5EF43E3}" srcOrd="0" destOrd="0" presId="urn:microsoft.com/office/officeart/2005/8/layout/orgChart1"/>
    <dgm:cxn modelId="{93AD40C6-ED65-4178-A541-2BE2E9C3EF39}" type="presParOf" srcId="{922BD587-342D-4208-BE98-DD7DF5EF43E3}" destId="{3D227A15-A988-4672-9EB5-32DA126530D7}" srcOrd="0" destOrd="0" presId="urn:microsoft.com/office/officeart/2005/8/layout/orgChart1"/>
    <dgm:cxn modelId="{E702A10F-DAB1-449F-94C1-EFDB85A8A6AA}" type="presParOf" srcId="{922BD587-342D-4208-BE98-DD7DF5EF43E3}" destId="{B59C8BBE-51A6-4C7C-BC95-3495CE4AD2E2}" srcOrd="1" destOrd="0" presId="urn:microsoft.com/office/officeart/2005/8/layout/orgChart1"/>
    <dgm:cxn modelId="{660027F2-93E6-468D-BA2B-A74B82F20405}" type="presParOf" srcId="{033D8B71-7D3D-4D2B-BED6-1A5AD5D11F47}" destId="{AD331A8A-9621-4CDE-A00F-D01396A3CD2E}" srcOrd="1" destOrd="0" presId="urn:microsoft.com/office/officeart/2005/8/layout/orgChart1"/>
    <dgm:cxn modelId="{DE264617-7897-4CA6-84C0-F35FDB2880E5}" type="presParOf" srcId="{033D8B71-7D3D-4D2B-BED6-1A5AD5D11F47}" destId="{BB742AE2-4E88-4313-81C6-9253717977F7}" srcOrd="2" destOrd="0" presId="urn:microsoft.com/office/officeart/2005/8/layout/orgChart1"/>
    <dgm:cxn modelId="{43D0367B-8687-4C98-A1C2-63812E965BA2}" type="presParOf" srcId="{7DFF3CD4-DFBA-40C7-AE9A-372DF4D63BA4}" destId="{4710BA4E-5284-482A-9E06-1AB11BE5E769}" srcOrd="8" destOrd="0" presId="urn:microsoft.com/office/officeart/2005/8/layout/orgChart1"/>
    <dgm:cxn modelId="{473C1BF7-1859-42C2-8E21-50BB911FD52D}" type="presParOf" srcId="{7DFF3CD4-DFBA-40C7-AE9A-372DF4D63BA4}" destId="{6B3210BD-B4F8-462B-88E9-522C78B5C745}" srcOrd="9" destOrd="0" presId="urn:microsoft.com/office/officeart/2005/8/layout/orgChart1"/>
    <dgm:cxn modelId="{464AB1EF-0BB9-45F0-810C-746CCDCCE511}" type="presParOf" srcId="{6B3210BD-B4F8-462B-88E9-522C78B5C745}" destId="{35AD75F1-D8DD-4F3D-B436-DCEDA7197359}" srcOrd="0" destOrd="0" presId="urn:microsoft.com/office/officeart/2005/8/layout/orgChart1"/>
    <dgm:cxn modelId="{DB2EFFD5-07D7-4A76-9841-FC18230E37E1}" type="presParOf" srcId="{35AD75F1-D8DD-4F3D-B436-DCEDA7197359}" destId="{2C6C2E5E-0560-4034-A8B9-BA5EB157FEE1}" srcOrd="0" destOrd="0" presId="urn:microsoft.com/office/officeart/2005/8/layout/orgChart1"/>
    <dgm:cxn modelId="{58C48BBF-44F7-4B6F-BB16-C6C81A5E1F8A}" type="presParOf" srcId="{35AD75F1-D8DD-4F3D-B436-DCEDA7197359}" destId="{1244AC8A-03E5-4E23-BE54-B8291860E29F}" srcOrd="1" destOrd="0" presId="urn:microsoft.com/office/officeart/2005/8/layout/orgChart1"/>
    <dgm:cxn modelId="{C6314D35-E4D6-41D3-A69A-77233F3589D7}" type="presParOf" srcId="{6B3210BD-B4F8-462B-88E9-522C78B5C745}" destId="{5282B1C9-CC12-43D4-8DC4-494F70504A96}" srcOrd="1" destOrd="0" presId="urn:microsoft.com/office/officeart/2005/8/layout/orgChart1"/>
    <dgm:cxn modelId="{C897C084-19F7-473C-A052-C1B7856C35EC}" type="presParOf" srcId="{6B3210BD-B4F8-462B-88E9-522C78B5C745}" destId="{F9629830-D3DC-4529-99C4-D7BEA55A6DF3}" srcOrd="2" destOrd="0" presId="urn:microsoft.com/office/officeart/2005/8/layout/orgChart1"/>
    <dgm:cxn modelId="{8631A80A-EF71-4567-A392-0EA2D24F3388}" type="presParOf" srcId="{0F5080D2-3EBD-4BD3-9390-2177136E8C9C}" destId="{0327CCE6-CAC8-46EC-9863-14B5D19B3382}" srcOrd="2" destOrd="0" presId="urn:microsoft.com/office/officeart/2005/8/layout/orgChart1"/>
    <dgm:cxn modelId="{AA4B269D-C7E1-4725-9EA3-A96712C5827B}" type="presParOf" srcId="{83C771DC-8BA0-4036-B67A-E22943E4015D}" destId="{26D4191A-5029-4B5A-995B-48705CFDDA4C}" srcOrd="2" destOrd="0" presId="urn:microsoft.com/office/officeart/2005/8/layout/orgChart1"/>
    <dgm:cxn modelId="{C817B1B6-52E5-4472-B7AA-17EAE185CCDF}" type="presParOf" srcId="{83C771DC-8BA0-4036-B67A-E22943E4015D}" destId="{66739570-FCE4-49E6-B7C4-595CF579946E}" srcOrd="3" destOrd="0" presId="urn:microsoft.com/office/officeart/2005/8/layout/orgChart1"/>
    <dgm:cxn modelId="{79266C26-7F36-4D3A-B304-B0A2556B7CD5}" type="presParOf" srcId="{66739570-FCE4-49E6-B7C4-595CF579946E}" destId="{D7934E57-EC12-4D42-B6A2-682E8443BB41}" srcOrd="0" destOrd="0" presId="urn:microsoft.com/office/officeart/2005/8/layout/orgChart1"/>
    <dgm:cxn modelId="{793A06DD-387C-4430-81A9-E72C73B8D39E}" type="presParOf" srcId="{D7934E57-EC12-4D42-B6A2-682E8443BB41}" destId="{C341FED8-BEE2-4C16-BE68-4C8E9B814609}" srcOrd="0" destOrd="0" presId="urn:microsoft.com/office/officeart/2005/8/layout/orgChart1"/>
    <dgm:cxn modelId="{17770B23-B035-4CDF-AD2F-C660939633A1}" type="presParOf" srcId="{D7934E57-EC12-4D42-B6A2-682E8443BB41}" destId="{E1B44E19-1555-42C5-A178-9F132AC82ECC}" srcOrd="1" destOrd="0" presId="urn:microsoft.com/office/officeart/2005/8/layout/orgChart1"/>
    <dgm:cxn modelId="{D4630AF2-47A1-4178-839E-6AAC60473866}" type="presParOf" srcId="{66739570-FCE4-49E6-B7C4-595CF579946E}" destId="{EB35144C-4FDB-41C5-B301-8E5CFA24A28A}" srcOrd="1" destOrd="0" presId="urn:microsoft.com/office/officeart/2005/8/layout/orgChart1"/>
    <dgm:cxn modelId="{AF58ED24-9BC9-4E51-965D-1CC823983849}" type="presParOf" srcId="{66739570-FCE4-49E6-B7C4-595CF579946E}" destId="{FBDF1C64-7563-45AF-A387-F0301C9EB0C8}" srcOrd="2" destOrd="0" presId="urn:microsoft.com/office/officeart/2005/8/layout/orgChart1"/>
    <dgm:cxn modelId="{77D4DB9B-34B0-4393-8E01-3B5529C062BD}" type="presParOf" srcId="{83C771DC-8BA0-4036-B67A-E22943E4015D}" destId="{1CE04096-4C7F-45E6-BCBE-273934EDEEEF}" srcOrd="4" destOrd="0" presId="urn:microsoft.com/office/officeart/2005/8/layout/orgChart1"/>
    <dgm:cxn modelId="{3A0DA6D3-0218-4A9B-BE2A-CF1C86641382}" type="presParOf" srcId="{83C771DC-8BA0-4036-B67A-E22943E4015D}" destId="{A42A3C08-C19F-41C9-9148-5AADF32199F8}" srcOrd="5" destOrd="0" presId="urn:microsoft.com/office/officeart/2005/8/layout/orgChart1"/>
    <dgm:cxn modelId="{0AEB9D0F-E82B-4730-AC56-8BC449C9D329}" type="presParOf" srcId="{A42A3C08-C19F-41C9-9148-5AADF32199F8}" destId="{FCFD07F2-10F1-4972-9916-4934392A2555}" srcOrd="0" destOrd="0" presId="urn:microsoft.com/office/officeart/2005/8/layout/orgChart1"/>
    <dgm:cxn modelId="{34B561BE-F9D2-404A-BA6D-8F79124D19D1}" type="presParOf" srcId="{FCFD07F2-10F1-4972-9916-4934392A2555}" destId="{76030445-D6D2-4B53-B4D3-FA384BD1FF0F}" srcOrd="0" destOrd="0" presId="urn:microsoft.com/office/officeart/2005/8/layout/orgChart1"/>
    <dgm:cxn modelId="{E4251DC3-7091-4775-B518-F93FC17AB996}" type="presParOf" srcId="{FCFD07F2-10F1-4972-9916-4934392A2555}" destId="{5853738B-6BBC-499C-A076-FE80D0154F67}" srcOrd="1" destOrd="0" presId="urn:microsoft.com/office/officeart/2005/8/layout/orgChart1"/>
    <dgm:cxn modelId="{3075C279-3F2A-49F4-B670-99D30AAD818C}" type="presParOf" srcId="{A42A3C08-C19F-41C9-9148-5AADF32199F8}" destId="{71467911-1840-45C2-B56B-531C7630932E}" srcOrd="1" destOrd="0" presId="urn:microsoft.com/office/officeart/2005/8/layout/orgChart1"/>
    <dgm:cxn modelId="{905ACBB0-B0E7-47B3-90EB-04B1CFB5398C}" type="presParOf" srcId="{A42A3C08-C19F-41C9-9148-5AADF32199F8}" destId="{2CEE4E2D-F9E7-4F49-9B5A-7DE12FAD9CDA}" srcOrd="2" destOrd="0" presId="urn:microsoft.com/office/officeart/2005/8/layout/orgChart1"/>
    <dgm:cxn modelId="{9FC97865-4EC8-40A8-8053-E6892472AC50}" type="presParOf" srcId="{83C771DC-8BA0-4036-B67A-E22943E4015D}" destId="{2764DC9F-6C19-4D44-9FFE-721ED95C1844}" srcOrd="6" destOrd="0" presId="urn:microsoft.com/office/officeart/2005/8/layout/orgChart1"/>
    <dgm:cxn modelId="{4578588B-C92C-4978-95DE-F0B905A4D839}" type="presParOf" srcId="{83C771DC-8BA0-4036-B67A-E22943E4015D}" destId="{4E1E4FA1-44BD-4656-819A-7DF8BB76D7FF}" srcOrd="7" destOrd="0" presId="urn:microsoft.com/office/officeart/2005/8/layout/orgChart1"/>
    <dgm:cxn modelId="{E3793678-2396-4DC7-BDCE-97CF298DB2BA}" type="presParOf" srcId="{4E1E4FA1-44BD-4656-819A-7DF8BB76D7FF}" destId="{9D7E2A7E-A4BA-4976-A34F-249FF0D3B489}" srcOrd="0" destOrd="0" presId="urn:microsoft.com/office/officeart/2005/8/layout/orgChart1"/>
    <dgm:cxn modelId="{8A4D4E7B-4B8D-4FE7-8E12-4065F7AC4EC3}" type="presParOf" srcId="{9D7E2A7E-A4BA-4976-A34F-249FF0D3B489}" destId="{91D367E6-B1DC-41FA-8254-30845A545A60}" srcOrd="0" destOrd="0" presId="urn:microsoft.com/office/officeart/2005/8/layout/orgChart1"/>
    <dgm:cxn modelId="{F486CC4C-8E99-4EA5-92D2-B35927ECD148}" type="presParOf" srcId="{9D7E2A7E-A4BA-4976-A34F-249FF0D3B489}" destId="{5D18FA9C-70D4-423D-8B8B-78E46C724766}" srcOrd="1" destOrd="0" presId="urn:microsoft.com/office/officeart/2005/8/layout/orgChart1"/>
    <dgm:cxn modelId="{76443953-B5D1-42B0-8A00-8B5727AE832F}" type="presParOf" srcId="{4E1E4FA1-44BD-4656-819A-7DF8BB76D7FF}" destId="{387F7CB2-A785-4B07-92FE-11CC7EB12223}" srcOrd="1" destOrd="0" presId="urn:microsoft.com/office/officeart/2005/8/layout/orgChart1"/>
    <dgm:cxn modelId="{4240BD91-3ADB-4B5B-AF80-A33FF48467FF}" type="presParOf" srcId="{4E1E4FA1-44BD-4656-819A-7DF8BB76D7FF}" destId="{28CC4E1A-1C2E-4F67-BDAC-F46938EE2A74}" srcOrd="2" destOrd="0" presId="urn:microsoft.com/office/officeart/2005/8/layout/orgChart1"/>
    <dgm:cxn modelId="{C8149B33-EB54-4A0D-BD71-36CCDFD60AB3}" type="presParOf" srcId="{83C771DC-8BA0-4036-B67A-E22943E4015D}" destId="{D2DF620C-7AAD-4046-98AB-E8384D7E8FAE}" srcOrd="8" destOrd="0" presId="urn:microsoft.com/office/officeart/2005/8/layout/orgChart1"/>
    <dgm:cxn modelId="{BD66862D-FC75-418B-B669-A25815845D48}" type="presParOf" srcId="{83C771DC-8BA0-4036-B67A-E22943E4015D}" destId="{707E3003-8CB9-4616-94F1-01C7D4AC3BC3}" srcOrd="9" destOrd="0" presId="urn:microsoft.com/office/officeart/2005/8/layout/orgChart1"/>
    <dgm:cxn modelId="{8BD8DA79-34AD-4579-82B8-57D220F282FE}" type="presParOf" srcId="{707E3003-8CB9-4616-94F1-01C7D4AC3BC3}" destId="{6E895BA1-2AC4-45E3-8EA0-3A05170A5B64}" srcOrd="0" destOrd="0" presId="urn:microsoft.com/office/officeart/2005/8/layout/orgChart1"/>
    <dgm:cxn modelId="{C6E63F74-ED0B-4BAB-850B-2CF05847C938}" type="presParOf" srcId="{6E895BA1-2AC4-45E3-8EA0-3A05170A5B64}" destId="{825BB675-6DC1-4025-A6AC-8BF06E35641D}" srcOrd="0" destOrd="0" presId="urn:microsoft.com/office/officeart/2005/8/layout/orgChart1"/>
    <dgm:cxn modelId="{396C8C0C-9A38-4F52-A6E2-EB012C2CF62D}" type="presParOf" srcId="{6E895BA1-2AC4-45E3-8EA0-3A05170A5B64}" destId="{A0453C9A-9085-4D3B-B664-22524FEC0A1F}" srcOrd="1" destOrd="0" presId="urn:microsoft.com/office/officeart/2005/8/layout/orgChart1"/>
    <dgm:cxn modelId="{68DA8D92-1496-4106-B1BF-3A0E05063DE9}" type="presParOf" srcId="{707E3003-8CB9-4616-94F1-01C7D4AC3BC3}" destId="{3B7E3DE1-43BE-42C0-BBB9-941D1E83377B}" srcOrd="1" destOrd="0" presId="urn:microsoft.com/office/officeart/2005/8/layout/orgChart1"/>
    <dgm:cxn modelId="{EB29CEFC-86DB-44DD-BF93-114C913C5D3A}" type="presParOf" srcId="{707E3003-8CB9-4616-94F1-01C7D4AC3BC3}" destId="{EA170D27-5DA6-41EB-9F33-686DEC95B766}" srcOrd="2" destOrd="0" presId="urn:microsoft.com/office/officeart/2005/8/layout/orgChart1"/>
    <dgm:cxn modelId="{4183D70C-1CD2-4E75-8918-6CD8D55DB67D}" type="presParOf" srcId="{83C771DC-8BA0-4036-B67A-E22943E4015D}" destId="{9667E671-D8E7-406B-8D6E-898AD9F8A71D}" srcOrd="10" destOrd="0" presId="urn:microsoft.com/office/officeart/2005/8/layout/orgChart1"/>
    <dgm:cxn modelId="{E813FF96-A406-4FDD-BE12-15F51590AB21}" type="presParOf" srcId="{83C771DC-8BA0-4036-B67A-E22943E4015D}" destId="{1DAD2B67-36D5-4D2C-A531-60F7611C963C}" srcOrd="11" destOrd="0" presId="urn:microsoft.com/office/officeart/2005/8/layout/orgChart1"/>
    <dgm:cxn modelId="{F13CCA81-DCEA-44C6-99C1-39712D45FF24}" type="presParOf" srcId="{1DAD2B67-36D5-4D2C-A531-60F7611C963C}" destId="{751E1FB4-39BD-405F-BB90-1917502415DA}" srcOrd="0" destOrd="0" presId="urn:microsoft.com/office/officeart/2005/8/layout/orgChart1"/>
    <dgm:cxn modelId="{27E8C053-EADF-46DA-9E39-59C128E18948}" type="presParOf" srcId="{751E1FB4-39BD-405F-BB90-1917502415DA}" destId="{D2E0FB82-565B-49B5-8188-F7C83049696F}" srcOrd="0" destOrd="0" presId="urn:microsoft.com/office/officeart/2005/8/layout/orgChart1"/>
    <dgm:cxn modelId="{BD745CAD-A056-4FCE-934D-E58973E17597}" type="presParOf" srcId="{751E1FB4-39BD-405F-BB90-1917502415DA}" destId="{9887356D-C7ED-46C1-B231-B21302FB8B73}" srcOrd="1" destOrd="0" presId="urn:microsoft.com/office/officeart/2005/8/layout/orgChart1"/>
    <dgm:cxn modelId="{A03554D5-CBAC-4724-8632-678B0748CE5D}" type="presParOf" srcId="{1DAD2B67-36D5-4D2C-A531-60F7611C963C}" destId="{7B8FA86F-CCCA-41AD-A79F-BF949514D308}" srcOrd="1" destOrd="0" presId="urn:microsoft.com/office/officeart/2005/8/layout/orgChart1"/>
    <dgm:cxn modelId="{1ABDA4C9-72A1-478E-A19F-E630A31A98DA}" type="presParOf" srcId="{1DAD2B67-36D5-4D2C-A531-60F7611C963C}" destId="{2AA6FF79-617C-4254-AF3D-3458BBB2099B}" srcOrd="2" destOrd="0" presId="urn:microsoft.com/office/officeart/2005/8/layout/orgChart1"/>
    <dgm:cxn modelId="{85209164-E648-4CD6-82ED-CCC116F52FA8}" type="presParOf" srcId="{5D527E0F-EBAD-4DBB-9716-0B1946439307}" destId="{B81948D1-CC82-4901-AB0B-B0332981F47B}" srcOrd="2" destOrd="0" presId="urn:microsoft.com/office/officeart/2005/8/layout/orgChart1"/>
    <dgm:cxn modelId="{F5C6937F-545D-4A6A-917B-6F116EBDD0F1}" type="presParOf" srcId="{B81948D1-CC82-4901-AB0B-B0332981F47B}" destId="{DF669D57-F740-448F-ACBC-FFB4CDEB8D11}" srcOrd="0" destOrd="0" presId="urn:microsoft.com/office/officeart/2005/8/layout/orgChart1"/>
    <dgm:cxn modelId="{B8F7DB7A-747B-431E-976D-78CCC6647C50}" type="presParOf" srcId="{B81948D1-CC82-4901-AB0B-B0332981F47B}" destId="{A5E72ADC-07A0-4087-B9D3-4039DA927E78}" srcOrd="1" destOrd="0" presId="urn:microsoft.com/office/officeart/2005/8/layout/orgChart1"/>
    <dgm:cxn modelId="{DEB0303E-1589-4086-9277-F16527D3E7CF}" type="presParOf" srcId="{A5E72ADC-07A0-4087-B9D3-4039DA927E78}" destId="{0C4AB80F-C4AC-420A-9920-62B8F601A0DD}" srcOrd="0" destOrd="0" presId="urn:microsoft.com/office/officeart/2005/8/layout/orgChart1"/>
    <dgm:cxn modelId="{3DB0933B-0391-47F6-A9EE-39ACEAB0A0B8}" type="presParOf" srcId="{0C4AB80F-C4AC-420A-9920-62B8F601A0DD}" destId="{EC04153F-BF88-4069-A515-9A259E52EB9D}" srcOrd="0" destOrd="0" presId="urn:microsoft.com/office/officeart/2005/8/layout/orgChart1"/>
    <dgm:cxn modelId="{A93B1A0C-0022-44B2-88E5-14F4D4DF230D}" type="presParOf" srcId="{0C4AB80F-C4AC-420A-9920-62B8F601A0DD}" destId="{FD9AF3E7-5C8C-474E-BC6B-0E1CF8EB23CD}" srcOrd="1" destOrd="0" presId="urn:microsoft.com/office/officeart/2005/8/layout/orgChart1"/>
    <dgm:cxn modelId="{F060ABEE-7129-4561-A0BF-3FA0E1B99D38}" type="presParOf" srcId="{A5E72ADC-07A0-4087-B9D3-4039DA927E78}" destId="{EF7AB05E-7B02-4826-A3F8-79620AC350D2}" srcOrd="1" destOrd="0" presId="urn:microsoft.com/office/officeart/2005/8/layout/orgChart1"/>
    <dgm:cxn modelId="{A0DA8EFA-034A-49D3-ABE3-B473C67817BE}" type="presParOf" srcId="{A5E72ADC-07A0-4087-B9D3-4039DA927E78}" destId="{81528CD7-FBDF-40AC-A1C4-4DE26509C913}" srcOrd="2" destOrd="0" presId="urn:microsoft.com/office/officeart/2005/8/layout/orgChart1"/>
    <dgm:cxn modelId="{404A73E3-A4DC-4C41-A473-6E87D84942E8}" type="presParOf" srcId="{524903D9-EC3B-4CEC-B411-12DA391558C5}" destId="{EEE117FF-7BA6-47C3-A52C-44D71F4ABF3B}" srcOrd="2" destOrd="0" presId="urn:microsoft.com/office/officeart/2005/8/layout/orgChart1"/>
  </dgm:cxnLst>
  <dgm:bg/>
  <dgm:whole>
    <a:ln>
      <a:noFill/>
    </a:ln>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29CDF-986D-5047-B355-6A0A2B6F3034}">
      <dsp:nvSpPr>
        <dsp:cNvPr id="0" name=""/>
        <dsp:cNvSpPr/>
      </dsp:nvSpPr>
      <dsp:spPr>
        <a:xfrm>
          <a:off x="782676" y="-95313"/>
          <a:ext cx="3157129" cy="3157129"/>
        </a:xfrm>
        <a:prstGeom prst="circularArrow">
          <a:avLst>
            <a:gd name="adj1" fmla="val 5544"/>
            <a:gd name="adj2" fmla="val 330680"/>
            <a:gd name="adj3" fmla="val 13333490"/>
            <a:gd name="adj4" fmla="val 17661520"/>
            <a:gd name="adj5" fmla="val 5757"/>
          </a:avLst>
        </a:prstGeom>
        <a:solidFill>
          <a:srgbClr val="EF7B22"/>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8F52498-4162-1541-9FE3-D1ACBE09316A}">
      <dsp:nvSpPr>
        <dsp:cNvPr id="0" name=""/>
        <dsp:cNvSpPr/>
      </dsp:nvSpPr>
      <dsp:spPr>
        <a:xfrm>
          <a:off x="1486118" y="-33339"/>
          <a:ext cx="1750244" cy="847175"/>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1. Problemforståelse</a:t>
          </a:r>
        </a:p>
        <a:p>
          <a:pPr lvl="0" algn="ctr" defTabSz="311150">
            <a:lnSpc>
              <a:spcPct val="90000"/>
            </a:lnSpc>
            <a:spcBef>
              <a:spcPct val="0"/>
            </a:spcBef>
            <a:spcAft>
              <a:spcPct val="35000"/>
            </a:spcAft>
          </a:pPr>
          <a:r>
            <a:rPr lang="en-US" sz="700" kern="1200">
              <a:solidFill>
                <a:schemeClr val="bg1"/>
              </a:solidFill>
              <a:latin typeface="Myriad Pro" pitchFamily="34" charset="0"/>
            </a:rPr>
            <a:t>Stor tilgang på oppdrag</a:t>
          </a:r>
        </a:p>
        <a:p>
          <a:pPr lvl="0" algn="ctr" defTabSz="311150">
            <a:lnSpc>
              <a:spcPct val="90000"/>
            </a:lnSpc>
            <a:spcBef>
              <a:spcPct val="0"/>
            </a:spcBef>
            <a:spcAft>
              <a:spcPct val="35000"/>
            </a:spcAft>
          </a:pPr>
          <a:r>
            <a:rPr lang="en-US" sz="700" kern="1200">
              <a:solidFill>
                <a:schemeClr val="bg1"/>
              </a:solidFill>
              <a:latin typeface="Myriad Pro" pitchFamily="34" charset="0"/>
            </a:rPr>
            <a:t>Samarbeid med kunder</a:t>
          </a:r>
        </a:p>
        <a:p>
          <a:pPr lvl="0" algn="ctr" defTabSz="311150">
            <a:lnSpc>
              <a:spcPct val="90000"/>
            </a:lnSpc>
            <a:spcBef>
              <a:spcPct val="0"/>
            </a:spcBef>
            <a:spcAft>
              <a:spcPct val="35000"/>
            </a:spcAft>
          </a:pPr>
          <a:r>
            <a:rPr lang="en-US" sz="700" kern="1200">
              <a:solidFill>
                <a:schemeClr val="bg1"/>
              </a:solidFill>
              <a:latin typeface="Myriad Pro" pitchFamily="34" charset="0"/>
            </a:rPr>
            <a:t>Fagkompetanse innen, eksempelvis, risikoanalyser</a:t>
          </a:r>
        </a:p>
        <a:p>
          <a:pPr lvl="0" algn="ctr" defTabSz="311150">
            <a:lnSpc>
              <a:spcPct val="90000"/>
            </a:lnSpc>
            <a:spcBef>
              <a:spcPct val="0"/>
            </a:spcBef>
            <a:spcAft>
              <a:spcPct val="35000"/>
            </a:spcAft>
          </a:pPr>
          <a:r>
            <a:rPr lang="en-US" sz="700" kern="1200">
              <a:solidFill>
                <a:schemeClr val="bg1"/>
              </a:solidFill>
              <a:latin typeface="Myriad Pro" pitchFamily="34" charset="0"/>
            </a:rPr>
            <a:t>Organisasjonslæring</a:t>
          </a:r>
        </a:p>
      </dsp:txBody>
      <dsp:txXfrm>
        <a:off x="1527474" y="8017"/>
        <a:ext cx="1667532" cy="764463"/>
      </dsp:txXfrm>
    </dsp:sp>
    <dsp:sp modelId="{6B6198ED-4D9B-3945-BA81-F428AD9835FB}">
      <dsp:nvSpPr>
        <dsp:cNvPr id="0" name=""/>
        <dsp:cNvSpPr/>
      </dsp:nvSpPr>
      <dsp:spPr>
        <a:xfrm>
          <a:off x="2741066" y="908837"/>
          <a:ext cx="1804257" cy="1274544"/>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2. Problemløsning</a:t>
          </a:r>
        </a:p>
        <a:p>
          <a:pPr lvl="0" algn="ctr" defTabSz="311150">
            <a:lnSpc>
              <a:spcPct val="90000"/>
            </a:lnSpc>
            <a:spcBef>
              <a:spcPct val="0"/>
            </a:spcBef>
            <a:spcAft>
              <a:spcPct val="35000"/>
            </a:spcAft>
          </a:pPr>
          <a:r>
            <a:rPr lang="en-US" sz="700" kern="1200">
              <a:solidFill>
                <a:schemeClr val="bg1"/>
              </a:solidFill>
              <a:latin typeface="Myriad Pro" pitchFamily="34" charset="0"/>
            </a:rPr>
            <a:t>Samarbeid med partnerne</a:t>
          </a:r>
        </a:p>
        <a:p>
          <a:pPr lvl="0" algn="ctr" defTabSz="311150">
            <a:lnSpc>
              <a:spcPct val="90000"/>
            </a:lnSpc>
            <a:spcBef>
              <a:spcPct val="0"/>
            </a:spcBef>
            <a:spcAft>
              <a:spcPct val="35000"/>
            </a:spcAft>
          </a:pPr>
          <a:r>
            <a:rPr lang="en-US" sz="700" b="0" kern="1200">
              <a:latin typeface="Myriad Pro" pitchFamily="34" charset="0"/>
            </a:rPr>
            <a:t>Ansatte med høyt utdanningsnivå</a:t>
          </a:r>
        </a:p>
        <a:p>
          <a:pPr lvl="0" algn="ctr" defTabSz="311150">
            <a:lnSpc>
              <a:spcPct val="90000"/>
            </a:lnSpc>
            <a:spcBef>
              <a:spcPct val="0"/>
            </a:spcBef>
            <a:spcAft>
              <a:spcPct val="35000"/>
            </a:spcAft>
          </a:pPr>
          <a:r>
            <a:rPr lang="en-US" sz="700" b="0" kern="1200">
              <a:solidFill>
                <a:schemeClr val="bg1"/>
              </a:solidFill>
              <a:latin typeface="Myriad Pro" pitchFamily="34" charset="0"/>
            </a:rPr>
            <a:t>Database (COAST) og beregningsmodeller</a:t>
          </a:r>
        </a:p>
        <a:p>
          <a:pPr lvl="0" algn="ctr" defTabSz="311150">
            <a:lnSpc>
              <a:spcPct val="90000"/>
            </a:lnSpc>
            <a:spcBef>
              <a:spcPct val="0"/>
            </a:spcBef>
            <a:spcAft>
              <a:spcPct val="35000"/>
            </a:spcAft>
          </a:pPr>
          <a:r>
            <a:rPr lang="en-US" sz="700" b="0" kern="1200">
              <a:latin typeface="Myriad Pro" pitchFamily="34" charset="0"/>
            </a:rPr>
            <a:t>Interne koordineringsrutiner</a:t>
          </a:r>
        </a:p>
      </dsp:txBody>
      <dsp:txXfrm>
        <a:off x="2803284" y="971055"/>
        <a:ext cx="1679821" cy="1150108"/>
      </dsp:txXfrm>
    </dsp:sp>
    <dsp:sp modelId="{A67E72D0-EF71-DC4D-9989-23BD88C9969A}">
      <dsp:nvSpPr>
        <dsp:cNvPr id="0" name=""/>
        <dsp:cNvSpPr/>
      </dsp:nvSpPr>
      <dsp:spPr>
        <a:xfrm>
          <a:off x="2441356" y="2469378"/>
          <a:ext cx="1425512" cy="712756"/>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3. Løsningsvalg</a:t>
          </a:r>
        </a:p>
        <a:p>
          <a:pPr lvl="0" algn="ctr" defTabSz="311150">
            <a:lnSpc>
              <a:spcPct val="90000"/>
            </a:lnSpc>
            <a:spcBef>
              <a:spcPct val="0"/>
            </a:spcBef>
            <a:spcAft>
              <a:spcPct val="35000"/>
            </a:spcAft>
          </a:pPr>
          <a:r>
            <a:rPr lang="en-US" sz="700" b="0" kern="1200">
              <a:solidFill>
                <a:schemeClr val="bg1"/>
              </a:solidFill>
              <a:latin typeface="Myriad Pro" pitchFamily="34" charset="0"/>
            </a:rPr>
            <a:t>Samarbeid med kunden</a:t>
          </a:r>
        </a:p>
        <a:p>
          <a:pPr lvl="0" algn="ctr" defTabSz="311150">
            <a:lnSpc>
              <a:spcPct val="90000"/>
            </a:lnSpc>
            <a:spcBef>
              <a:spcPct val="0"/>
            </a:spcBef>
            <a:spcAft>
              <a:spcPct val="35000"/>
            </a:spcAft>
          </a:pPr>
          <a:endParaRPr lang="en-US" sz="700" b="0" kern="1200"/>
        </a:p>
      </dsp:txBody>
      <dsp:txXfrm>
        <a:off x="2476150" y="2504172"/>
        <a:ext cx="1355924" cy="643168"/>
      </dsp:txXfrm>
    </dsp:sp>
    <dsp:sp modelId="{987CC6EC-C84A-3649-9707-7EBA2153FA87}">
      <dsp:nvSpPr>
        <dsp:cNvPr id="0" name=""/>
        <dsp:cNvSpPr/>
      </dsp:nvSpPr>
      <dsp:spPr>
        <a:xfrm>
          <a:off x="858657" y="2469378"/>
          <a:ext cx="1425512" cy="712756"/>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4</a:t>
          </a:r>
          <a:r>
            <a:rPr lang="en-US" sz="700" kern="1200">
              <a:latin typeface="Myriad Pro" pitchFamily="34" charset="0"/>
            </a:rPr>
            <a:t>. </a:t>
          </a:r>
          <a:r>
            <a:rPr lang="en-US" sz="700" b="1" kern="1200">
              <a:latin typeface="Myriad Pro" pitchFamily="34" charset="0"/>
            </a:rPr>
            <a:t>Utførelse</a:t>
          </a:r>
        </a:p>
        <a:p>
          <a:pPr lvl="0" algn="ctr" defTabSz="311150">
            <a:lnSpc>
              <a:spcPct val="90000"/>
            </a:lnSpc>
            <a:spcBef>
              <a:spcPct val="0"/>
            </a:spcBef>
            <a:spcAft>
              <a:spcPct val="35000"/>
            </a:spcAft>
          </a:pPr>
          <a:r>
            <a:rPr lang="en-US" sz="700" kern="1200">
              <a:solidFill>
                <a:schemeClr val="bg1"/>
              </a:solidFill>
              <a:latin typeface="Myriad Pro" pitchFamily="34" charset="0"/>
            </a:rPr>
            <a:t>Ressursbase</a:t>
          </a:r>
        </a:p>
      </dsp:txBody>
      <dsp:txXfrm>
        <a:off x="893451" y="2504172"/>
        <a:ext cx="1355924" cy="643168"/>
      </dsp:txXfrm>
    </dsp:sp>
    <dsp:sp modelId="{27B8032E-AFD6-6649-8E95-54D8C0118C43}">
      <dsp:nvSpPr>
        <dsp:cNvPr id="0" name=""/>
        <dsp:cNvSpPr/>
      </dsp:nvSpPr>
      <dsp:spPr>
        <a:xfrm>
          <a:off x="356315" y="1129995"/>
          <a:ext cx="1425512" cy="712756"/>
        </a:xfrm>
        <a:prstGeom prst="roundRect">
          <a:avLst/>
        </a:prstGeom>
        <a:solidFill>
          <a:srgbClr val="1952A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Myriad Pro" pitchFamily="34" charset="0"/>
            </a:rPr>
            <a:t>5. Etterkontroll og evaluering</a:t>
          </a:r>
        </a:p>
        <a:p>
          <a:pPr lvl="0" algn="ctr" defTabSz="311150">
            <a:lnSpc>
              <a:spcPct val="90000"/>
            </a:lnSpc>
            <a:spcBef>
              <a:spcPct val="0"/>
            </a:spcBef>
            <a:spcAft>
              <a:spcPct val="35000"/>
            </a:spcAft>
          </a:pPr>
          <a:r>
            <a:rPr lang="en-US" sz="700" kern="1200">
              <a:solidFill>
                <a:schemeClr val="bg1"/>
              </a:solidFill>
              <a:latin typeface="Myriad Pro" pitchFamily="34" charset="0"/>
            </a:rPr>
            <a:t>Kontakt med sluttbrukere</a:t>
          </a:r>
        </a:p>
        <a:p>
          <a:pPr lvl="0" algn="ctr" defTabSz="311150">
            <a:lnSpc>
              <a:spcPct val="90000"/>
            </a:lnSpc>
            <a:spcBef>
              <a:spcPct val="0"/>
            </a:spcBef>
            <a:spcAft>
              <a:spcPct val="35000"/>
            </a:spcAft>
          </a:pPr>
          <a:r>
            <a:rPr lang="en-US" sz="700" kern="1200">
              <a:solidFill>
                <a:schemeClr val="bg1"/>
              </a:solidFill>
              <a:latin typeface="Myriad Pro" pitchFamily="34" charset="0"/>
            </a:rPr>
            <a:t>Organisasjonslæring</a:t>
          </a:r>
        </a:p>
      </dsp:txBody>
      <dsp:txXfrm>
        <a:off x="391109" y="1164789"/>
        <a:ext cx="1355924" cy="643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669D57-F740-448F-ACBC-FFB4CDEB8D11}">
      <dsp:nvSpPr>
        <dsp:cNvPr id="0" name=""/>
        <dsp:cNvSpPr/>
      </dsp:nvSpPr>
      <dsp:spPr>
        <a:xfrm>
          <a:off x="2354854" y="844420"/>
          <a:ext cx="91440" cy="320168"/>
        </a:xfrm>
        <a:custGeom>
          <a:avLst/>
          <a:gdLst/>
          <a:ahLst/>
          <a:cxnLst/>
          <a:rect l="0" t="0" r="0" b="0"/>
          <a:pathLst>
            <a:path>
              <a:moveTo>
                <a:pt x="118801" y="0"/>
              </a:moveTo>
              <a:lnTo>
                <a:pt x="118801" y="320168"/>
              </a:lnTo>
              <a:lnTo>
                <a:pt x="45720" y="320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67E671-D8E7-406B-8D6E-898AD9F8A71D}">
      <dsp:nvSpPr>
        <dsp:cNvPr id="0" name=""/>
        <dsp:cNvSpPr/>
      </dsp:nvSpPr>
      <dsp:spPr>
        <a:xfrm>
          <a:off x="2473656" y="844420"/>
          <a:ext cx="2105453" cy="640336"/>
        </a:xfrm>
        <a:custGeom>
          <a:avLst/>
          <a:gdLst/>
          <a:ahLst/>
          <a:cxnLst/>
          <a:rect l="0" t="0" r="0" b="0"/>
          <a:pathLst>
            <a:path>
              <a:moveTo>
                <a:pt x="0" y="0"/>
              </a:moveTo>
              <a:lnTo>
                <a:pt x="0" y="567254"/>
              </a:lnTo>
              <a:lnTo>
                <a:pt x="2105453" y="567254"/>
              </a:lnTo>
              <a:lnTo>
                <a:pt x="2105453"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F620C-7AAD-4046-98AB-E8384D7E8FAE}">
      <dsp:nvSpPr>
        <dsp:cNvPr id="0" name=""/>
        <dsp:cNvSpPr/>
      </dsp:nvSpPr>
      <dsp:spPr>
        <a:xfrm>
          <a:off x="2473656" y="844420"/>
          <a:ext cx="1263272" cy="640336"/>
        </a:xfrm>
        <a:custGeom>
          <a:avLst/>
          <a:gdLst/>
          <a:ahLst/>
          <a:cxnLst/>
          <a:rect l="0" t="0" r="0" b="0"/>
          <a:pathLst>
            <a:path>
              <a:moveTo>
                <a:pt x="0" y="0"/>
              </a:moveTo>
              <a:lnTo>
                <a:pt x="0" y="567254"/>
              </a:lnTo>
              <a:lnTo>
                <a:pt x="1263272" y="567254"/>
              </a:lnTo>
              <a:lnTo>
                <a:pt x="1263272"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4DC9F-6C19-4D44-9FFE-721ED95C1844}">
      <dsp:nvSpPr>
        <dsp:cNvPr id="0" name=""/>
        <dsp:cNvSpPr/>
      </dsp:nvSpPr>
      <dsp:spPr>
        <a:xfrm>
          <a:off x="2473656" y="844420"/>
          <a:ext cx="421090" cy="640336"/>
        </a:xfrm>
        <a:custGeom>
          <a:avLst/>
          <a:gdLst/>
          <a:ahLst/>
          <a:cxnLst/>
          <a:rect l="0" t="0" r="0" b="0"/>
          <a:pathLst>
            <a:path>
              <a:moveTo>
                <a:pt x="0" y="0"/>
              </a:moveTo>
              <a:lnTo>
                <a:pt x="0" y="567254"/>
              </a:lnTo>
              <a:lnTo>
                <a:pt x="421090" y="567254"/>
              </a:lnTo>
              <a:lnTo>
                <a:pt x="421090"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04096-4C7F-45E6-BCBE-273934EDEEEF}">
      <dsp:nvSpPr>
        <dsp:cNvPr id="0" name=""/>
        <dsp:cNvSpPr/>
      </dsp:nvSpPr>
      <dsp:spPr>
        <a:xfrm>
          <a:off x="2052565" y="844420"/>
          <a:ext cx="421090" cy="640336"/>
        </a:xfrm>
        <a:custGeom>
          <a:avLst/>
          <a:gdLst/>
          <a:ahLst/>
          <a:cxnLst/>
          <a:rect l="0" t="0" r="0" b="0"/>
          <a:pathLst>
            <a:path>
              <a:moveTo>
                <a:pt x="421090" y="0"/>
              </a:moveTo>
              <a:lnTo>
                <a:pt x="421090" y="567254"/>
              </a:lnTo>
              <a:lnTo>
                <a:pt x="0" y="567254"/>
              </a:lnTo>
              <a:lnTo>
                <a:pt x="0"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D4191A-5029-4B5A-995B-48705CFDDA4C}">
      <dsp:nvSpPr>
        <dsp:cNvPr id="0" name=""/>
        <dsp:cNvSpPr/>
      </dsp:nvSpPr>
      <dsp:spPr>
        <a:xfrm>
          <a:off x="1210384" y="844420"/>
          <a:ext cx="1263272" cy="640336"/>
        </a:xfrm>
        <a:custGeom>
          <a:avLst/>
          <a:gdLst/>
          <a:ahLst/>
          <a:cxnLst/>
          <a:rect l="0" t="0" r="0" b="0"/>
          <a:pathLst>
            <a:path>
              <a:moveTo>
                <a:pt x="1263272" y="0"/>
              </a:moveTo>
              <a:lnTo>
                <a:pt x="1263272" y="567254"/>
              </a:lnTo>
              <a:lnTo>
                <a:pt x="0" y="567254"/>
              </a:lnTo>
              <a:lnTo>
                <a:pt x="0"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10BA4E-5284-482A-9E06-1AB11BE5E769}">
      <dsp:nvSpPr>
        <dsp:cNvPr id="0" name=""/>
        <dsp:cNvSpPr/>
      </dsp:nvSpPr>
      <dsp:spPr>
        <a:xfrm>
          <a:off x="89795" y="1832766"/>
          <a:ext cx="104402" cy="2296858"/>
        </a:xfrm>
        <a:custGeom>
          <a:avLst/>
          <a:gdLst/>
          <a:ahLst/>
          <a:cxnLst/>
          <a:rect l="0" t="0" r="0" b="0"/>
          <a:pathLst>
            <a:path>
              <a:moveTo>
                <a:pt x="0" y="0"/>
              </a:moveTo>
              <a:lnTo>
                <a:pt x="0" y="2296858"/>
              </a:lnTo>
              <a:lnTo>
                <a:pt x="104402" y="2296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194E0-AEF0-4BA1-A096-02984755B2CD}">
      <dsp:nvSpPr>
        <dsp:cNvPr id="0" name=""/>
        <dsp:cNvSpPr/>
      </dsp:nvSpPr>
      <dsp:spPr>
        <a:xfrm>
          <a:off x="89795" y="1832766"/>
          <a:ext cx="104402" cy="1802686"/>
        </a:xfrm>
        <a:custGeom>
          <a:avLst/>
          <a:gdLst/>
          <a:ahLst/>
          <a:cxnLst/>
          <a:rect l="0" t="0" r="0" b="0"/>
          <a:pathLst>
            <a:path>
              <a:moveTo>
                <a:pt x="0" y="0"/>
              </a:moveTo>
              <a:lnTo>
                <a:pt x="0" y="1802686"/>
              </a:lnTo>
              <a:lnTo>
                <a:pt x="104402" y="18026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0BC827-1DB8-43C1-93BD-FF8BC8AD1748}">
      <dsp:nvSpPr>
        <dsp:cNvPr id="0" name=""/>
        <dsp:cNvSpPr/>
      </dsp:nvSpPr>
      <dsp:spPr>
        <a:xfrm>
          <a:off x="89795" y="1832766"/>
          <a:ext cx="104402" cy="1308513"/>
        </a:xfrm>
        <a:custGeom>
          <a:avLst/>
          <a:gdLst/>
          <a:ahLst/>
          <a:cxnLst/>
          <a:rect l="0" t="0" r="0" b="0"/>
          <a:pathLst>
            <a:path>
              <a:moveTo>
                <a:pt x="0" y="0"/>
              </a:moveTo>
              <a:lnTo>
                <a:pt x="0" y="1308513"/>
              </a:lnTo>
              <a:lnTo>
                <a:pt x="104402" y="13085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556D57-D3A5-4895-9960-043ABDE32D4B}">
      <dsp:nvSpPr>
        <dsp:cNvPr id="0" name=""/>
        <dsp:cNvSpPr/>
      </dsp:nvSpPr>
      <dsp:spPr>
        <a:xfrm>
          <a:off x="89795" y="1832766"/>
          <a:ext cx="104402" cy="814340"/>
        </a:xfrm>
        <a:custGeom>
          <a:avLst/>
          <a:gdLst/>
          <a:ahLst/>
          <a:cxnLst/>
          <a:rect l="0" t="0" r="0" b="0"/>
          <a:pathLst>
            <a:path>
              <a:moveTo>
                <a:pt x="0" y="0"/>
              </a:moveTo>
              <a:lnTo>
                <a:pt x="0" y="814340"/>
              </a:lnTo>
              <a:lnTo>
                <a:pt x="104402" y="814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04C1ED-D001-4945-BBD3-0A697637149D}">
      <dsp:nvSpPr>
        <dsp:cNvPr id="0" name=""/>
        <dsp:cNvSpPr/>
      </dsp:nvSpPr>
      <dsp:spPr>
        <a:xfrm>
          <a:off x="89795" y="1832766"/>
          <a:ext cx="104402" cy="320168"/>
        </a:xfrm>
        <a:custGeom>
          <a:avLst/>
          <a:gdLst/>
          <a:ahLst/>
          <a:cxnLst/>
          <a:rect l="0" t="0" r="0" b="0"/>
          <a:pathLst>
            <a:path>
              <a:moveTo>
                <a:pt x="0" y="0"/>
              </a:moveTo>
              <a:lnTo>
                <a:pt x="0" y="320168"/>
              </a:lnTo>
              <a:lnTo>
                <a:pt x="104402" y="320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4CEA2C-25E1-4928-AD1C-9C0CBB3BB5EB}">
      <dsp:nvSpPr>
        <dsp:cNvPr id="0" name=""/>
        <dsp:cNvSpPr/>
      </dsp:nvSpPr>
      <dsp:spPr>
        <a:xfrm>
          <a:off x="368202" y="844420"/>
          <a:ext cx="2105453" cy="640336"/>
        </a:xfrm>
        <a:custGeom>
          <a:avLst/>
          <a:gdLst/>
          <a:ahLst/>
          <a:cxnLst/>
          <a:rect l="0" t="0" r="0" b="0"/>
          <a:pathLst>
            <a:path>
              <a:moveTo>
                <a:pt x="2105453" y="0"/>
              </a:moveTo>
              <a:lnTo>
                <a:pt x="2105453" y="567254"/>
              </a:lnTo>
              <a:lnTo>
                <a:pt x="0" y="567254"/>
              </a:lnTo>
              <a:lnTo>
                <a:pt x="0" y="640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11E31B-A684-4A4F-9C04-350CD9FE8F91}">
      <dsp:nvSpPr>
        <dsp:cNvPr id="0" name=""/>
        <dsp:cNvSpPr/>
      </dsp:nvSpPr>
      <dsp:spPr>
        <a:xfrm>
          <a:off x="2427936" y="350248"/>
          <a:ext cx="91440" cy="146163"/>
        </a:xfrm>
        <a:custGeom>
          <a:avLst/>
          <a:gdLst/>
          <a:ahLst/>
          <a:cxnLst/>
          <a:rect l="0" t="0" r="0" b="0"/>
          <a:pathLst>
            <a:path>
              <a:moveTo>
                <a:pt x="45720" y="0"/>
              </a:moveTo>
              <a:lnTo>
                <a:pt x="45720" y="1461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2285D7-5DCD-41CA-B99A-351BB91D9941}">
      <dsp:nvSpPr>
        <dsp:cNvPr id="0" name=""/>
        <dsp:cNvSpPr/>
      </dsp:nvSpPr>
      <dsp:spPr>
        <a:xfrm>
          <a:off x="2125647" y="2239"/>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ABS Group</a:t>
          </a:r>
        </a:p>
      </dsp:txBody>
      <dsp:txXfrm>
        <a:off x="2125647" y="2239"/>
        <a:ext cx="696017" cy="348008"/>
      </dsp:txXfrm>
    </dsp:sp>
    <dsp:sp modelId="{EB6D9803-DE9E-4745-B121-D5C29CF95381}">
      <dsp:nvSpPr>
        <dsp:cNvPr id="0" name=""/>
        <dsp:cNvSpPr/>
      </dsp:nvSpPr>
      <dsp:spPr>
        <a:xfrm>
          <a:off x="2125647" y="496412"/>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Safetec Nordic AS</a:t>
          </a:r>
        </a:p>
      </dsp:txBody>
      <dsp:txXfrm>
        <a:off x="2125647" y="496412"/>
        <a:ext cx="696017" cy="348008"/>
      </dsp:txXfrm>
    </dsp:sp>
    <dsp:sp modelId="{48AFD079-218D-48DD-B5EB-26D59C75CB25}">
      <dsp:nvSpPr>
        <dsp:cNvPr id="0" name=""/>
        <dsp:cNvSpPr/>
      </dsp:nvSpPr>
      <dsp:spPr>
        <a:xfrm>
          <a:off x="20193"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Safetec Norway</a:t>
          </a:r>
        </a:p>
      </dsp:txBody>
      <dsp:txXfrm>
        <a:off x="20193" y="1484757"/>
        <a:ext cx="696017" cy="348008"/>
      </dsp:txXfrm>
    </dsp:sp>
    <dsp:sp modelId="{EFC9751F-B425-4216-94D2-3340470F03AA}">
      <dsp:nvSpPr>
        <dsp:cNvPr id="0" name=""/>
        <dsp:cNvSpPr/>
      </dsp:nvSpPr>
      <dsp:spPr>
        <a:xfrm>
          <a:off x="194198" y="1978930"/>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Offentlig sikkerhet</a:t>
          </a:r>
        </a:p>
      </dsp:txBody>
      <dsp:txXfrm>
        <a:off x="194198" y="1978930"/>
        <a:ext cx="696017" cy="348008"/>
      </dsp:txXfrm>
    </dsp:sp>
    <dsp:sp modelId="{E9AF05DD-653E-4ABD-B156-7F3570A04B1A}">
      <dsp:nvSpPr>
        <dsp:cNvPr id="0" name=""/>
        <dsp:cNvSpPr/>
      </dsp:nvSpPr>
      <dsp:spPr>
        <a:xfrm>
          <a:off x="194198" y="2473102"/>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Risikoanalyse</a:t>
          </a:r>
        </a:p>
      </dsp:txBody>
      <dsp:txXfrm>
        <a:off x="194198" y="2473102"/>
        <a:ext cx="696017" cy="348008"/>
      </dsp:txXfrm>
    </dsp:sp>
    <dsp:sp modelId="{4ED954A9-EA0E-400B-8E86-BB436D882C96}">
      <dsp:nvSpPr>
        <dsp:cNvPr id="0" name=""/>
        <dsp:cNvSpPr/>
      </dsp:nvSpPr>
      <dsp:spPr>
        <a:xfrm>
          <a:off x="194198" y="2967275"/>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Systemanalyse</a:t>
          </a:r>
        </a:p>
      </dsp:txBody>
      <dsp:txXfrm>
        <a:off x="194198" y="2967275"/>
        <a:ext cx="696017" cy="348008"/>
      </dsp:txXfrm>
    </dsp:sp>
    <dsp:sp modelId="{3D227A15-A988-4672-9EB5-32DA126530D7}">
      <dsp:nvSpPr>
        <dsp:cNvPr id="0" name=""/>
        <dsp:cNvSpPr/>
      </dsp:nvSpPr>
      <dsp:spPr>
        <a:xfrm>
          <a:off x="194198" y="3461448"/>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Ledelse, organisasjon og sikkerhet</a:t>
          </a:r>
        </a:p>
      </dsp:txBody>
      <dsp:txXfrm>
        <a:off x="194198" y="3461448"/>
        <a:ext cx="696017" cy="348008"/>
      </dsp:txXfrm>
    </dsp:sp>
    <dsp:sp modelId="{2C6C2E5E-0560-4034-A8B9-BA5EB157FEE1}">
      <dsp:nvSpPr>
        <dsp:cNvPr id="0" name=""/>
        <dsp:cNvSpPr/>
      </dsp:nvSpPr>
      <dsp:spPr>
        <a:xfrm>
          <a:off x="194198" y="3955620"/>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Katastrofeberedskap og marine tjenester</a:t>
          </a:r>
        </a:p>
      </dsp:txBody>
      <dsp:txXfrm>
        <a:off x="194198" y="3955620"/>
        <a:ext cx="696017" cy="348008"/>
      </dsp:txXfrm>
    </dsp:sp>
    <dsp:sp modelId="{C341FED8-BEE2-4C16-BE68-4C8E9B814609}">
      <dsp:nvSpPr>
        <dsp:cNvPr id="0" name=""/>
        <dsp:cNvSpPr/>
      </dsp:nvSpPr>
      <dsp:spPr>
        <a:xfrm>
          <a:off x="862375" y="1484757"/>
          <a:ext cx="696017" cy="348008"/>
        </a:xfrm>
        <a:prstGeom prst="rect">
          <a:avLst/>
        </a:prstGeom>
        <a:solidFill>
          <a:srgbClr val="EA77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solidFill>
                <a:schemeClr val="tx1"/>
              </a:solidFill>
            </a:rPr>
            <a:t>Safetec HMS-utleie</a:t>
          </a:r>
        </a:p>
      </dsp:txBody>
      <dsp:txXfrm>
        <a:off x="862375" y="1484757"/>
        <a:ext cx="696017" cy="348008"/>
      </dsp:txXfrm>
    </dsp:sp>
    <dsp:sp modelId="{76030445-D6D2-4B53-B4D3-FA384BD1FF0F}">
      <dsp:nvSpPr>
        <dsp:cNvPr id="0" name=""/>
        <dsp:cNvSpPr/>
      </dsp:nvSpPr>
      <dsp:spPr>
        <a:xfrm>
          <a:off x="1704556"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Safetec UK Ltd</a:t>
          </a:r>
        </a:p>
      </dsp:txBody>
      <dsp:txXfrm>
        <a:off x="1704556" y="1484757"/>
        <a:ext cx="696017" cy="348008"/>
      </dsp:txXfrm>
    </dsp:sp>
    <dsp:sp modelId="{91D367E6-B1DC-41FA-8254-30845A545A60}">
      <dsp:nvSpPr>
        <dsp:cNvPr id="0" name=""/>
        <dsp:cNvSpPr/>
      </dsp:nvSpPr>
      <dsp:spPr>
        <a:xfrm>
          <a:off x="2546738"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AP Safetec Sdn. Bhd Kuala Lumpur, Malaysia</a:t>
          </a:r>
        </a:p>
      </dsp:txBody>
      <dsp:txXfrm>
        <a:off x="2546738" y="1484757"/>
        <a:ext cx="696017" cy="348008"/>
      </dsp:txXfrm>
    </dsp:sp>
    <dsp:sp modelId="{825BB675-6DC1-4025-A6AC-8BF06E35641D}">
      <dsp:nvSpPr>
        <dsp:cNvPr id="0" name=""/>
        <dsp:cNvSpPr/>
      </dsp:nvSpPr>
      <dsp:spPr>
        <a:xfrm>
          <a:off x="3388919"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Safetec RM Pty-Ltd Perth, Australia</a:t>
          </a:r>
        </a:p>
      </dsp:txBody>
      <dsp:txXfrm>
        <a:off x="3388919" y="1484757"/>
        <a:ext cx="696017" cy="348008"/>
      </dsp:txXfrm>
    </dsp:sp>
    <dsp:sp modelId="{D2E0FB82-565B-49B5-8188-F7C83049696F}">
      <dsp:nvSpPr>
        <dsp:cNvPr id="0" name=""/>
        <dsp:cNvSpPr/>
      </dsp:nvSpPr>
      <dsp:spPr>
        <a:xfrm>
          <a:off x="4231101" y="1484757"/>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ABS Safetec AB Sverige      </a:t>
          </a:r>
        </a:p>
      </dsp:txBody>
      <dsp:txXfrm>
        <a:off x="4231101" y="1484757"/>
        <a:ext cx="696017" cy="348008"/>
      </dsp:txXfrm>
    </dsp:sp>
    <dsp:sp modelId="{EC04153F-BF88-4069-A515-9A259E52EB9D}">
      <dsp:nvSpPr>
        <dsp:cNvPr id="0" name=""/>
        <dsp:cNvSpPr/>
      </dsp:nvSpPr>
      <dsp:spPr>
        <a:xfrm>
          <a:off x="1704556" y="990584"/>
          <a:ext cx="696017" cy="348008"/>
        </a:xfrm>
        <a:prstGeom prst="rect">
          <a:avLst/>
        </a:prstGeom>
        <a:solidFill>
          <a:srgbClr val="345A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Adm. stab</a:t>
          </a:r>
        </a:p>
      </dsp:txBody>
      <dsp:txXfrm>
        <a:off x="1704556" y="990584"/>
        <a:ext cx="696017" cy="34800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Saf11</b:Tag>
    <b:SourceType>InternetSite</b:SourceType>
    <b:Guid>{509CE79E-4263-8A4E-A318-04833FE6ED55}</b:Guid>
    <b:Title>ABS Group kjøper Safetec Nordic AS</b:Title>
    <b:Year>2011</b:Year>
    <b:Author>
      <b:Author>
        <b:Corporate>Safetec</b:Corporate>
      </b:Author>
    </b:Author>
    <b:InternetSiteTitle>Safetecs nettside</b:InternetSiteTitle>
    <b:URL>http://www.safetec.no/article.php?id=185</b:URL>
    <b:YearAccessed>2012</b:YearAccessed>
    <b:MonthAccessed>October</b:MonthAccessed>
    <b:DayAccessed>18</b:DayAccessed>
    <b:RefOrder>43</b:RefOrder>
  </b:Source>
  <b:Source>
    <b:Tag>Eis00</b:Tag>
    <b:SourceType>JournalArticle</b:SourceType>
    <b:Guid>{CF70E530-1F5D-5845-8477-1CF9808A9882}</b:Guid>
    <b:Author>
      <b:Author>
        <b:NameList>
          <b:Person>
            <b:Last>Eisenhardt</b:Last>
            <b:First>Kathleen</b:First>
            <b:Middle>M.</b:Middle>
          </b:Person>
          <b:Person>
            <b:Last>Jeffrey</b:Last>
            <b:First>A.</b:First>
            <b:Middle>Martin</b:Middle>
          </b:Person>
        </b:NameList>
      </b:Author>
    </b:Author>
    <b:Title>Dynamic Capabilities: What are they?</b:Title>
    <b:JournalName>Strategic Management Journal</b:JournalName>
    <b:Publisher>John Wiley &amp; Sons, Ltd.</b:Publisher>
    <b:Year>2000</b:Year>
    <b:Issue>21</b:Issue>
    <b:Pages>1105-1121</b:Pages>
    <b:RefOrder>12</b:RefOrder>
  </b:Source>
  <b:Source>
    <b:Tag>Sta98</b:Tag>
    <b:SourceType>JournalArticle</b:SourceType>
    <b:Guid>{B8A293B9-96EE-774F-B9C6-CA54D9CCF851}</b:Guid>
    <b:Author>
      <b:Author>
        <b:NameList>
          <b:Person>
            <b:Last>Stabell</b:Last>
            <b:First>Charles</b:First>
            <b:Middle>B.</b:Middle>
          </b:Person>
          <b:Person>
            <b:Last>Fjeldstad</b:Last>
            <b:First>Øystein</b:First>
            <b:Middle>D.</b:Middle>
          </b:Person>
        </b:NameList>
      </b:Author>
    </b:Author>
    <b:Title>Configuring value for competitive advantage: on chains, shops and networks</b:Title>
    <b:City>Sandvika</b:City>
    <b:CountryRegion>Norway</b:CountryRegion>
    <b:Year>1998</b:Year>
    <b:Volume>19</b:Volume>
    <b:Pages>413-437</b:Pages>
    <b:JournalName>Strategic Management Journal</b:JournalName>
    <b:RefOrder>17</b:RefOrder>
  </b:Source>
  <b:Source>
    <b:Tag>Pra90</b:Tag>
    <b:SourceType>JournalArticle</b:SourceType>
    <b:Guid>{203913A9-C495-4DE0-9299-048D8C7ABAAB}</b:Guid>
    <b:Title>The core competence of the corporation</b:Title>
    <b:Year>1990</b:Year>
    <b:Author>
      <b:Author>
        <b:NameList>
          <b:Person>
            <b:Last>Prahalad</b:Last>
            <b:First>C.K</b:First>
          </b:Person>
          <b:Person>
            <b:Last>Hamel</b:Last>
            <b:First>Gary</b:First>
          </b:Person>
        </b:NameList>
      </b:Author>
    </b:Author>
    <b:JournalName>Harvard Business Review</b:JournalName>
    <b:RefOrder>28</b:RefOrder>
  </b:Source>
  <b:Source>
    <b:Tag>Sto12</b:Tag>
    <b:SourceType>InternetSite</b:SourceType>
    <b:Guid>{8B9542AF-0C9F-9447-963C-06042EC8BA29}</b:Guid>
    <b:Title>Alexander L. Kielland-ulykken </b:Title>
    <b:Author>
      <b:Author>
        <b:Corporate>Store Norske leksikon (2005-2007)</b:Corporate>
      </b:Author>
    </b:Author>
    <b:InternetSiteTitle>Det Store Norske Leksikon</b:InternetSiteTitle>
    <b:URL>http://snl.no/Alexander_L._Kielland-ulykken</b:URL>
    <b:YearAccessed>2012</b:YearAccessed>
    <b:MonthAccessed>november</b:MonthAccessed>
    <b:DayAccessed>4</b:DayAccessed>
    <b:RefOrder>1</b:RefOrder>
  </b:Source>
  <b:Source>
    <b:Tag>Saf12</b:Tag>
    <b:SourceType>InternetSite</b:SourceType>
    <b:Guid>{1FC29602-54F9-E945-9341-B9CC65DA00C6}</b:Guid>
    <b:Author>
      <b:Author>
        <b:Corporate>Safetec Nordic</b:Corporate>
      </b:Author>
    </b:Author>
    <b:Year>2012</b:Year>
    <b:YearAccessed>2012</b:YearAccessed>
    <b:MonthAccessed>Oktober</b:MonthAccessed>
    <b:DayAccessed>24.</b:DayAccessed>
    <b:URL>http://www.safetec.no/article.php?id=199</b:URL>
    <b:InternetSiteTitle>Safetecs hjemmeside</b:InternetSiteTitle>
    <b:RefOrder>2</b:RefOrder>
  </b:Source>
  <b:Source>
    <b:Tag>Col10</b:Tag>
    <b:SourceType>BookSection</b:SourceType>
    <b:Guid>{C26A19C1-563A-5548-98FD-5412DA48EB0B}</b:Guid>
    <b:Author>
      <b:Author>
        <b:NameList>
          <b:Person>
            <b:Last>Collins</b:Last>
            <b:First>James</b:First>
            <b:Middle>C</b:Middle>
          </b:Person>
          <b:Person>
            <b:Last>Porras</b:Last>
            <b:First>Jerry</b:First>
          </b:Person>
        </b:NameList>
      </b:Author>
      <b:BookAuthor>
        <b:NameList>
          <b:Person>
            <b:Last>de WIt</b:Last>
            <b:First>Bob</b:First>
          </b:Person>
          <b:Person>
            <b:Last>Meyer</b:Last>
            <b:First>Ron</b:First>
          </b:Person>
        </b:NameList>
      </b:BookAuthor>
    </b:Author>
    <b:Title>Building your company's vision</b:Title>
    <b:Year>1996</b:Year>
    <b:JournalName>Strategy</b:JournalName>
    <b:Publisher>South-Western Cengage learning, Thomas Rennie</b:Publisher>
    <b:Pages>628-639</b:Pages>
    <b:BookTitle>Strategy Process, Content, Context</b:BookTitle>
    <b:Edition>4th</b:Edition>
    <b:RefOrder>6</b:RefOrder>
  </b:Source>
  <b:Source>
    <b:Tag>Nav12</b:Tag>
    <b:SourceType>Misc</b:SourceType>
    <b:Guid>{268447BE-B057-5C4F-9BD5-FEE06D4ACA26}</b:Guid>
    <b:Author>
      <b:Author>
        <b:NameList>
          <b:Person>
            <b:Last>Gilje</b:Last>
            <b:First>Knut</b:First>
            <b:Middle>Oscar</b:Middle>
          </b:Person>
        </b:NameList>
      </b:Author>
    </b:Author>
    <b:Title>Safetecs introduksjonsforelesning</b:Title>
    <b:Year>2012</b:Year>
    <b:Month>september</b:Month>
    <b:Day>13</b:Day>
    <b:City>Trondheim</b:City>
    <b:CountryRegion>Norge</b:CountryRegion>
    <b:Publisher>Safetec</b:Publisher>
    <b:RefOrder>3</b:RefOrder>
  </b:Source>
  <b:Source>
    <b:Tag>Pro12</b:Tag>
    <b:SourceType>InternetSite</b:SourceType>
    <b:Guid>{8440697B-B24A-BF44-AED3-DE0AC80ED207}</b:Guid>
    <b:Title>Om Safetec Nordic AS</b:Title>
    <b:Year>2012</b:Year>
    <b:Author>
      <b:Author>
        <b:Corporate>Proff.no</b:Corporate>
      </b:Author>
    </b:Author>
    <b:InternetSiteTitle>Proff - the Business Finder</b:InternetSiteTitle>
    <b:URL>http://www.proff.no/selskap/safetec-nordic-as/trondheim/olje-og-gasskonsulenter/Z0I75L5H/</b:URL>
    <b:YearAccessed>2012</b:YearAccessed>
    <b:MonthAccessed>november</b:MonthAccessed>
    <b:DayAccessed>1</b:DayAccessed>
    <b:RefOrder>10</b:RefOrder>
  </b:Source>
  <b:Source>
    <b:Tag>Oxf12</b:Tag>
    <b:SourceType>InternetSite</b:SourceType>
    <b:Guid>{12C60285-830F-944A-9DED-58154DF5CFB0}</b:Guid>
    <b:Author>
      <b:Author>
        <b:Corporate>Oxford University Press</b:Corporate>
      </b:Author>
    </b:Author>
    <b:Title>Gillespie: Foundations of Economics - Additional chapter on Business Strategy</b:Title>
    <b:InternetSiteTitle>Oxford University Press</b:InternetSiteTitle>
    <b:URL>http://www.oup.com/uk/orc/bin/9780199296378/01student/additional/index.htm </b:URL>
    <b:Year>2012</b:Year>
    <b:YearAccessed>2012</b:YearAccessed>
    <b:MonthAccessed>november</b:MonthAccessed>
    <b:DayAccessed>1</b:DayAccessed>
    <b:RefOrder>19</b:RefOrder>
  </b:Source>
  <b:Source>
    <b:Tag>Bar07</b:Tag>
    <b:SourceType>JournalArticle</b:SourceType>
    <b:Guid>{34AEB9F7-2F23-7440-8032-CD3C9F65E520}</b:Guid>
    <b:Title>Strategic thinking and the IMP approach: A comparative analysis</b:Title>
    <b:Year>2007</b:Year>
    <b:Month>juli</b:Month>
    <b:Day>27</b:Day>
    <b:Author>
      <b:Author>
        <b:NameList>
          <b:Person>
            <b:Last>Baraldi et al</b:Last>
          </b:Person>
        </b:NameList>
      </b:Author>
    </b:Author>
    <b:PublicationTitle>Industrial Management Marketing</b:PublicationTitle>
    <b:JournalName>Industrial Marketing Management</b:JournalName>
    <b:RefOrder>29</b:RefOrder>
  </b:Source>
  <b:Source>
    <b:Tag>Ert12</b:Tag>
    <b:SourceType>Misc</b:SourceType>
    <b:Guid>{25D3358E-A2B1-AD4B-A7EE-1DE164D75E8C}</b:Guid>
    <b:Title>Oppfølgingstime</b:Title>
    <b:Year>2012</b:Year>
    <b:Month>Oktober</b:Month>
    <b:Day>17</b:Day>
    <b:City>Trondheim</b:City>
    <b:CountryRegion>Norge</b:CountryRegion>
    <b:Author>
      <b:Author>
        <b:NameList>
          <b:Person>
            <b:Last>Ertsaas</b:Last>
            <b:First>Jan</b:First>
            <b:Middle>Morten</b:Middle>
          </b:Person>
          <b:Person>
            <b:Last>Gilje</b:Last>
            <b:First>Knut</b:First>
            <b:Middle>Oscar</b:Middle>
          </b:Person>
        </b:NameList>
      </b:Author>
    </b:Author>
    <b:Publisher>NTNU</b:Publisher>
    <b:RefOrder>9</b:RefOrder>
  </b:Source>
  <b:Source>
    <b:Tag>Law67</b:Tag>
    <b:SourceType>JournalArticle</b:SourceType>
    <b:Guid>{7C4A9D63-967C-48D7-821E-81EE9712BCC2}</b:Guid>
    <b:Title>Organization and Environment</b:Title>
    <b:Year>1967</b:Year>
    <b:Author>
      <b:Author>
        <b:NameList>
          <b:Person>
            <b:Last>Lawrence</b:Last>
            <b:First>P.R.</b:First>
          </b:Person>
          <b:Person>
            <b:Last>Lorsch</b:Last>
            <b:First>J.W.</b:First>
          </b:Person>
        </b:NameList>
      </b:Author>
    </b:Author>
    <b:JournalName>Harvard University Press</b:JournalName>
    <b:RefOrder>44</b:RefOrder>
  </b:Source>
  <b:Source>
    <b:Tag>DeW10</b:Tag>
    <b:SourceType>Book</b:SourceType>
    <b:Guid>{514B489B-D90B-C047-8E40-B85419C026D5}</b:Guid>
    <b:Author>
      <b:Author>
        <b:NameList>
          <b:Person>
            <b:Last>de Wit</b:Last>
            <b:First>Bob</b:First>
          </b:Person>
          <b:Person>
            <b:Last>Meyer</b:Last>
            <b:First>Ron</b:First>
          </b:Person>
        </b:NameList>
      </b:Author>
    </b:Author>
    <b:Title>Strategy - Process, content, context; An international perspective</b:Title>
    <b:CountryRegion>the Netherlands</b:CountryRegion>
    <b:Publisher>South-Western Cengage Learning</b:Publisher>
    <b:Year>2010</b:Year>
    <b:ShortTitle>Strategy</b:ShortTitle>
    <b:Edition>4th Edition</b:Edition>
    <b:RefOrder>4</b:RefOrder>
  </b:Source>
  <b:Source>
    <b:Tag>Hol03</b:Tag>
    <b:SourceType>JournalArticle</b:SourceType>
    <b:Guid>{7408B5FE-34C3-C64D-94C5-CDE23D5BAD10}</b:Guid>
    <b:Title>Strategizing through analyzing and influencing the network horizon</b:Title>
    <b:Publisher>North-Holland</b:Publisher>
    <b:Year>2003</b:Year>
    <b:Pages>409-418</b:Pages>
    <b:Author>
      <b:Author>
        <b:NameList>
          <b:Person>
            <b:Last>Holmen</b:Last>
            <b:First>Elsebeth</b:First>
          </b:Person>
          <b:Person>
            <b:Last>Pedersen</b:Last>
            <b:First>Ann-Charlott</b:First>
          </b:Person>
        </b:NameList>
      </b:Author>
    </b:Author>
    <b:JournalName>Industrial Marketing Management</b:JournalName>
    <b:RefOrder>36</b:RefOrder>
  </b:Source>
  <b:Source>
    <b:Tag>Ame12</b:Tag>
    <b:SourceType>InternetSite</b:SourceType>
    <b:Guid>{87684462-DE43-41DD-9F1F-E519E74486C0}</b:Guid>
    <b:Title>www.eagle.org</b:Title>
    <b:Year>2012</b:Year>
    <b:Author>
      <b:Author>
        <b:Corporate>American Bureau of Shipping</b:Corporate>
      </b:Author>
    </b:Author>
    <b:InternetSiteTitle>Our Mission</b:InternetSiteTitle>
    <b:YearAccessed>2012</b:YearAccessed>
    <b:MonthAccessed>November</b:MonthAccessed>
    <b:DayAccessed>6</b:DayAccessed>
    <b:URL>http://www.eagle.org/eagleExternalPortalWEB/appmanager/absEagle/absEagleDesktop?_nfpb=true&amp;_pageLabel=abs_eagle_portal_our_mission_page</b:URL>
    <b:RefOrder>5</b:RefOrder>
  </b:Source>
  <b:Source>
    <b:Tag>Bar91</b:Tag>
    <b:SourceType>JournalArticle</b:SourceType>
    <b:Guid>{5AD5914B-F969-44E0-B801-6C3A1D0C1E7B}</b:Guid>
    <b:Title>Firm Resources and Sustained Competitive Advantage</b:Title>
    <b:Year>1991</b:Year>
    <b:Pages>99-120</b:Pages>
    <b:Author>
      <b:Author>
        <b:NameList>
          <b:Person>
            <b:Last>Barney</b:Last>
            <b:First>Jay</b:First>
          </b:Person>
        </b:NameList>
      </b:Author>
    </b:Author>
    <b:JournalName>Journal of Management</b:JournalName>
    <b:RefOrder>14</b:RefOrder>
  </b:Source>
  <b:Source>
    <b:Tag>ABS12</b:Tag>
    <b:SourceType>InternetSite</b:SourceType>
    <b:Guid>{5789A226-4A3F-804D-8F3A-8F054D565818}</b:Guid>
    <b:Title>ABS Consulting hjemmeside</b:Title>
    <b:Year>2012</b:Year>
    <b:Author>
      <b:Author>
        <b:Corporate>ABS Consulting</b:Corporate>
      </b:Author>
    </b:Author>
    <b:InternetSiteTitle>ABS Consulting</b:InternetSiteTitle>
    <b:URL>http://www.absconsulting.com/</b:URL>
    <b:YearAccessed>2012</b:YearAccessed>
    <b:MonthAccessed>November</b:MonthAccessed>
    <b:DayAccessed>7</b:DayAccessed>
    <b:RefOrder>32</b:RefOrder>
  </b:Source>
  <b:Source>
    <b:Tag>Jer12</b:Tag>
    <b:SourceType>InternetSite</b:SourceType>
    <b:Guid>{842A31FB-EAB9-F94A-BE7C-E59EB16F1A67}</b:Guid>
    <b:Author>
      <b:Author>
        <b:Corporate>Jernbaneverket</b:Corporate>
      </b:Author>
    </b:Author>
    <b:Title>Jernbarneverkets hjemmesider</b:Title>
    <b:InternetSiteTitle>Jernbaneverket</b:InternetSiteTitle>
    <b:URL>http://www.jernbaneverket.no/</b:URL>
    <b:Year>2012</b:Year>
    <b:YearAccessed>2012</b:YearAccessed>
    <b:MonthAccessed>November</b:MonthAccessed>
    <b:DayAccessed>7</b:DayAccessed>
    <b:RefOrder>33</b:RefOrder>
  </b:Source>
  <b:Source>
    <b:Tag>Aab11</b:Tag>
    <b:SourceType>JournalArticle</b:SourceType>
    <b:Guid>{211C9216-A13C-0E44-B369-666DF8FCA9A6}</b:Guid>
    <b:Author>
      <b:Author>
        <b:NameList>
          <b:Person>
            <b:Last>Aaboen et al.</b:Last>
          </b:Person>
        </b:NameList>
      </b:Author>
    </b:Author>
    <b:Year>2011</b:Year>
    <b:Title>Start-ups starting up - Firms looking for a network</b:Title>
    <b:JournalName>The IMP Journal, </b:JournalName>
    <b:Month>5</b:Month>
    <b:Issue>1</b:Issue>
    <b:Pages>42-58</b:Pages>
    <b:RefOrder>30</b:RefOrder>
  </b:Source>
  <b:Source>
    <b:Tag>Hed77</b:Tag>
    <b:SourceType>JournalArticle</b:SourceType>
    <b:Guid>{053AD5EA-B1F3-4AB7-A900-DA81CC50200D}</b:Guid>
    <b:Title>Strategy and the business portfolio</b:Title>
    <b:Year>1977</b:Year>
    <b:Author>
      <b:Author>
        <b:NameList>
          <b:Person>
            <b:Last>Hedley</b:Last>
            <b:First>Barry</b:First>
          </b:Person>
        </b:NameList>
      </b:Author>
    </b:Author>
    <b:JournalName>Longe Range Planning</b:JournalName>
    <b:Pages>9-15</b:Pages>
    <b:RefOrder>41</b:RefOrder>
  </b:Source>
  <b:Source>
    <b:Tag>Off12</b:Tag>
    <b:SourceType>InternetSite</b:SourceType>
    <b:Guid>{FC36F4C6-85BD-4B95-ADED-1B37A01E0B92}</b:Guid>
    <b:Title>offshore-mag</b:Title>
    <b:Author>
      <b:Author>
        <b:Corporate>Offshore Magazine</b:Corporate>
      </b:Author>
    </b:Author>
    <b:YearAccessed>2012</b:YearAccessed>
    <b:MonthAccessed>Oktober</b:MonthAccessed>
    <b:DayAccessed>24</b:DayAccessed>
    <b:URL>http://www.offshore-mag.com/articles/2012/04/e-p-activity-gains-momentum.html</b:URL>
    <b:Year>2012</b:Year>
    <b:RefOrder>42</b:RefOrder>
  </b:Source>
  <b:Source>
    <b:Tag>Tee97</b:Tag>
    <b:SourceType>JournalArticle</b:SourceType>
    <b:Guid>{5426D60E-9153-0E44-B506-DB67B21D5975}</b:Guid>
    <b:Title>Dynamic Capabilities and Strategic Management</b:Title>
    <b:Year>1997</b:Year>
    <b:Month>August</b:Month>
    <b:Author>
      <b:Author>
        <b:NameList>
          <b:Person>
            <b:Last>Teece</b:Last>
            <b:First>David</b:First>
            <b:Middle>J.</b:Middle>
          </b:Person>
          <b:Person>
            <b:Last>Pisano</b:Last>
            <b:First>Gary</b:First>
          </b:Person>
          <b:Person>
            <b:Last>Shuen</b:Last>
            <b:First>Amy</b:First>
          </b:Person>
        </b:NameList>
      </b:Author>
    </b:Author>
    <b:JournalName>Strategic Management Journal</b:JournalName>
    <b:Volume>18.</b:Volume>
    <b:Issue>7</b:Issue>
    <b:Pages>509-533</b:Pages>
    <b:RefOrder>13</b:RefOrder>
  </b:Source>
  <b:Source>
    <b:Tag>Hel03</b:Tag>
    <b:SourceType>JournalArticle</b:SourceType>
    <b:Guid>{70B7AE43-1B05-417C-A57A-A6F57E978FBE}</b:Guid>
    <b:Title>The Dynamic Resource-Based View:Capability Lifecycles</b:Title>
    <b:Year>2003</b:Year>
    <b:Author>
      <b:Author>
        <b:NameList>
          <b:Person>
            <b:Last>Peteraf</b:Last>
            <b:First>Helfat</b:First>
            <b:Middle>and</b:Middle>
          </b:Person>
        </b:NameList>
      </b:Author>
    </b:Author>
    <b:RefOrder>31</b:RefOrder>
  </b:Source>
  <b:Source>
    <b:Tag>Hau12</b:Tag>
    <b:SourceType>Misc</b:SourceType>
    <b:Guid>{227BD6BC-0219-4220-B69D-4CA589E1E716}</b:Guid>
    <b:Title>Strategi og organisasjon</b:Title>
    <b:Year>2012</b:Year>
    <b:City>Trondheim</b:City>
    <b:Author>
      <b:Author>
        <b:NameList>
          <b:Person>
            <b:Last>Haugstad</b:Last>
            <b:First>Bjørn</b:First>
          </b:Person>
        </b:NameList>
      </b:Author>
    </b:Author>
    <b:Month>Oktober</b:Month>
    <b:Day>31</b:Day>
    <b:RefOrder>38</b:RefOrder>
  </b:Source>
  <b:Source>
    <b:Tag>Ima86</b:Tag>
    <b:SourceType>Book</b:SourceType>
    <b:Guid>{9B41C4E6-22A1-43E0-B34E-2B4B483E7C17}</b:Guid>
    <b:Title>Kaizen: The Key to Japan´s Competitive Success</b:Title>
    <b:Year>1986</b:Year>
    <b:Author>
      <b:Author>
        <b:NameList>
          <b:Person>
            <b:Last>Imai</b:Last>
            <b:First>Masaaki</b:First>
          </b:Person>
        </b:NameList>
      </b:Author>
    </b:Author>
    <b:City>New York</b:City>
    <b:Publisher>McGraw-Hill</b:Publisher>
    <b:RefOrder>40</b:RefOrder>
  </b:Source>
  <b:Source>
    <b:Tag>Min85</b:Tag>
    <b:SourceType>JournalArticle</b:SourceType>
    <b:Guid>{F529D4F0-EB94-4A07-919E-3074F1F942DF}</b:Guid>
    <b:Year>1985</b:Year>
    <b:Author>
      <b:Author>
        <b:NameList>
          <b:Person>
            <b:Last>Mintzberg</b:Last>
          </b:Person>
          <b:Person>
            <b:Last>Waters</b:Last>
          </b:Person>
        </b:NameList>
      </b:Author>
    </b:Author>
    <b:JournalName>Kompendium i faget "TIØ4265 Strategi og ledelse" ved NTNU</b:JournalName>
    <b:RefOrder>45</b:RefOrder>
  </b:Source>
  <b:Source>
    <b:Tag>07Ap</b:Tag>
    <b:SourceType>InternetSite</b:SourceType>
    <b:Guid>{391D2D29-2323-4A51-9E9E-39E3D5AD1277}</b:Guid>
    <b:Year>2007</b:Year>
    <b:Month>April</b:Month>
    <b:Day>13</b:Day>
    <b:YearAccessed>2012</b:YearAccessed>
    <b:MonthAccessed>November</b:MonthAccessed>
    <b:DayAccessed>18</b:DayAccessed>
    <b:URL>http://safetec.intrapoint.no/article.php?id=867&amp;p=</b:URL>
    <b:Author>
      <b:Author>
        <b:Corporate>Safetec</b:Corporate>
      </b:Author>
    </b:Author>
    <b:Title>Safetec med fornyet kvalifikasjon i Achilles</b:Title>
    <b:InternetSiteTitle>Safetecs hjemmeside</b:InternetSiteTitle>
    <b:RefOrder>11</b:RefOrder>
  </b:Source>
  <b:Source>
    <b:Tag>Krü96</b:Tag>
    <b:SourceType>BookSection</b:SourceType>
    <b:Guid>{A9F88F6A-4270-4210-A827-15489F38E246}</b:Guid>
    <b:Author>
      <b:Author>
        <b:NameList>
          <b:Person>
            <b:Last>Krüger</b:Last>
            <b:First>Wilfried</b:First>
          </b:Person>
        </b:NameList>
      </b:Author>
    </b:Author>
    <b:Title>Implementation: the Core Task of Change Management</b:Title>
    <b:Year>1996</b:Year>
    <b:BookTitle>CEMS Business Review, Vol 1</b:BookTitle>
    <b:Publisher>Kluwer Academic/Plenum Publishers</b:Publisher>
    <b:RefOrder>46</b:RefOrder>
  </b:Source>
  <b:Source>
    <b:Tag>Placeholder2</b:Tag>
    <b:SourceType>JournalArticle</b:SourceType>
    <b:Guid>{96CDD3F3-3F8D-46F9-9608-E3ED2DFBD440}</b:Guid>
    <b:Year>1998</b:Year>
    <b:Author>
      <b:Author>
        <b:NameList>
          <b:Person>
            <b:Last>Mintzberg</b:Last>
            <b:First>H.</b:First>
          </b:Person>
          <b:Person>
            <b:Last>Ahlstrand</b:Last>
            <b:First>B.</b:First>
          </b:Person>
          <b:Person>
            <b:Last>Lampel</b:Last>
            <b:First>J</b:First>
          </b:Person>
        </b:NameList>
      </b:Author>
    </b:Author>
    <b:JournalName>Kompendium i faget "TIØ4265 Strategi og ledelse" ved NTNU</b:JournalName>
    <b:Title>Strategy safari: A Guided tour through the wilds of Strategic Management</b:Title>
    <b:Pages>1-21</b:Pages>
    <b:RefOrder>39</b:RefOrder>
  </b:Source>
  <b:Source>
    <b:Tag>Placeholder1</b:Tag>
    <b:SourceType>Book</b:SourceType>
    <b:Guid>{325D1AE4-DF8D-4D4A-90E8-2E6CF5C60DD5}</b:Guid>
    <b:Author>
      <b:Author>
        <b:NameList>
          <b:Person>
            <b:Last>Porter</b:Last>
            <b:First>Michael</b:First>
            <b:Middle>E</b:Middle>
          </b:Person>
        </b:NameList>
      </b:Author>
    </b:Author>
    <b:Title>Competitive Advantage - Creating and sustaining superior performance</b:Title>
    <b:Year>1985</b:Year>
    <b:City>New York</b:City>
    <b:Publisher>The Free Press</b:Publisher>
    <b:RefOrder>15</b:RefOrder>
  </b:Source>
  <b:Source>
    <b:Tag>For11</b:Tag>
    <b:SourceType>InternetSite</b:SourceType>
    <b:Guid>{63DF195D-61FA-460F-9F2A-AC3A8780DC36}</b:Guid>
    <b:Author>
      <b:Author>
        <b:Corporate>Forum for Offentlige Anskaffelser</b:Corporate>
      </b:Author>
    </b:Author>
    <b:Title>Nyheter: Forum for Offentlige Anskaffelser</b:Title>
    <b:Year>2011</b:Year>
    <b:YearAccessed>2012</b:YearAccessed>
    <b:MonthAccessed>November</b:MonthAccessed>
    <b:DayAccessed>19</b:DayAccessed>
    <b:URL>http://www.foa.no/blog/files/6698deb79e99d149ccaf1f542b65ed42-236.html#.UKo63eMSVpw</b:URL>
    <b:RefOrder>7</b:RefOrder>
  </b:Source>
  <b:Source>
    <b:Tag>Cro89</b:Tag>
    <b:SourceType>JournalArticle</b:SourceType>
    <b:Guid>{86B81FF4-FAF9-49B1-BB99-02BF17D288F3}</b:Guid>
    <b:Author>
      <b:Author>
        <b:NameList>
          <b:Person>
            <b:Last>Cross</b:Last>
            <b:First>Kelvin</b:First>
            <b:Middle>F</b:Middle>
          </b:Person>
          <b:Person>
            <b:Last>Lynch</b:Last>
            <b:First>Richard</b:First>
            <b:Middle>L.</b:Middle>
          </b:Person>
        </b:NameList>
      </b:Author>
    </b:Author>
    <b:Title>The SMART Way To Define And Sustain Success</b:Title>
    <b:JournalName>National Productivity Review8</b:JournalName>
    <b:Year>1989</b:Year>
    <b:Pages>23</b:Pages>
    <b:RefOrder>8</b:RefOrder>
  </b:Source>
  <b:Source>
    <b:Tag>Inn12</b:Tag>
    <b:SourceType>InternetSite</b:SourceType>
    <b:Guid>{58E0ECFB-FF76-4E7D-99E8-6FE0C5A96961}</b:Guid>
    <b:Author>
      <b:Author>
        <b:Corporate>Innovasjon Norge</b:Corporate>
      </b:Author>
    </b:Author>
    <b:Title>Anbudsregler: Innovasjon Norge</b:Title>
    <b:YearAccessed>2012</b:YearAccessed>
    <b:MonthAccessed>November</b:MonthAccessed>
    <b:DayAccessed>19</b:DayAccessed>
    <b:URL>http://www.innovasjonnorge.no/Ut-i-verden/Bedrift-i-EU/EU-regler1/Offentlige-innkjop/</b:URL>
    <b:RefOrder>16</b:RefOrder>
  </b:Source>
  <b:Source>
    <b:Tag>Por85</b:Tag>
    <b:SourceType>Book</b:SourceType>
    <b:Guid>{9FEBC314-B5ED-40F0-A1CD-125F5DCDE795}</b:Guid>
    <b:LCID>en-US</b:LCID>
    <b:Author>
      <b:Author>
        <b:NameList>
          <b:Person>
            <b:Last>Porter</b:Last>
            <b:First>Michael</b:First>
            <b:Middle>E</b:Middle>
          </b:Person>
        </b:NameList>
      </b:Author>
    </b:Author>
    <b:Title>Competetive Advantage - Creating and sustaining superior performance</b:Title>
    <b:Year>1985</b:Year>
    <b:City>New Your</b:City>
    <b:Publisher>The Free Press</b:Publisher>
    <b:RefOrder>18</b:RefOrder>
  </b:Source>
  <b:Source>
    <b:Tag>Ute12</b:Tag>
    <b:SourceType>InternetSite</b:SourceType>
    <b:Guid>{F2F3B7C2-A7D5-40DA-A487-575D953DAD6F}</b:Guid>
    <b:Author>
      <b:Author>
        <b:Corporate>Utenriksdepartementet</b:Corporate>
      </b:Author>
    </b:Author>
    <b:Title>Næringslivssamarbeid og samfunnsansvar: Utenriksdepartementet</b:Title>
    <b:Year>2012</b:Year>
    <b:YearAccessed>2012</b:YearAccessed>
    <b:MonthAccessed>November</b:MonthAccessed>
    <b:DayAccessed>21</b:DayAccessed>
    <b:URL>http://www.regjeringen.no/nb/dep/ud/tema/naeringslivsamarbeid_samfunnsansvar/n_samfunnsansvar.html?id=621814</b:URL>
    <b:RefOrder>20</b:RefOrder>
  </b:Source>
  <b:Source>
    <b:Tag>Tek12</b:Tag>
    <b:SourceType>InternetSite</b:SourceType>
    <b:Guid>{C75F640A-5F93-40AA-9F52-597F91E6B903}</b:Guid>
    <b:Author>
      <b:Author>
        <b:Corporate>Teknisk Ukeblad</b:Corporate>
      </b:Author>
    </b:Author>
    <b:Title>Olje og gass: Teknisk Ukeblad</b:Title>
    <b:Year>2012</b:Year>
    <b:YearAccessed>2012</b:YearAccessed>
    <b:MonthAccessed>November</b:MonthAccessed>
    <b:DayAccessed>21</b:DayAccessed>
    <b:URL>http://www.tu.no/olje-gass/2012/06/13/ingeniormangel-kan-dempe-subseaveksten</b:URL>
    <b:RefOrder>21</b:RefOrder>
  </b:Source>
  <b:Source>
    <b:Tag>Nat12</b:Tag>
    <b:SourceType>InternetSite</b:SourceType>
    <b:Guid>{ABC8D8C3-5DFD-49C1-8CE6-DAF73B99B87C}</b:Guid>
    <b:Author>
      <b:Author>
        <b:Corporate>Naturvernforbundet</b:Corporate>
      </b:Author>
    </b:Author>
    <b:Title>Olje og Gass i Arktis: Naturvernforbundet</b:Title>
    <b:Year>2012</b:Year>
    <b:YearAccessed>2012</b:YearAccessed>
    <b:MonthAccessed>November</b:MonthAccessed>
    <b:DayAccessed>21</b:DayAccessed>
    <b:URL>http://naturvernforbundet.no/olje-og-gass-i-arktis/category2650.html</b:URL>
    <b:RefOrder>22</b:RefOrder>
  </b:Source>
  <b:Source>
    <b:Tag>Dag12</b:Tag>
    <b:SourceType>InternetSite</b:SourceType>
    <b:Guid>{94E262DE-5605-4FA7-85D4-7DA753214060}</b:Guid>
    <b:Author>
      <b:Author>
        <b:Corporate>Dagens Næringsliv</b:Corporate>
      </b:Author>
    </b:Author>
    <b:Title>Energi: Dagens Næringsliv</b:Title>
    <b:Year>2012</b:Year>
    <b:YearAccessed>2012</b:YearAccessed>
    <b:MonthAccessed>November</b:MonthAccessed>
    <b:DayAccessed>21</b:DayAccessed>
    <b:URL>http://www.dn.no/energi/article2400027.ece</b:URL>
    <b:RefOrder>23</b:RefOrder>
  </b:Source>
  <b:Source>
    <b:Tag>For12</b:Tag>
    <b:SourceType>InternetSite</b:SourceType>
    <b:Guid>{27E32C6C-FCAF-4DCA-A3AA-65211F2729FA}</b:Guid>
    <b:Author>
      <b:Author>
        <b:Corporate>Forsvarets Forskningsinstitutt</b:Corporate>
      </b:Author>
    </b:Author>
    <b:Title>Aktuelle tema: Forsvarets Forskningsinstitutt</b:Title>
    <b:Year>2012</b:Year>
    <b:YearAccessed>2012</b:YearAccessed>
    <b:MonthAccessed>November</b:MonthAccessed>
    <b:DayAccessed>21</b:DayAccessed>
    <b:URL>http://www.ffi.no/no/Aktuelle-tema/Sider/samfunnssikkerhet.aspx</b:URL>
    <b:RefOrder>24</b:RefOrder>
  </b:Source>
  <b:Source>
    <b:Tag>Nor12</b:Tag>
    <b:SourceType>InternetSite</b:SourceType>
    <b:Guid>{673F9D5E-1335-49EB-9C70-168361AA22B5}</b:Guid>
    <b:Author>
      <b:Author>
        <b:Corporate>Northern Research Institute</b:Corporate>
      </b:Author>
    </b:Author>
    <b:Title>Nyheter: Northern Research Insitute</b:Title>
    <b:Year>2012</b:Year>
    <b:YearAccessed>2012</b:YearAccessed>
    <b:MonthAccessed>November</b:MonthAccessed>
    <b:DayAccessed>21</b:DayAccessed>
    <b:URL>http://www.norut.no/alta/Norut-Alta-Alta/Nyheter/Nyhetsarkiv/Russisk-rulett</b:URL>
    <b:RefOrder>25</b:RefOrder>
  </b:Source>
  <b:Source>
    <b:Tag>Dag121</b:Tag>
    <b:SourceType>InternetSite</b:SourceType>
    <b:Guid>{394E57E3-CEEA-4190-B3B7-589D37C7641C}</b:Guid>
    <b:Author>
      <b:Author>
        <b:Corporate>Dagsavisen</b:Corporate>
      </b:Author>
    </b:Author>
    <b:Title>Verden: Dagsavisen</b:Title>
    <b:Year>2012</b:Year>
    <b:YearAccessed>2012</b:YearAccessed>
    <b:MonthAccessed>November</b:MonthAccessed>
    <b:DayAccessed>21</b:DayAccessed>
    <b:URL>http://www.dagsavisen.no/verden/vil-kopiere-norsk-oljesuksess/</b:URL>
    <b:RefOrder>26</b:RefOrder>
  </b:Source>
  <b:Source>
    <b:Tag>ABS15</b:Tag>
    <b:SourceType>InternetSite</b:SourceType>
    <b:Guid>{DFDD1417-B72B-4464-8679-6064D8FB5A41}</b:Guid>
    <b:Author>
      <b:Author>
        <b:Corporate>ABS Consulting</b:Corporate>
      </b:Author>
    </b:Author>
    <b:Title>News: ABS Consulting</b:Title>
    <b:Year>2012</b:Year>
    <b:YearAccessed>2012</b:YearAccessed>
    <b:MonthAccessed>November</b:MonthAccessed>
    <b:DayAccessed>23</b:DayAccessed>
    <b:URL>http://www.absconsulting.com/news/2012/jan-morten-ertsaas-appointed-vp-abs-consulting.cfm</b:URL>
    <b:RefOrder>27</b:RefOrder>
  </b:Source>
  <b:Source>
    <b:Tag>Uni12</b:Tag>
    <b:SourceType>InternetSite</b:SourceType>
    <b:Guid>{EC3FC5EB-EE4D-425C-8464-545B2C19686C}</b:Guid>
    <b:Author>
      <b:Author>
        <b:Corporate>Universitetet i Nordland</b:Corporate>
      </b:Author>
    </b:Author>
    <b:Title>Fakulteter: Universitetet i Nordland</b:Title>
    <b:Year>2012</b:Year>
    <b:YearAccessed>2012</b:YearAccessed>
    <b:MonthAccessed>November</b:MonthAccessed>
    <b:DayAccessed>24</b:DayAccessed>
    <b:URL>http://www.uin.no/omuin/fakulteter/fba/Pages/default.aspx</b:URL>
    <b:RefOrder>37</b:RefOrder>
  </b:Source>
  <b:Source>
    <b:Tag>Sjø11</b:Tag>
    <b:SourceType>InternetSite</b:SourceType>
    <b:Guid>{6DC3A63C-F8A6-4565-B8E3-446A8D0383FB}</b:Guid>
    <b:Author>
      <b:Author>
        <b:Corporate>Sjøfartsdirektoratet</b:Corporate>
      </b:Author>
    </b:Author>
    <b:Title>Nyheter: Sjøfartsdirektoratet</b:Title>
    <b:Year>2011</b:Year>
    <b:YearAccessed>2012</b:YearAccessed>
    <b:MonthAccessed>November</b:MonthAccessed>
    <b:DayAccessed>25</b:DayAccessed>
    <b:URL>http://www.sjofartsdir.no/om-direktoratet/aktuelt/nyheter/farlig-fiskeryrke/</b:URL>
    <b:RefOrder>35</b:RefOrder>
  </b:Source>
  <b:Source>
    <b:Tag>Lin11</b:Tag>
    <b:SourceType>JournalArticle</b:SourceType>
    <b:Guid>{88566F45-5F67-4CAB-926F-82FD123ADC97}</b:Guid>
    <b:Author>
      <b:Author>
        <b:NameList>
          <b:Person>
            <b:Last>Lindøe</b:Last>
            <b:First>Preben</b:First>
            <b:Middle>H.</b:Middle>
          </b:Person>
          <b:Person>
            <b:Last>Engen</b:Last>
            <b:First>Ole</b:First>
            <b:Middle>A.</b:Middle>
          </b:Person>
          <b:Person>
            <b:Last>Olsen</b:Last>
            <b:First>Odd</b:First>
            <b:Middle>Einar</b:Middle>
          </b:Person>
        </b:NameList>
      </b:Author>
    </b:Author>
    <b:Title>Responses to accidents in different industrial sectors</b:Title>
    <b:Year>2011</b:Year>
    <b:URL>http://www.sciencedirect.com/science/article/pii/S0925753509002185</b:URL>
    <b:JournalName>Safety Science</b:JournalName>
    <b:Pages>90-97</b:Pages>
    <b:Volume>49</b:Volume>
    <b:Issue>1</b:Issue>
    <b:RefOrder>34</b:RefOrder>
  </b:Source>
</b:Sources>
</file>

<file path=customXml/itemProps1.xml><?xml version="1.0" encoding="utf-8"?>
<ds:datastoreItem xmlns:ds="http://schemas.openxmlformats.org/officeDocument/2006/customXml" ds:itemID="{9D565838-8712-4F08-8903-417135ECC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CB6B89F5</Template>
  <TotalTime>3</TotalTime>
  <Pages>61</Pages>
  <Words>18278</Words>
  <Characters>96877</Characters>
  <Application>Microsoft Office Word</Application>
  <DocSecurity>0</DocSecurity>
  <Lines>807</Lines>
  <Paragraphs>229</Paragraphs>
  <ScaleCrop>false</ScaleCrop>
  <HeadingPairs>
    <vt:vector size="2" baseType="variant">
      <vt:variant>
        <vt:lpstr>Title</vt:lpstr>
      </vt:variant>
      <vt:variant>
        <vt:i4>1</vt:i4>
      </vt:variant>
    </vt:vector>
  </HeadingPairs>
  <TitlesOfParts>
    <vt:vector size="1" baseType="lpstr">
      <vt:lpstr>Safetec Nordic AS</vt:lpstr>
    </vt:vector>
  </TitlesOfParts>
  <Company>NTNU, SVT-fakultetet</Company>
  <LinksUpToDate>false</LinksUpToDate>
  <CharactersWithSpaces>114926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Safetec Nordic AS</dc:title>
  <dc:creator>Karina Iren Nilsen</dc:creator>
  <cp:lastModifiedBy>Kjetil Høie Hansen</cp:lastModifiedBy>
  <cp:revision>3</cp:revision>
  <cp:lastPrinted>2012-11-25T06:08:00Z</cp:lastPrinted>
  <dcterms:created xsi:type="dcterms:W3CDTF">2012-11-25T06:07:00Z</dcterms:created>
  <dcterms:modified xsi:type="dcterms:W3CDTF">2012-11-25T06:10:00Z</dcterms:modified>
</cp:coreProperties>
</file>